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e371" w14:paraId="f60e371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9F5EAA" w:rsidP="000E261F" w:rsidR="000E261F">
      <w:pPr>
        <w:jc w:val="right"/>
      </w:pPr>
      <w:r>
        <w:t xml:space="preserve">87. St-684/2019  </w:t>
      </w:r>
      <w:r w:rsidR="000E261F" w:rsidRPr="00180EFA">
        <w:t xml:space="preserve"> </w:t>
      </w:r>
    </w:p>
    <w:p w:rsidRDefault="00B07F8F" w:rsidP="000E261F" w:rsidR="00B07F8F">
      <w:pPr>
        <w:jc w:val="right"/>
      </w:pPr>
    </w:p>
    <w:p w:rsidRDefault="00B07F8F" w:rsidP="000E261F" w:rsidR="00B07F8F" w:rsidRPr="00180EFA">
      <w:pPr>
        <w:jc w:val="right"/>
      </w:pP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>
      <w:pPr>
        <w:jc w:val="center"/>
      </w:pPr>
      <w:r w:rsidRPr="00180EFA">
        <w:t>R J E Š E N J E</w:t>
      </w:r>
    </w:p>
    <w:p w:rsidRDefault="00B07F8F" w:rsidP="000E261F" w:rsidR="00B07F8F" w:rsidRPr="00180EFA">
      <w:pPr>
        <w:jc w:val="center"/>
      </w:pP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9F5EAA" w:rsidRPr="002865B1">
        <w:rPr>
          <w:rFonts w:eastAsia="Calibri"/>
        </w:rPr>
        <w:t xml:space="preserve">FINANCIJSKE AGENCIJE, OIB 85821130368, Zagreb, Ulica grada Vukovara 70, za otvaranje stečajnog postupka nad dužnikom </w:t>
      </w:r>
      <w:r w:rsidR="009F5EAA">
        <w:rPr>
          <w:shd w:fill="F8F8F8" w:color="auto" w:val="clear"/>
        </w:rPr>
        <w:t>GASTRO NARANČA d.o.o., OIB</w:t>
      </w:r>
      <w:r w:rsidR="009F5EAA" w:rsidRPr="002865B1">
        <w:rPr>
          <w:shd w:fill="F8F8F8" w:color="auto" w:val="clear"/>
        </w:rPr>
        <w:t xml:space="preserve"> 57416541936</w:t>
      </w:r>
      <w:r w:rsidR="009F5EAA" w:rsidRPr="002865B1">
        <w:rPr>
          <w:rFonts w:eastAsia="Calibri"/>
        </w:rPr>
        <w:t xml:space="preserve">, </w:t>
      </w:r>
      <w:r w:rsidR="009F5EAA" w:rsidRPr="002865B1">
        <w:rPr>
          <w:shd w:fill="F8F8F8" w:color="auto" w:val="clear"/>
        </w:rPr>
        <w:t>Zagreb</w:t>
      </w:r>
      <w:r w:rsidR="009F5EAA">
        <w:rPr>
          <w:shd w:fill="F8F8F8" w:color="auto" w:val="clear"/>
        </w:rPr>
        <w:t>,</w:t>
      </w:r>
      <w:r w:rsidR="009F5EAA" w:rsidRPr="002865B1">
        <w:rPr>
          <w:shd w:fill="F8F8F8" w:color="auto" w:val="clear"/>
        </w:rPr>
        <w:t xml:space="preserve"> Cebini 37,</w:t>
      </w:r>
      <w:r w:rsidRPr="00180EFA">
        <w:t xml:space="preserve"> </w:t>
      </w:r>
      <w:r w:rsidR="009F5EAA">
        <w:t>16.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B07F8F" w:rsidP="00D677F7" w:rsidR="00B07F8F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9F5EAA">
        <w:rPr>
          <w:shd w:fill="F8F8F8" w:color="auto" w:val="clear"/>
        </w:rPr>
        <w:t>GASTRO NARANČA d.o.o., OIB</w:t>
      </w:r>
      <w:r w:rsidR="009F5EAA" w:rsidRPr="002865B1">
        <w:rPr>
          <w:shd w:fill="F8F8F8" w:color="auto" w:val="clear"/>
        </w:rPr>
        <w:t xml:space="preserve"> 57416541936</w:t>
      </w:r>
      <w:r w:rsidR="009F5EAA" w:rsidRPr="002865B1">
        <w:rPr>
          <w:rFonts w:eastAsia="Calibri"/>
        </w:rPr>
        <w:t xml:space="preserve">, </w:t>
      </w:r>
      <w:r w:rsidR="009F5EAA" w:rsidRPr="002865B1">
        <w:rPr>
          <w:shd w:fill="F8F8F8" w:color="auto" w:val="clear"/>
        </w:rPr>
        <w:t>Zagreb</w:t>
      </w:r>
      <w:r w:rsidR="009F5EAA">
        <w:rPr>
          <w:shd w:fill="F8F8F8" w:color="auto" w:val="clear"/>
        </w:rPr>
        <w:t>,</w:t>
      </w:r>
      <w:r w:rsidR="009F5EAA" w:rsidRPr="002865B1">
        <w:rPr>
          <w:shd w:fill="F8F8F8" w:color="auto" w:val="clear"/>
        </w:rPr>
        <w:t xml:space="preserve"> Cebini 37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3A2821">
        <w:t>4.376,04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F5EAA">
        <w:t>684-19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B07F8F" w:rsidP="0021298E" w:rsidR="00B07F8F" w:rsidRPr="00B9015B">
      <w:pPr>
        <w:ind w:firstLine="708"/>
        <w:jc w:val="both"/>
      </w:pP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9F5EAA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9F5EAA">
        <w:t>12. ožujka 2019</w:t>
      </w:r>
      <w:r w:rsidR="00103798" w:rsidRPr="00103798">
        <w:t xml:space="preserve">. u Očevidniku redoslijeda osnova za plaćanje ima evidentirane neizvršene osnove za plaćanje u neprekinutom razdoblju </w:t>
      </w:r>
      <w:r w:rsidR="00103798" w:rsidRPr="009F5EAA">
        <w:t xml:space="preserve">od 120 dana, u ukupnom iznosu od </w:t>
      </w:r>
      <w:r w:rsidR="00756018">
        <w:t>81.116,41</w:t>
      </w:r>
      <w:r w:rsidR="00103798" w:rsidRPr="009F5EAA">
        <w:t xml:space="preserve"> kn, kao i da dužnik ima </w:t>
      </w:r>
      <w:r w:rsidR="00BE39D6" w:rsidRPr="009F5EAA">
        <w:t>1</w:t>
      </w:r>
      <w:r w:rsidR="00103798" w:rsidRPr="009F5EAA">
        <w:t xml:space="preserve"> zaposlen</w:t>
      </w:r>
      <w:r w:rsidR="00BE39D6" w:rsidRPr="009F5EAA">
        <w:t>og</w:t>
      </w:r>
      <w:r w:rsidR="005C6B01" w:rsidRPr="009F5EAA">
        <w:t xml:space="preserve">. </w:t>
      </w:r>
      <w:r w:rsidR="00103798" w:rsidRPr="009F5EAA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9E1CC5" w:rsidR="009E1CC5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="009E1CC5" w:rsidRPr="009E755A">
        <w:t xml:space="preserve"> </w:t>
      </w:r>
      <w:r w:rsidR="009E1CC5">
        <w:t>sukladno odredbi</w:t>
      </w:r>
      <w:r w:rsidR="009E1CC5" w:rsidRPr="009E755A">
        <w:t xml:space="preserve"> čl. 11. st. 3. Stečajnog zakona uvidom u sustav</w:t>
      </w:r>
      <w:r w:rsidR="009E1CC5">
        <w:t xml:space="preserve"> Financijske agencije e-Blokade i</w:t>
      </w:r>
      <w:r w:rsidR="009E1CC5" w:rsidRPr="00603054">
        <w:t xml:space="preserve">z Očevidnika neizvršenih osnova za plaćanje na dan </w:t>
      </w:r>
      <w:r w:rsidR="009E1CC5" w:rsidRPr="006948F8">
        <w:t xml:space="preserve"> </w:t>
      </w:r>
      <w:r w:rsidR="00756018">
        <w:t>16. svibnja</w:t>
      </w:r>
      <w:r w:rsidR="009E1CC5">
        <w:t xml:space="preserve"> </w:t>
      </w:r>
      <w:r w:rsidR="009E1CC5" w:rsidRPr="006948F8">
        <w:t>2019</w:t>
      </w:r>
      <w:r w:rsidR="009E1CC5">
        <w:t>.</w:t>
      </w:r>
      <w:r w:rsidR="009E1CC5" w:rsidRPr="00603054">
        <w:t xml:space="preserve"> </w:t>
      </w:r>
      <w:r w:rsidR="009E1CC5">
        <w:t>sud je utvrdio da</w:t>
      </w:r>
      <w:r w:rsidR="009E1CC5" w:rsidRPr="00603054">
        <w:t xml:space="preserve"> ukupan iznos obveza</w:t>
      </w:r>
      <w:r w:rsidR="009E1CC5">
        <w:t xml:space="preserve"> po svim neizvršenim osnovam</w:t>
      </w:r>
      <w:r w:rsidR="009E1CC5" w:rsidRPr="00603054">
        <w:t>a</w:t>
      </w:r>
      <w:r w:rsidR="009E1CC5">
        <w:t xml:space="preserve"> </w:t>
      </w:r>
      <w:r w:rsidR="00756018">
        <w:t>za plaćanje s kamatom iznosi 103.951,55</w:t>
      </w:r>
      <w:r w:rsidR="009E1CC5">
        <w:t xml:space="preserve"> </w:t>
      </w:r>
      <w:r w:rsidR="009E1CC5" w:rsidRPr="00603054">
        <w:t xml:space="preserve">kn. </w:t>
      </w:r>
    </w:p>
    <w:p w:rsidRDefault="006948F8" w:rsidP="009E1CC5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45421" w:rsidP="00D06323" w:rsidR="00745421">
      <w:pPr>
        <w:pStyle w:val="Tijeloteksta"/>
        <w:ind w:firstLine="708"/>
      </w:pPr>
    </w:p>
    <w:p w:rsidRDefault="00026467" w:rsidP="00D06323" w:rsidR="00D06323" w:rsidRPr="009F5EAA">
      <w:pPr>
        <w:pStyle w:val="Tijeloteksta"/>
        <w:ind w:firstLine="708"/>
      </w:pPr>
      <w:r w:rsidRPr="009F5EAA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026467" w:rsidP="00D06323" w:rsidR="00026467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756018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3A2821">
        <w:t>4.376,04</w:t>
      </w:r>
      <w:r w:rsidR="003A2821" w:rsidRPr="00134F3A">
        <w:t xml:space="preserve"> 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DD339F" w:rsidRPr="00756018">
        <w:t>I</w:t>
      </w:r>
      <w:r w:rsidR="003065DA" w:rsidRPr="00756018">
        <w:t>majući u vidu</w:t>
      </w:r>
      <w:r w:rsidR="00852270" w:rsidRPr="00756018">
        <w:t xml:space="preserve"> da je</w:t>
      </w:r>
      <w:r w:rsidR="00A53B0A" w:rsidRPr="00756018">
        <w:t xml:space="preserve"> FINA u skladu s odredbom čl.</w:t>
      </w:r>
      <w:r w:rsidR="000117DF" w:rsidRPr="00756018">
        <w:t xml:space="preserve"> </w:t>
      </w:r>
      <w:r w:rsidR="00A53B0A" w:rsidRPr="00756018">
        <w:t>112. st.</w:t>
      </w:r>
      <w:r w:rsidR="000117DF" w:rsidRPr="00756018">
        <w:t xml:space="preserve"> </w:t>
      </w:r>
      <w:r w:rsidR="00A53B0A" w:rsidRPr="00756018">
        <w:t xml:space="preserve">5. </w:t>
      </w:r>
      <w:r w:rsidR="00396798" w:rsidRPr="00756018">
        <w:t xml:space="preserve">SZ-a na ime predujma za namirenje </w:t>
      </w:r>
      <w:r w:rsidR="00DD339F" w:rsidRPr="00756018">
        <w:t xml:space="preserve">troškova stečajnog postupka zaplijenila </w:t>
      </w:r>
      <w:r w:rsidR="003A2821">
        <w:t>2.743,96</w:t>
      </w:r>
      <w:r w:rsidR="00DD339F" w:rsidRPr="00756018">
        <w:t xml:space="preserve"> kn</w:t>
      </w:r>
      <w:r w:rsidR="00A40FE1" w:rsidRPr="00756018">
        <w:t xml:space="preserve"> (list 1. spisa</w:t>
      </w:r>
      <w:r w:rsidR="003A2821">
        <w:t xml:space="preserve"> i podaci iz Očevidnika na dan 16. svibnja 2019.</w:t>
      </w:r>
      <w:r w:rsidR="00A40FE1" w:rsidRPr="00756018">
        <w:t>)</w:t>
      </w:r>
      <w:r w:rsidR="00DD339F" w:rsidRPr="00756018">
        <w:t xml:space="preserve">, </w:t>
      </w:r>
      <w:r w:rsidR="00163331" w:rsidRPr="00756018">
        <w:t>predujam od 7.</w:t>
      </w:r>
      <w:r w:rsidR="001C0581" w:rsidRPr="00756018">
        <w:t>120</w:t>
      </w:r>
      <w:r w:rsidR="00E37C56" w:rsidRPr="00756018">
        <w:t xml:space="preserve">,00 </w:t>
      </w:r>
      <w:r w:rsidR="00163331" w:rsidRPr="00756018">
        <w:t>kn je uman</w:t>
      </w:r>
      <w:r w:rsidR="000B2A44" w:rsidRPr="00756018">
        <w:t xml:space="preserve">jen </w:t>
      </w:r>
      <w:r w:rsidR="00C249C4" w:rsidRPr="00756018">
        <w:t>za</w:t>
      </w:r>
      <w:r w:rsidR="000B2A44" w:rsidRPr="00756018">
        <w:t xml:space="preserve"> zaplijenjeni iznos</w:t>
      </w:r>
      <w:r w:rsidR="00163331" w:rsidRPr="00756018">
        <w:t>.</w:t>
      </w:r>
    </w:p>
    <w:p w:rsidRDefault="009B1748" w:rsidP="009B1748" w:rsidR="009B1748">
      <w:pPr>
        <w:jc w:val="both"/>
      </w:pPr>
    </w:p>
    <w:p w:rsidRDefault="009B1748" w:rsidP="009B1748" w:rsidR="009B1748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</w:t>
      </w:r>
      <w:r>
        <w:lastRenderedPageBreak/>
        <w:t xml:space="preserve">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B07F8F" w:rsidP="009B1748" w:rsidR="00B07F8F">
      <w:pPr>
        <w:jc w:val="both"/>
      </w:pPr>
    </w:p>
    <w:p w:rsidRDefault="00B07F8F" w:rsidP="009B1748" w:rsidR="00B07F8F" w:rsidRPr="00B9015B">
      <w:pPr>
        <w:jc w:val="both"/>
      </w:pPr>
    </w:p>
    <w:p w:rsidRDefault="00065B42" w:rsidP="00065B42" w:rsidR="00065B42" w:rsidRPr="00B9015B">
      <w:r w:rsidRPr="00B9015B">
        <w:t xml:space="preserve">        </w:t>
      </w:r>
    </w:p>
    <w:p w:rsidRDefault="009F5EAA" w:rsidP="00852270" w:rsidR="00852270" w:rsidRPr="00180EFA">
      <w:pPr>
        <w:pStyle w:val="Tijeloteksta"/>
        <w:jc w:val="center"/>
      </w:pPr>
      <w:r>
        <w:t>Zagreb, 16. svibnja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193196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9F5EAA">
      <w:t xml:space="preserve">87. St-684/2019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93196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2821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56018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D15E3"/>
    <w:rsid w:val="008E6F22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9F5EA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07F8F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D06323"/>
    <w:rsid w:val="00D24310"/>
    <w:rsid w:val="00D34FE2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421F7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1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5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5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5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5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1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5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5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5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5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St-684/2019-10</izvorni_sadrzaj>
    <derivirana_varijabla naziv="DomainObject.Oznaka_1">St-684/2019-10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St-684/2019</izvorni_sadrzaj>
    <derivirana_varijabla naziv="DomainObject.Predmet.OznakaBroj_1">St-684/2019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NARANČA d.o.o. zastupanog po punomoćniku Ino Novak</izvorni_sadrzaj>
    <derivirana_varijabla naziv="DomainObject.Predmet.ProtustrankaFormated_1">  GASTRO NARANČA d.o.o. zastupanog po punomoćniku Ino Novak</derivirana_varijabla>
  </DomainObject.Predmet.ProtustrankaFormated>
  <DomainObject.Predmet.ProtustrankaFormatedOIB>
    <izvorni_sadrzaj>  GASTRO NARANČA d.o.o., OIB 57416541936 zastupanog po punomoćniku Ino Novak</izvorni_sadrzaj>
    <derivirana_varijabla naziv="DomainObject.Predmet.ProtustrankaFormatedOIB_1">  GASTRO NARANČA d.o.o., OIB 57416541936 zastupanog po punomoćniku Ino Novak</derivirana_varijabla>
  </DomainObject.Predmet.ProtustrankaFormatedOIB>
  <DomainObject.Predmet.ProtustrankaFormatedWithAdress>
    <izvorni_sadrzaj> GASTRO NARANČA d.o.o., Cebini 37, 10000 Zagreb zastupanog po punomoćniku Ino Novak</izvorni_sadrzaj>
    <derivirana_varijabla naziv="DomainObject.Predmet.ProtustrankaFormatedWithAdress_1"> GASTRO NARANČA d.o.o., Cebini 37, 10000 Zagreb zastupanog po punomoćniku Ino Novak</derivirana_varijabla>
  </DomainObject.Predmet.ProtustrankaFormatedWithAdress>
  <DomainObject.Predmet.ProtustrankaFormatedWithAdressOIB>
    <izvorni_sadrzaj> GASTRO NARANČA d.o.o., OIB 57416541936, Cebini 37, 10000 Zagreb zastupanog po punomoćniku Ino Novak</izvorni_sadrzaj>
    <derivirana_varijabla naziv="DomainObject.Predmet.ProtustrankaFormatedWithAdressOIB_1"> GASTRO NARANČA d.o.o., OIB 57416541936, Cebini 37, 10000 Zagreb zastupanog po punomoćniku Ino Novak</derivirana_varijabla>
  </DomainObject.Predmet.ProtustrankaFormatedWithAdressOIB>
  <DomainObject.Predmet.ProtustrankaWithAdress>
    <izvorni_sadrzaj>GASTRO NARANČA d.o.o. Cebini 37, 10000 Zagreb</izvorni_sadrzaj>
    <derivirana_varijabla naziv="DomainObject.Predmet.ProtustrankaWithAdress_1">GASTRO NARANČA d.o.o. Cebini 37, 10000 Zagreb</derivirana_varijabla>
  </DomainObject.Predmet.ProtustrankaWithAdress>
  <DomainObject.Predmet.ProtustrankaWithAdressOIB>
    <izvorni_sadrzaj>GASTRO NARANČA d.o.o., OIB 57416541936, Cebini 37, 10000 Zagreb</izvorni_sadrzaj>
    <derivirana_varijabla naziv="DomainObject.Predmet.ProtustrankaWithAdressOIB_1">GASTRO NARANČA d.o.o., OIB 57416541936, Cebini 37, 10000 Zagreb</derivirana_varijabla>
  </DomainObject.Predmet.ProtustrankaWithAdressOIB>
  <DomainObject.Predmet.ProtustrankaNazivFormated>
    <izvorni_sadrzaj>GASTRO NARANČA d.o.o.</izvorni_sadrzaj>
    <derivirana_varijabla naziv="DomainObject.Predmet.ProtustrankaNazivFormated_1">GASTRO NARANČA d.o.o.</derivirana_varijabla>
  </DomainObject.Predmet.ProtustrankaNazivFormated>
  <DomainObject.Predmet.ProtustrankaNazivFormatedOIB>
    <izvorni_sadrzaj>GASTRO NARANČA d.o.o., OIB 57416541936</izvorni_sadrzaj>
    <derivirana_varijabla naziv="DomainObject.Predmet.ProtustrankaNazivFormatedOIB_1">GASTRO NARANČA d.o.o., OIB 57416541936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NARANČA d.o.o. zastupanog po punomoćniku Ino Novak</item>
    </izvorni_sadrzaj>
    <derivirana_varijabla naziv="DomainObject.Predmet.ProtuStrankaListFormated_1">
      <item>GASTRO NARANČA d.o.o. zastupanog po punomoćniku Ino Novak</item>
    </derivirana_varijabla>
  </DomainObject.Predmet.ProtuStrankaListFormated>
  <DomainObject.Predmet.ProtuStrankaListFormatedOIB>
    <izvorni_sadrzaj>
      <item>GASTRO NARANČA d.o.o., OIB 57416541936 zastupanog po punomoćniku Ino Novak</item>
    </izvorni_sadrzaj>
    <derivirana_varijabla naziv="DomainObject.Predmet.ProtuStrankaListFormatedOIB_1">
      <item>GASTRO NARANČA d.o.o., OIB 57416541936 zastupanog po punomoćniku Ino Novak</item>
    </derivirana_varijabla>
  </DomainObject.Predmet.ProtuStrankaListFormatedOIB>
  <DomainObject.Predmet.ProtuStrankaListFormatedWithAdress>
    <izvorni_sadrzaj>
      <item>GASTRO NARANČA d.o.o., Cebini 37, 10000 Zagreb zastupanog po punomoćniku Ino Novak</item>
    </izvorni_sadrzaj>
    <derivirana_varijabla naziv="DomainObject.Predmet.ProtuStrankaListFormatedWithAdress_1">
      <item>GASTRO NARANČA d.o.o., Cebini 37, 10000 Zagreb zastupanog po punomoćniku Ino Novak</item>
    </derivirana_varijabla>
  </DomainObject.Predmet.ProtuStrankaListFormatedWithAdress>
  <DomainObject.Predmet.ProtuStrankaListFormatedWithAdressOIB>
    <izvorni_sadrzaj>
      <item>GASTRO NARANČA d.o.o., OIB 57416541936, Cebini 37, 10000 Zagreb zastupanog po punomoćniku Ino Novak</item>
    </izvorni_sadrzaj>
    <derivirana_varijabla naziv="DomainObject.Predmet.ProtuStrankaListFormatedWithAdressOIB_1">
      <item>GASTRO NARANČA d.o.o., OIB 57416541936, Cebini 37, 10000 Zagreb zastupanog po punomoćniku Ino Novak</item>
    </derivirana_varijabla>
  </DomainObject.Predmet.ProtuStrankaListFormatedWithAdressOIB>
  <DomainObject.Predmet.ProtuStrankaListNazivFormated>
    <izvorni_sadrzaj>
      <item>GASTRO NARANČA d.o.o.</item>
    </izvorni_sadrzaj>
    <derivirana_varijabla naziv="DomainObject.Predmet.ProtuStrankaListNazivFormated_1">
      <item>GASTRO NARANČA d.o.o.</item>
    </derivirana_varijabla>
  </DomainObject.Predmet.ProtuStrankaListNazivFormated>
  <DomainObject.Predmet.ProtuStrankaListNazivFormatedOIB>
    <izvorni_sadrzaj>
      <item>GASTRO NARANČA d.o.o., OIB 57416541936</item>
    </izvorni_sadrzaj>
    <derivirana_varijabla naziv="DomainObject.Predmet.ProtuStrankaListNazivFormatedOIB_1">
      <item>GASTRO NARANČA d.o.o., OIB 57416541936</item>
    </derivirana_varijabla>
  </DomainObject.Predmet.ProtuStrankaListNazivFormatedOIB>
  <DomainObject.Predmet.OstaliListFormated>
    <izvorni_sadrzaj>
      <item>Ino Novak punomoćnik sudionika u postupku GASTRO NARANČA d.o.o.</item>
      <item>ZAGREBAČKA BANKA DIONIČKO DRUŠTVO</item>
    </izvorni_sadrzaj>
    <derivirana_varijabla naziv="DomainObject.Predmet.OstaliListFormated_1">
      <item>Ino Novak punomoćnik sudionika u postupku GASTRO NARANČA d.o.o.</item>
      <item>ZAGREBAČKA BANKA DIONIČKO DRUŠTVO</item>
    </derivirana_varijabla>
  </DomainObject.Predmet.OstaliListFormated>
  <DomainObject.Predmet.OstaliListFormatedOIB>
    <izvorni_sadrzaj>
      <item>Ino Novak, OIB 05888264679 punomoćnik sudionika u postupku GASTRO NARANČA d.o.o.</item>
      <item>ZAGREBAČKA BANKA DIONIČKO DRUŠTVO, OIB 92963223473</item>
    </izvorni_sadrzaj>
    <derivirana_varijabla naziv="DomainObject.Predmet.OstaliListFormatedOIB_1">
      <item>Ino Novak, OIB 05888264679 punomoćnik sudionika u postupku GASTRO NARANČA d.o.o.</item>
      <item>ZAGREBAČKA BANKA DIONIČKO DRUŠTVO, OIB 92963223473</item>
    </derivirana_varijabla>
  </DomainObject.Predmet.OstaliListFormatedOIB>
  <DomainObject.Predmet.OstaliListFormatedWithAdress>
    <izvorni_sadrzaj>
      <item>Ino Novak, Ruđera Boškovića 20, 10410 Velika Gorica punomoćnik sudionika u postupku GASTRO NARANČA d.o.o.</item>
      <item>ZAGREBAČKA BANKA DIONIČKO DRUŠTVO, Trg bana Josipa Jelačića 10, 10000 Zagreb</item>
    </izvorni_sadrzaj>
    <derivirana_varijabla naziv="DomainObject.Predmet.OstaliListFormatedWithAdress_1">
      <item>Ino Novak, Ruđera Boškovića 20, 10410 Velika Gorica punomoćnik sudionika u postupku GASTRO NARANČA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Ino Novak, OIB 05888264679, Ruđera Boškovića 20, 10410 Velika Gorica punomoćnik sudionika u postupku GASTRO NARANČA d.o.o.</item>
      <item>ZAGREBAČKA BANKA DIONIČKO DRUŠTVO, OIB 92963223473, Trg bana Josipa Jelačića 10, 10000 Zagreb</item>
    </izvorni_sadrzaj>
    <derivirana_varijabla naziv="DomainObject.Predmet.OstaliListFormatedWithAdressOIB_1">
      <item>Ino Novak, OIB 05888264679, Ruđera Boškovića 20, 10410 Velika Gorica punomoćnik sudionika u postupku GASTRO NARANČA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Ino Novak</item>
      <item>ZAGREBAČKA BANKA DIONIČKO DRUŠTVO</item>
    </izvorni_sadrzaj>
    <derivirana_varijabla naziv="DomainObject.Predmet.OstaliListNazivFormated_1">
      <item>Ino Novak</item>
      <item>ZAGREBAČKA BANKA DIONIČKO DRUŠTVO</item>
    </derivirana_varijabla>
  </DomainObject.Predmet.OstaliListNazivFormated>
  <DomainObject.Predmet.OstaliListNazivFormatedOIB>
    <izvorni_sadrzaj>
      <item>Ino Novak, OIB 05888264679</item>
      <item>ZAGREBAČKA BANKA DIONIČKO DRUŠTVO, OIB 92963223473</item>
    </izvorni_sadrzaj>
    <derivirana_varijabla naziv="DomainObject.Predmet.OstaliListNazivFormatedOIB_1">
      <item>Ino Novak, OIB 05888264679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St-684/2019-10</izvorni_sadrzaj>
    <derivirana_varijabla naziv="DomainObject.PoslovniBrojDokumenta_1">St-684/2019-10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NARANČA d.o.o.</izvorni_sadrzaj>
    <derivirana_varijabla naziv="DomainObject.Predmet.ProtustrankaIDrugi_1">GASTRO NARANČA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NARANČA d.o.o., OIB 57416541936, Cebini 37, 10000 Zagreb</izvorni_sadrzaj>
    <derivirana_varijabla naziv="DomainObject.Predmet.ProtustrankaIDrugiAdressOIB_1">GASTRO NARANČA d.o.o., OIB 57416541936,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NARANČA d.o.o.</item>
      <item>Ino Novak</item>
      <item>ZAGREBAČKA BANKA DIONIČKO DRUŠTVO</item>
    </izvorni_sadrzaj>
    <derivirana_varijabla naziv="DomainObject.Predmet.SudioniciListNaziv_1">
      <item>FINA Regionalni centar Zagreb</item>
      <item>GASTRO NARANČA d.o.o.</item>
      <item>Ino Novak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NARANČA d.o.o., OIB 57416541936, Cebini 37,10000 Zagreb</item>
      <item>Ino Novak, OIB 05888264679, Ruđera Boškovića 20,10410 Velika Gorica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GASTRO NARANČA d.o.o., OIB 57416541936, Cebini 37,10000 Zagreb</item>
      <item>Ino Novak, OIB 05888264679, Ruđera Boškovića 20,10410 Velika Gorica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57416541936</item>
      <item>, OIB 05888264679</item>
      <item>, OIB 92963223473</item>
    </izvorni_sadrzaj>
    <derivirana_varijabla naziv="DomainObject.Predmet.SudioniciListNazivOIB_1">
      <item>, OIB 85821130368</item>
      <item>, OIB 57416541936</item>
      <item>, OIB 05888264679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St-684/2019-5</izvorni_sadrzaj>
    <derivirana_varijabla naziv="DomainObject.PredzadnjaOdlukaIzPredmeta.Oznaka_1">St-684/2019-5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369C3-BA9C-49CA-870A-1E8E7718E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906</properties:Words>
  <properties:Characters>4919</properties:Characters>
  <properties:Lines>115</properties:Lines>
  <properties:Paragraphs>28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Tanja Štraubert</cp:lastModifiedBy>
  <cp:lastPrinted>2019-05-16T11:14:00Z</cp:lastPrinted>
  <dcterms:modified xmlns:xsi="http://www.w3.org/2001/XMLSchema-instance" xsi:type="dcterms:W3CDTF">2019-05-16T11:14:00Z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St-684/2019-10 / Odluka - Rješenje (Rj_-_poziv_predujam_po_čl._132._SZ_-_zaplijenjen_predujam._sz_-_zaplijenjen_predujam)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