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35d3" w14:paraId="c7e35d3" w:rsidRDefault="00CD5D8E" w:rsidP="00CD5D8E" w:rsidR="00CD5D8E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</w:t>
      </w:r>
      <w:r w:rsidR="00552FC3">
        <w:t>408/13-7</w:t>
      </w:r>
      <w:r w:rsidR="003E11D5">
        <w:t>1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CD5D8E" w:rsidP="0073588E" w:rsidR="00CD5D8E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A54C8C" w:rsidP="008965DC" w:rsidR="00A54C8C">
      <w:pPr>
        <w:jc w:val="center"/>
        <w:rPr>
          <w:bCs/>
        </w:rPr>
      </w:pPr>
    </w:p>
    <w:p w:rsidRDefault="00A54C8C" w:rsidP="00C95A5A" w:rsidR="00A2143E">
      <w:pPr>
        <w:jc w:val="both"/>
        <w:rPr>
          <w:bCs/>
        </w:rPr>
      </w:pPr>
      <w:r w:rsidRPr="00A54C8C">
        <w:rPr>
          <w:bCs/>
        </w:rPr>
        <w:t xml:space="preserve">                Trgovački sud u Rijeci po sutkinji tog suda Emi Brdovčak, u stečajnom postupku nad dužnikom ALUMEN d.o.o. u stečaju, Šmrika, Doljnje selo 28/a, OIB: 012995043080, MBS: 040137362, kojeg zastupa stečajni upravitelj Zinko Grgurić </w:t>
      </w:r>
      <w:r w:rsidR="00552FC3">
        <w:rPr>
          <w:bCs/>
        </w:rPr>
        <w:t>iz Rijeke, Ante Starčevića 5, 16. veljače 2018</w:t>
      </w:r>
      <w:r w:rsidRPr="00A54C8C">
        <w:rPr>
          <w:bCs/>
        </w:rPr>
        <w:t>.,</w:t>
      </w:r>
    </w:p>
    <w:p w:rsidRDefault="00767BEA" w:rsidP="008965DC" w:rsidR="00767BEA">
      <w:pPr>
        <w:jc w:val="center"/>
        <w:rPr>
          <w:bCs/>
        </w:rPr>
      </w:pPr>
    </w:p>
    <w:p w:rsidRDefault="00343AEF" w:rsidP="00343AEF" w:rsidR="00343AEF">
      <w:pPr>
        <w:jc w:val="center"/>
        <w:rPr>
          <w:bCs/>
        </w:rPr>
      </w:pPr>
      <w:r w:rsidRPr="00343AEF">
        <w:rPr>
          <w:bCs/>
        </w:rPr>
        <w:t>r i j e š i o    j e</w:t>
      </w:r>
    </w:p>
    <w:p w:rsidRDefault="00157EB2" w:rsidP="00157EB2" w:rsidR="00157EB2">
      <w:pPr>
        <w:jc w:val="both"/>
        <w:rPr>
          <w:bCs/>
        </w:rPr>
      </w:pPr>
    </w:p>
    <w:p w:rsidRDefault="003E11D5" w:rsidP="003E11D5" w:rsidR="00C95A5A" w:rsidRPr="003E11D5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157EB2" w:rsidRPr="003E11D5">
        <w:rPr>
          <w:bCs/>
        </w:rPr>
        <w:t>Razlučnom vjerovniku</w:t>
      </w:r>
      <w:r w:rsidR="00C95A5A" w:rsidRPr="003E11D5">
        <w:rPr>
          <w:bCs/>
        </w:rPr>
        <w:t xml:space="preserve"> ZEKIĆ d.o.o. Viškovo, Blažići 23, Općina Viškovo, OIB: 77940172887</w:t>
      </w:r>
      <w:r w:rsidR="00A2143E" w:rsidRPr="003E11D5">
        <w:rPr>
          <w:bCs/>
        </w:rPr>
        <w:t>, dosuđuje se nekretnina</w:t>
      </w:r>
      <w:r w:rsidR="00157EB2" w:rsidRPr="003E11D5">
        <w:rPr>
          <w:bCs/>
        </w:rPr>
        <w:t xml:space="preserve"> stečajnog dužnika</w:t>
      </w:r>
      <w:r w:rsidR="00C95A5A" w:rsidRPr="00C95A5A">
        <w:t xml:space="preserve"> </w:t>
      </w:r>
      <w:r w:rsidR="00C95A5A" w:rsidRPr="003E11D5">
        <w:rPr>
          <w:bCs/>
        </w:rPr>
        <w:t>ALUMEN d.o.o. u stečaju, Šmrika, Doljnje selo 28/a, OIB: 012995043080, MBS: 040137362</w:t>
      </w:r>
      <w:r w:rsidR="00A2143E" w:rsidRPr="003E11D5">
        <w:rPr>
          <w:bCs/>
        </w:rPr>
        <w:t>, upisana</w:t>
      </w:r>
      <w:r w:rsidR="00A527DE" w:rsidRPr="003E11D5">
        <w:rPr>
          <w:bCs/>
        </w:rPr>
        <w:t xml:space="preserve"> u zemljišnim knjigama </w:t>
      </w:r>
      <w:r w:rsidR="00A2143E" w:rsidRPr="003E11D5">
        <w:rPr>
          <w:bCs/>
        </w:rPr>
        <w:t xml:space="preserve">Općinskog suda </w:t>
      </w:r>
      <w:r w:rsidR="00C95A5A" w:rsidRPr="003E11D5">
        <w:rPr>
          <w:bCs/>
        </w:rPr>
        <w:t>Općinskog suda u Rijeci i to:</w:t>
      </w:r>
    </w:p>
    <w:p w:rsidRDefault="00C95A5A" w:rsidP="00C95A5A" w:rsidR="00C95A5A">
      <w:pPr>
        <w:pStyle w:val="Odlomakpopisa"/>
        <w:numPr>
          <w:ilvl w:val="0"/>
          <w:numId w:val="12"/>
        </w:numPr>
        <w:jc w:val="both"/>
        <w:rPr>
          <w:bCs/>
        </w:rPr>
      </w:pPr>
      <w:r w:rsidRPr="00C95A5A">
        <w:rPr>
          <w:bCs/>
        </w:rPr>
        <w:t>k.č.br. 1156/2, upisana u z.k.ul. 1312, k.o. Šmrika, koja u naravi predstavlja dvorište Dolnje Selo površine 811 m2, kuću Dolnje Selo, površine 145 m2 i dvorišnu zgradu Dolnje selo, površine 149 m2</w:t>
      </w:r>
    </w:p>
    <w:p w:rsidRDefault="00157EB2" w:rsidP="00A527DE" w:rsidR="00157EB2" w:rsidRPr="00A527DE">
      <w:pPr>
        <w:jc w:val="both"/>
        <w:rPr>
          <w:bCs/>
        </w:rPr>
      </w:pPr>
    </w:p>
    <w:p w:rsidRDefault="003E11D5" w:rsidP="003E11D5" w:rsidR="00157EB2" w:rsidRPr="003E11D5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</w:r>
      <w:r w:rsidR="00157EB2" w:rsidRPr="003E11D5">
        <w:rPr>
          <w:bCs/>
        </w:rPr>
        <w:t>Razlučni vjerovnik</w:t>
      </w:r>
      <w:r w:rsidR="00F21957" w:rsidRPr="003E11D5">
        <w:rPr>
          <w:bCs/>
        </w:rPr>
        <w:t xml:space="preserve"> </w:t>
      </w:r>
      <w:r w:rsidR="00C95A5A" w:rsidRPr="003E11D5">
        <w:rPr>
          <w:bCs/>
        </w:rPr>
        <w:t xml:space="preserve">ZEKIĆ d.o.o. Viškovo, Blažići 23, Općina Viškovo, OIB: 77940172887, </w:t>
      </w:r>
      <w:r w:rsidR="007F0F2E" w:rsidRPr="003E11D5">
        <w:rPr>
          <w:bCs/>
        </w:rPr>
        <w:t>oslobađa se polaganja k</w:t>
      </w:r>
      <w:r w:rsidR="00157EB2" w:rsidRPr="003E11D5">
        <w:rPr>
          <w:bCs/>
        </w:rPr>
        <w:t>upovnine</w:t>
      </w:r>
      <w:r w:rsidR="00F21957" w:rsidRPr="003E11D5">
        <w:rPr>
          <w:bCs/>
        </w:rPr>
        <w:t xml:space="preserve"> za nekretninu iz točke I.</w:t>
      </w:r>
      <w:r w:rsidR="00EA74DD" w:rsidRPr="003E11D5">
        <w:rPr>
          <w:bCs/>
        </w:rPr>
        <w:t xml:space="preserve"> i</w:t>
      </w:r>
      <w:r w:rsidR="00D150A0" w:rsidRPr="003E11D5">
        <w:rPr>
          <w:bCs/>
        </w:rPr>
        <w:t>zreke ovog rješenja</w:t>
      </w:r>
      <w:r w:rsidR="00FD084B" w:rsidRPr="003E11D5">
        <w:rPr>
          <w:bCs/>
        </w:rPr>
        <w:t>.</w:t>
      </w:r>
    </w:p>
    <w:p w:rsidRDefault="00D150A0" w:rsidP="00D150A0" w:rsidR="00D150A0" w:rsidRPr="00D150A0">
      <w:pPr>
        <w:jc w:val="both"/>
        <w:rPr>
          <w:bCs/>
        </w:rPr>
      </w:pPr>
    </w:p>
    <w:p w:rsidRDefault="003E11D5" w:rsidP="003E11D5" w:rsidR="00BA11BB" w:rsidRPr="003E11D5">
      <w:pPr>
        <w:jc w:val="both"/>
        <w:rPr>
          <w:bCs/>
        </w:rPr>
      </w:pPr>
      <w:r>
        <w:rPr>
          <w:bCs/>
        </w:rPr>
        <w:t>III.</w:t>
      </w:r>
      <w:r>
        <w:rPr>
          <w:bCs/>
        </w:rPr>
        <w:tab/>
      </w:r>
      <w:r w:rsidR="00587F4F" w:rsidRPr="003E11D5">
        <w:rPr>
          <w:bCs/>
        </w:rPr>
        <w:t xml:space="preserve">Iz uplaćenog </w:t>
      </w:r>
      <w:r w:rsidR="000C0A1E" w:rsidRPr="003E11D5">
        <w:rPr>
          <w:bCs/>
        </w:rPr>
        <w:t>iznosa jamčevine namirit</w:t>
      </w:r>
      <w:r w:rsidR="00E4393D" w:rsidRPr="003E11D5">
        <w:rPr>
          <w:bCs/>
        </w:rPr>
        <w:t xml:space="preserve"> će se obračunati troškovi unovčenja predmeta na kojem postoji razlučno pravo sukladno odredbi čl. 254. Stečajnog zakona („Narodne novine“ broj 71/15; dalje: SZ)</w:t>
      </w:r>
      <w:r w:rsidR="00587F4F" w:rsidRPr="003E11D5">
        <w:rPr>
          <w:bCs/>
        </w:rPr>
        <w:t>. P</w:t>
      </w:r>
      <w:r w:rsidR="00E4393D" w:rsidRPr="003E11D5">
        <w:rPr>
          <w:bCs/>
        </w:rPr>
        <w:t>o nam</w:t>
      </w:r>
      <w:r w:rsidR="00241EF0" w:rsidRPr="003E11D5">
        <w:rPr>
          <w:bCs/>
        </w:rPr>
        <w:t>irenju navedenih troškova event</w:t>
      </w:r>
      <w:r w:rsidR="00E4393D" w:rsidRPr="003E11D5">
        <w:rPr>
          <w:bCs/>
        </w:rPr>
        <w:t>u</w:t>
      </w:r>
      <w:r w:rsidR="00241EF0" w:rsidRPr="003E11D5">
        <w:rPr>
          <w:bCs/>
        </w:rPr>
        <w:t>a</w:t>
      </w:r>
      <w:r w:rsidR="00E4393D" w:rsidRPr="003E11D5">
        <w:rPr>
          <w:bCs/>
        </w:rPr>
        <w:t>lni ostatak uplaćene jamčevine</w:t>
      </w:r>
      <w:r w:rsidR="00587F4F" w:rsidRPr="003E11D5">
        <w:rPr>
          <w:bCs/>
        </w:rPr>
        <w:t xml:space="preserve"> vratit će se </w:t>
      </w:r>
      <w:r w:rsidR="00E479CA" w:rsidRPr="003E11D5">
        <w:rPr>
          <w:bCs/>
        </w:rPr>
        <w:t xml:space="preserve">razlučnom vjerovniku. Ako troškovi unovčenja prelaze uplaćeni iznos jamčevine, razlučni vjerovnik – kupac, pozvati će se na uplatu tih troškova unovčenja sukladno odredbi čl. 254. SZ-a. </w:t>
      </w:r>
      <w:r w:rsidR="003D42A4" w:rsidRPr="003E11D5">
        <w:rPr>
          <w:bCs/>
        </w:rPr>
        <w:t>O troškovima unovčenja biti će odlučeno posebnim rješenjem.</w:t>
      </w:r>
    </w:p>
    <w:p w:rsidRDefault="00EA74DD" w:rsidP="00EA74DD" w:rsidR="00EA74DD" w:rsidRPr="00EA74DD">
      <w:pPr>
        <w:jc w:val="both"/>
        <w:rPr>
          <w:bCs/>
        </w:rPr>
      </w:pPr>
    </w:p>
    <w:p w:rsidRDefault="003E11D5" w:rsidP="003E11D5" w:rsidR="00BA11BB" w:rsidRPr="00BA11BB">
      <w:pPr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BA11BB" w:rsidRPr="00BA11BB">
        <w:rPr>
          <w:bCs/>
        </w:rPr>
        <w:t xml:space="preserve">Određuje se upis prava vlasništva u korist </w:t>
      </w:r>
      <w:r w:rsidR="00241EF0">
        <w:rPr>
          <w:bCs/>
        </w:rPr>
        <w:t>razlučnog vjerovnika</w:t>
      </w:r>
      <w:r w:rsidR="00C95A5A">
        <w:rPr>
          <w:bCs/>
        </w:rPr>
        <w:t xml:space="preserve"> </w:t>
      </w:r>
      <w:r w:rsidR="00C95A5A" w:rsidRPr="00C95A5A">
        <w:rPr>
          <w:bCs/>
        </w:rPr>
        <w:t>ZEKIĆ d.o.o. Viškovo, Blažići 23, Općina Viškovo, OIB: 77940172887</w:t>
      </w:r>
      <w:r w:rsidR="00F21957" w:rsidRPr="00F21957">
        <w:rPr>
          <w:bCs/>
        </w:rPr>
        <w:t xml:space="preserve">, </w:t>
      </w:r>
      <w:r w:rsidR="00F21957">
        <w:rPr>
          <w:bCs/>
        </w:rPr>
        <w:t>na dosuđenoj</w:t>
      </w:r>
      <w:r w:rsidR="00BA11BB" w:rsidRPr="00BA11BB">
        <w:rPr>
          <w:bCs/>
        </w:rPr>
        <w:t xml:space="preserve"> nekretn</w:t>
      </w:r>
      <w:r w:rsidR="00F21957">
        <w:rPr>
          <w:bCs/>
        </w:rPr>
        <w:t>ini</w:t>
      </w:r>
      <w:r w:rsidR="00BA11BB" w:rsidRPr="00BA11BB">
        <w:rPr>
          <w:bCs/>
        </w:rPr>
        <w:t xml:space="preserve"> </w:t>
      </w:r>
      <w:r w:rsidR="00E4393D">
        <w:rPr>
          <w:bCs/>
        </w:rPr>
        <w:t xml:space="preserve">iz točke I. izreke ovog rješenja </w:t>
      </w:r>
      <w:r w:rsidR="00BA11BB" w:rsidRPr="00BA11BB">
        <w:rPr>
          <w:bCs/>
        </w:rPr>
        <w:t xml:space="preserve">i to nakon pravomoćnosti ovoga rješenja o dosudi i nakon </w:t>
      </w:r>
      <w:r w:rsidR="00EA74DD">
        <w:rPr>
          <w:bCs/>
        </w:rPr>
        <w:t>namirenja iznosa iz točke III</w:t>
      </w:r>
      <w:r w:rsidR="00BA11BB" w:rsidRPr="00BA11BB">
        <w:rPr>
          <w:bCs/>
        </w:rPr>
        <w:t xml:space="preserve">. </w:t>
      </w:r>
      <w:r w:rsidR="008C04C3">
        <w:rPr>
          <w:bCs/>
        </w:rPr>
        <w:t xml:space="preserve">izreke </w:t>
      </w:r>
      <w:r w:rsidR="00BA11BB" w:rsidRPr="00BA11BB">
        <w:rPr>
          <w:bCs/>
        </w:rPr>
        <w:t>ovoga rješenja.</w:t>
      </w:r>
    </w:p>
    <w:p w:rsidRDefault="003E11D5" w:rsidP="003E11D5" w:rsidR="003E11D5">
      <w:pPr>
        <w:jc w:val="both"/>
        <w:rPr>
          <w:bCs/>
        </w:rPr>
      </w:pPr>
    </w:p>
    <w:p w:rsidRDefault="003E11D5" w:rsidP="003E11D5" w:rsidR="00EA74DD">
      <w:pPr>
        <w:jc w:val="both"/>
        <w:rPr>
          <w:bCs/>
        </w:rPr>
      </w:pPr>
      <w:r>
        <w:rPr>
          <w:bCs/>
        </w:rPr>
        <w:t>V.</w:t>
      </w:r>
      <w:r>
        <w:rPr>
          <w:bCs/>
        </w:rPr>
        <w:tab/>
      </w:r>
      <w:r w:rsidR="00C915AC" w:rsidRPr="00EA74DD">
        <w:rPr>
          <w:bCs/>
        </w:rPr>
        <w:t>Određu</w:t>
      </w:r>
      <w:r w:rsidR="00EA74DD" w:rsidRPr="00EA74DD">
        <w:rPr>
          <w:bCs/>
        </w:rPr>
        <w:t>je se brisanje zemljišnoknjižnih</w:t>
      </w:r>
      <w:r w:rsidR="00C915AC" w:rsidRPr="00EA74DD">
        <w:rPr>
          <w:bCs/>
        </w:rPr>
        <w:t xml:space="preserve"> upisa k</w:t>
      </w:r>
      <w:r w:rsidR="00EA74DD" w:rsidRPr="00EA74DD">
        <w:rPr>
          <w:bCs/>
        </w:rPr>
        <w:t>oji prestaju</w:t>
      </w:r>
      <w:r w:rsidR="00587F4F" w:rsidRPr="00EA74DD">
        <w:rPr>
          <w:bCs/>
        </w:rPr>
        <w:t xml:space="preserve"> prodajom nekretnin</w:t>
      </w:r>
      <w:r w:rsidR="00F21957">
        <w:rPr>
          <w:bCs/>
        </w:rPr>
        <w:t>e</w:t>
      </w:r>
      <w:r w:rsidR="00EA74DD" w:rsidRPr="00EA74DD">
        <w:rPr>
          <w:bCs/>
        </w:rPr>
        <w:t xml:space="preserve"> iz točke I. izreke ovog rješenja i to: </w:t>
      </w:r>
    </w:p>
    <w:p w:rsidRDefault="001463A8" w:rsidP="00552FC3" w:rsidR="00552FC3" w:rsidRPr="00552FC3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z</w:t>
      </w:r>
      <w:r w:rsidR="00552FC3">
        <w:rPr>
          <w:bCs/>
        </w:rPr>
        <w:t>abilj</w:t>
      </w:r>
      <w:r>
        <w:rPr>
          <w:bCs/>
        </w:rPr>
        <w:t>e</w:t>
      </w:r>
      <w:r w:rsidR="00552FC3">
        <w:rPr>
          <w:bCs/>
        </w:rPr>
        <w:t>žbe zaprimljene</w:t>
      </w:r>
      <w:r w:rsidR="00552FC3" w:rsidRPr="00552FC3">
        <w:rPr>
          <w:bCs/>
        </w:rPr>
        <w:t xml:space="preserve"> 28.11.2008. broj Z-18512/08</w:t>
      </w:r>
      <w:r w:rsidR="00552FC3">
        <w:rPr>
          <w:bCs/>
        </w:rPr>
        <w:t xml:space="preserve"> prema kojoj je n</w:t>
      </w:r>
      <w:r w:rsidR="00552FC3" w:rsidRPr="00552FC3">
        <w:rPr>
          <w:bCs/>
        </w:rPr>
        <w:t xml:space="preserve">a temelju sporazuma o prijenosu prava vlasništva nekretnine radi osiguranja novčane tražbine od 12. studenog 2008. g. solemniziran pod brojem: OV-8187/08, </w:t>
      </w:r>
      <w:r w:rsidR="00552FC3">
        <w:rPr>
          <w:bCs/>
        </w:rPr>
        <w:t xml:space="preserve">zabilježeno </w:t>
      </w:r>
      <w:r w:rsidR="00552FC3" w:rsidRPr="00552FC3">
        <w:rPr>
          <w:bCs/>
        </w:rPr>
        <w:t xml:space="preserve">da je prijenos prava vlasništva sa </w:t>
      </w:r>
      <w:r w:rsidR="00552FC3" w:rsidRPr="00552FC3">
        <w:rPr>
          <w:bCs/>
        </w:rPr>
        <w:lastRenderedPageBreak/>
        <w:t xml:space="preserve">imena Alumen d.o.o. obavljen radi osiguranja novčane tražbine u iznosu od 855.965,94 kn i 13.000,00 EUR-a.   </w:t>
      </w:r>
    </w:p>
    <w:p w:rsidRDefault="001463A8" w:rsidP="00BC17EA" w:rsidR="00552FC3" w:rsidRPr="00552FC3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z</w:t>
      </w:r>
      <w:r w:rsidR="00552FC3">
        <w:rPr>
          <w:bCs/>
        </w:rPr>
        <w:t>abilježbe zaprimljene</w:t>
      </w:r>
      <w:r w:rsidR="00552FC3" w:rsidRPr="00552FC3">
        <w:rPr>
          <w:bCs/>
        </w:rPr>
        <w:t xml:space="preserve"> 10.03.2016. broj Z-3860/16</w:t>
      </w:r>
      <w:r w:rsidR="00552FC3">
        <w:rPr>
          <w:bCs/>
        </w:rPr>
        <w:t>, prema kojoj se na temelju r</w:t>
      </w:r>
      <w:r w:rsidR="00552FC3" w:rsidRPr="00552FC3">
        <w:rPr>
          <w:bCs/>
        </w:rPr>
        <w:t xml:space="preserve">ješenja Trgovačkog suda u Rijeci posl.br. St-408/13 od 07. ožujka 2016. zabilježuje otvaranje stečajnog postupka nad dužnikom ALUMEN d.o.o. u stečaju, Šmrika, Doljnje selo 28/a, OIB: 012995043080. </w:t>
      </w:r>
    </w:p>
    <w:p w:rsidRDefault="001463A8" w:rsidP="00BC17EA" w:rsidR="00552FC3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z</w:t>
      </w:r>
      <w:r w:rsidR="00552FC3">
        <w:rPr>
          <w:bCs/>
        </w:rPr>
        <w:t>abilježbe zaprimljene</w:t>
      </w:r>
      <w:r w:rsidR="00552FC3" w:rsidRPr="00552FC3">
        <w:rPr>
          <w:bCs/>
        </w:rPr>
        <w:t xml:space="preserve"> 20.06.2007. broj Z-10463/07</w:t>
      </w:r>
      <w:r w:rsidR="00552FC3">
        <w:rPr>
          <w:bCs/>
        </w:rPr>
        <w:t>, prema kojoj se n</w:t>
      </w:r>
      <w:r w:rsidR="00552FC3" w:rsidRPr="00552FC3">
        <w:rPr>
          <w:bCs/>
        </w:rPr>
        <w:t>a temelju Aneksa br. 2 Ugovoru o kreditu broj 269/2002 sa Sporazumom o osiguranju novčane tražbine prijenosom vlasništva nekretnina od 1</w:t>
      </w:r>
      <w:r w:rsidR="00552FC3">
        <w:rPr>
          <w:bCs/>
        </w:rPr>
        <w:t xml:space="preserve">8. lipnja 2007.g., uknjižuje </w:t>
      </w:r>
      <w:r w:rsidR="00552FC3" w:rsidRPr="00552FC3">
        <w:rPr>
          <w:bCs/>
        </w:rPr>
        <w:t>pravo zaloga na nekretnine upisane u AI, u iznosu od 105.000,00 EUR u kunskoj protuvrijednosti po srednjem tečaju predlagatelja sa ugovorenim naknadama i tr</w:t>
      </w:r>
      <w:r w:rsidR="00D945B0">
        <w:rPr>
          <w:bCs/>
        </w:rPr>
        <w:t>oškovima i ugovorenim kamatama</w:t>
      </w:r>
      <w:r w:rsidR="00552FC3">
        <w:rPr>
          <w:bCs/>
        </w:rPr>
        <w:t xml:space="preserve">, </w:t>
      </w:r>
    </w:p>
    <w:p w:rsidRDefault="00552FC3" w:rsidP="00BC17EA" w:rsidR="001463A8" w:rsidRPr="00BC17EA">
      <w:pPr>
        <w:pStyle w:val="Odlomakpopisa"/>
        <w:numPr>
          <w:ilvl w:val="0"/>
          <w:numId w:val="12"/>
        </w:numPr>
        <w:jc w:val="both"/>
        <w:rPr>
          <w:bCs/>
        </w:rPr>
      </w:pPr>
      <w:r w:rsidRPr="00BC17EA">
        <w:rPr>
          <w:bCs/>
        </w:rPr>
        <w:t xml:space="preserve">zabilježbe zaprimljene 08.11.2017.g. pod brojem Z-43639/2017, uknjižbe, </w:t>
      </w:r>
      <w:r w:rsidR="001463A8" w:rsidRPr="00BC17EA">
        <w:rPr>
          <w:bCs/>
        </w:rPr>
        <w:t>ustupanje založnog prava, punomoć</w:t>
      </w:r>
      <w:r w:rsidRPr="00BC17EA">
        <w:rPr>
          <w:bCs/>
        </w:rPr>
        <w:t xml:space="preserve"> 06.11</w:t>
      </w:r>
      <w:r w:rsidR="001463A8" w:rsidRPr="00BC17EA">
        <w:rPr>
          <w:bCs/>
        </w:rPr>
        <w:t xml:space="preserve">.2017, ugovor o ustupu tražbine </w:t>
      </w:r>
      <w:r w:rsidRPr="00BC17EA">
        <w:rPr>
          <w:bCs/>
        </w:rPr>
        <w:t>17.12</w:t>
      </w:r>
      <w:r w:rsidR="001463A8" w:rsidRPr="00BC17EA">
        <w:rPr>
          <w:bCs/>
        </w:rPr>
        <w:t>.2014, ugovor o ustupu tražbine 30.08.2017., Aneks ugovoru o ustupu tražbine</w:t>
      </w:r>
      <w:r w:rsidRPr="00BC17EA">
        <w:rPr>
          <w:bCs/>
        </w:rPr>
        <w:t xml:space="preserve"> 04.10.2017, </w:t>
      </w:r>
      <w:r w:rsidR="00D945B0" w:rsidRPr="00BC17EA">
        <w:rPr>
          <w:bCs/>
        </w:rPr>
        <w:t>kojom se uknjižuje</w:t>
      </w:r>
      <w:r w:rsidRPr="00BC17EA">
        <w:rPr>
          <w:bCs/>
        </w:rPr>
        <w:t xml:space="preserve"> prijenos prava zaloga zaprimljenog 20.lipnja 2007. pod posl.br.Z-10463/2007 sa uknjiženog vjerovnika H-Abduco d.o</w:t>
      </w:r>
      <w:r w:rsidR="001463A8" w:rsidRPr="00BC17EA">
        <w:rPr>
          <w:bCs/>
        </w:rPr>
        <w:t>.o., Zagreb, Slavonska Avenija 6a</w:t>
      </w:r>
      <w:r w:rsidRPr="00BC17EA">
        <w:rPr>
          <w:bCs/>
        </w:rPr>
        <w:t xml:space="preserve"> preko vanknjižnog vjerovnika B2 Kapital d.o.o., OIB:57509775367, Zagreb, Radnič</w:t>
      </w:r>
      <w:r w:rsidR="001463A8" w:rsidRPr="00BC17EA">
        <w:rPr>
          <w:bCs/>
        </w:rPr>
        <w:t>ka cesta 41 za korist</w:t>
      </w:r>
      <w:r w:rsidRPr="00BC17EA">
        <w:rPr>
          <w:bCs/>
        </w:rPr>
        <w:t xml:space="preserve"> ZEKIĆ D.O.O., OIB: 77940172887, VIŠKOVO, BLAŽIĆI 23</w:t>
      </w:r>
      <w:r w:rsidR="001463A8" w:rsidRPr="00BC17EA">
        <w:rPr>
          <w:bCs/>
        </w:rPr>
        <w:t>,</w:t>
      </w:r>
    </w:p>
    <w:p w:rsidRDefault="001463A8" w:rsidP="00405634" w:rsidR="00552FC3" w:rsidRPr="00405634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zabilježbe zaprimljene  </w:t>
      </w:r>
      <w:r w:rsidR="00552FC3" w:rsidRPr="001463A8">
        <w:rPr>
          <w:bCs/>
        </w:rPr>
        <w:t>03.07.2017.g. pod brojem Z-26310/2017</w:t>
      </w:r>
      <w:r w:rsidR="00405634">
        <w:rPr>
          <w:bCs/>
        </w:rPr>
        <w:t xml:space="preserve">, kojom se </w:t>
      </w:r>
      <w:r w:rsidR="00552FC3" w:rsidRPr="00405634">
        <w:rPr>
          <w:bCs/>
        </w:rPr>
        <w:t>zabilježuje da je prijedlog predlagatelja B2 KAPITAL d.o.o. Zagreb, za uknjižbu prijenosa založnog prava odbijen.</w:t>
      </w:r>
    </w:p>
    <w:p w:rsidRDefault="00F21957" w:rsidP="00405634" w:rsidR="00EC64E3">
      <w:pPr>
        <w:jc w:val="both"/>
        <w:rPr>
          <w:bCs/>
        </w:rPr>
      </w:pPr>
      <w:r w:rsidRPr="00F21957">
        <w:rPr>
          <w:bCs/>
        </w:rPr>
        <w:t xml:space="preserve">   </w:t>
      </w:r>
    </w:p>
    <w:p w:rsidRDefault="003E11D5" w:rsidP="003E11D5" w:rsidR="00EC64E3" w:rsidRPr="00EC64E3">
      <w:pPr>
        <w:jc w:val="both"/>
        <w:rPr>
          <w:bCs/>
        </w:rPr>
      </w:pPr>
      <w:r>
        <w:rPr>
          <w:bCs/>
        </w:rPr>
        <w:t>VI.</w:t>
      </w:r>
      <w:r>
        <w:rPr>
          <w:bCs/>
        </w:rPr>
        <w:tab/>
      </w:r>
      <w:r w:rsidR="00EC64E3" w:rsidRPr="00EC64E3">
        <w:rPr>
          <w:bCs/>
        </w:rPr>
        <w:t xml:space="preserve">Nalaže se Općinskom sudu u </w:t>
      </w:r>
      <w:r w:rsidR="00405634">
        <w:rPr>
          <w:bCs/>
        </w:rPr>
        <w:t xml:space="preserve">Rijeci </w:t>
      </w:r>
      <w:r w:rsidR="00EC64E3" w:rsidRPr="00EC64E3">
        <w:rPr>
          <w:bCs/>
        </w:rPr>
        <w:t xml:space="preserve">izvršiti uknjižbu prava vlasništva, te brisanje zabilježbi i tereta na temelju pravomoćnog rješenja o dosudi i potvrde ovog suda da je </w:t>
      </w:r>
      <w:r w:rsidR="00241EF0">
        <w:rPr>
          <w:bCs/>
        </w:rPr>
        <w:t xml:space="preserve">u cijelosti namiren iznos </w:t>
      </w:r>
      <w:r w:rsidR="00271E68">
        <w:rPr>
          <w:bCs/>
        </w:rPr>
        <w:t>iz točke III</w:t>
      </w:r>
      <w:r w:rsidR="00B50E06">
        <w:rPr>
          <w:bCs/>
        </w:rPr>
        <w:t>. izreke ovog rješenja</w:t>
      </w:r>
      <w:r w:rsidR="00EC64E3" w:rsidRPr="00EC64E3">
        <w:rPr>
          <w:bCs/>
        </w:rPr>
        <w:t>.</w:t>
      </w:r>
    </w:p>
    <w:p w:rsidRDefault="00EC64E3" w:rsidP="00EC64E3" w:rsidR="00EC64E3" w:rsidRPr="00EC64E3">
      <w:pPr>
        <w:jc w:val="both"/>
        <w:rPr>
          <w:bCs/>
        </w:rPr>
      </w:pPr>
    </w:p>
    <w:p w:rsidRDefault="003E11D5" w:rsidP="003E11D5" w:rsidR="00EC64E3" w:rsidRPr="00EC64E3">
      <w:pPr>
        <w:jc w:val="both"/>
        <w:rPr>
          <w:bCs/>
        </w:rPr>
      </w:pPr>
      <w:r>
        <w:rPr>
          <w:bCs/>
        </w:rPr>
        <w:t>VII.</w:t>
      </w:r>
      <w:r>
        <w:rPr>
          <w:bCs/>
        </w:rPr>
        <w:tab/>
      </w:r>
      <w:r w:rsidR="00FC493A">
        <w:rPr>
          <w:bCs/>
        </w:rPr>
        <w:t>Nekretnina</w:t>
      </w:r>
      <w:r w:rsidR="00EC64E3" w:rsidRPr="00EC64E3">
        <w:rPr>
          <w:bCs/>
        </w:rPr>
        <w:t xml:space="preserve"> iz točke I. izreke ovog rješenja predat će se kupcu zaključkom o predaji nekretnine nakon što </w:t>
      </w:r>
      <w:r w:rsidR="00EA74DD">
        <w:rPr>
          <w:bCs/>
        </w:rPr>
        <w:t>ovo rješenje postane pravomoćno i nakon namirenja iznosa iz točke III. izreke ovog rješenja.</w:t>
      </w:r>
    </w:p>
    <w:p w:rsidRDefault="00EC64E3" w:rsidP="00EC64E3" w:rsidR="00EC64E3" w:rsidRPr="00EC64E3">
      <w:pPr>
        <w:jc w:val="both"/>
        <w:rPr>
          <w:bCs/>
        </w:rPr>
      </w:pPr>
    </w:p>
    <w:p w:rsidRDefault="003E11D5" w:rsidP="003E11D5" w:rsidR="00EC64E3" w:rsidRPr="00EC64E3">
      <w:pPr>
        <w:jc w:val="both"/>
        <w:rPr>
          <w:bCs/>
        </w:rPr>
      </w:pPr>
      <w:r>
        <w:rPr>
          <w:bCs/>
        </w:rPr>
        <w:t>VIII.</w:t>
      </w:r>
      <w:r>
        <w:rPr>
          <w:bCs/>
        </w:rPr>
        <w:tab/>
      </w:r>
      <w:r w:rsidR="00EC64E3" w:rsidRPr="00EC64E3">
        <w:rPr>
          <w:bCs/>
        </w:rPr>
        <w:t>Ov</w:t>
      </w:r>
      <w:r w:rsidR="00EA74DD">
        <w:rPr>
          <w:bCs/>
        </w:rPr>
        <w:t>o će se rješenje objaviti na e-o</w:t>
      </w:r>
      <w:r w:rsidR="00EC64E3" w:rsidRPr="00EC64E3">
        <w:rPr>
          <w:bCs/>
        </w:rPr>
        <w:t>glasnoj ploči suda i mrežnim stranicama Financijske agencije (čl.103. st.4. OZ-a).</w:t>
      </w:r>
    </w:p>
    <w:p w:rsidRDefault="00EC64E3" w:rsidP="00EC64E3" w:rsidR="00EC64E3" w:rsidRPr="00EC64E3">
      <w:pPr>
        <w:jc w:val="both"/>
        <w:rPr>
          <w:bCs/>
        </w:rPr>
      </w:pPr>
    </w:p>
    <w:p w:rsidRDefault="003E11D5" w:rsidP="003E11D5" w:rsidR="00EC64E3" w:rsidRPr="00EC64E3">
      <w:pPr>
        <w:jc w:val="both"/>
        <w:rPr>
          <w:bCs/>
        </w:rPr>
      </w:pPr>
      <w:r>
        <w:rPr>
          <w:bCs/>
        </w:rPr>
        <w:t>IX.</w:t>
      </w:r>
      <w:r>
        <w:rPr>
          <w:bCs/>
        </w:rPr>
        <w:tab/>
      </w:r>
      <w:r w:rsidR="00EC64E3" w:rsidRPr="00EC64E3">
        <w:rPr>
          <w:bCs/>
        </w:rPr>
        <w:t>Smatrat će se da je ovo rješenje dostavljeno svim osobama kojima se dostavlja zaključak o prodaji te svim sudionicima u dražbi istekom trećeg dana od dana njegova isticanja na e-Oglasnoj ploči suda. Te osobe imaju pravo tražiti da im se u sudskoj pisarnici neposredno preda otpravak rješenja.</w:t>
      </w:r>
    </w:p>
    <w:p w:rsidRDefault="00EC64E3" w:rsidP="00EC64E3" w:rsidR="00EC64E3" w:rsidRPr="00EC64E3">
      <w:pPr>
        <w:jc w:val="both"/>
        <w:rPr>
          <w:bCs/>
        </w:rPr>
      </w:pPr>
    </w:p>
    <w:p w:rsidRDefault="003E11D5" w:rsidP="003E11D5" w:rsidR="00EC64E3" w:rsidRPr="00EC64E3">
      <w:pPr>
        <w:jc w:val="both"/>
        <w:rPr>
          <w:bCs/>
        </w:rPr>
      </w:pPr>
      <w:r>
        <w:rPr>
          <w:bCs/>
        </w:rPr>
        <w:t>X.</w:t>
      </w:r>
      <w:r>
        <w:rPr>
          <w:bCs/>
        </w:rPr>
        <w:tab/>
      </w:r>
      <w:r w:rsidR="00EC64E3" w:rsidRPr="00EC64E3">
        <w:rPr>
          <w:bCs/>
        </w:rPr>
        <w:t>Nalaže se Općinskom sudu u</w:t>
      </w:r>
      <w:r w:rsidR="00271E68">
        <w:rPr>
          <w:bCs/>
        </w:rPr>
        <w:t xml:space="preserve"> </w:t>
      </w:r>
      <w:r w:rsidR="00405634">
        <w:rPr>
          <w:bCs/>
        </w:rPr>
        <w:t xml:space="preserve">Rijeci </w:t>
      </w:r>
      <w:r w:rsidR="00EC64E3" w:rsidRPr="00EC64E3">
        <w:rPr>
          <w:bCs/>
        </w:rPr>
        <w:t>da u zemljišnim knjigama izv</w:t>
      </w:r>
      <w:r w:rsidR="00904081">
        <w:rPr>
          <w:bCs/>
        </w:rPr>
        <w:t>rši zabilježbu dosude nekretnine opisane</w:t>
      </w:r>
      <w:r w:rsidR="00EC64E3" w:rsidRPr="00EC64E3">
        <w:rPr>
          <w:bCs/>
        </w:rPr>
        <w:t xml:space="preserve"> u točki I. izreke ovog rješenja (čl. 89. st.1. Zakona o zemljišnim knjigama).</w:t>
      </w:r>
    </w:p>
    <w:p w:rsidRDefault="00BA11BB" w:rsidP="00BA11BB" w:rsidR="00BA11BB">
      <w:pPr>
        <w:rPr>
          <w:bCs/>
        </w:rPr>
      </w:pPr>
    </w:p>
    <w:p w:rsidRDefault="00343AEF" w:rsidP="00456740" w:rsidR="00343AEF">
      <w:pPr>
        <w:jc w:val="center"/>
        <w:rPr>
          <w:bCs/>
        </w:rPr>
      </w:pPr>
      <w:r w:rsidRPr="00343AEF">
        <w:rPr>
          <w:bCs/>
        </w:rPr>
        <w:t>Obrazloženje</w:t>
      </w:r>
    </w:p>
    <w:p w:rsidRDefault="00B50E06" w:rsidP="003833DB" w:rsidR="00B50E06">
      <w:pPr>
        <w:jc w:val="both"/>
        <w:rPr>
          <w:bCs/>
        </w:rPr>
      </w:pPr>
    </w:p>
    <w:p w:rsidRDefault="00CD2C33" w:rsidP="007C66AA" w:rsidR="00B50E06" w:rsidRPr="00B50E06">
      <w:pPr>
        <w:ind w:firstLine="720"/>
        <w:jc w:val="both"/>
        <w:rPr>
          <w:bCs/>
        </w:rPr>
      </w:pPr>
      <w:r w:rsidRPr="00CD2C33">
        <w:rPr>
          <w:bCs/>
        </w:rPr>
        <w:t>Rješenjem ovog suda</w:t>
      </w:r>
      <w:r>
        <w:rPr>
          <w:bCs/>
        </w:rPr>
        <w:t xml:space="preserve"> poslovni broj St-408/13-35</w:t>
      </w:r>
      <w:r w:rsidRPr="00CD2C33">
        <w:rPr>
          <w:bCs/>
        </w:rPr>
        <w:t xml:space="preserve"> od 7. ožujka 2016. </w:t>
      </w:r>
      <w:r w:rsidR="00D945B0">
        <w:rPr>
          <w:bCs/>
        </w:rPr>
        <w:t>o</w:t>
      </w:r>
      <w:r w:rsidRPr="00CD2C33">
        <w:rPr>
          <w:bCs/>
        </w:rPr>
        <w:t>dređena</w:t>
      </w:r>
      <w:r>
        <w:rPr>
          <w:bCs/>
        </w:rPr>
        <w:t xml:space="preserve"> je prodaja nekretnine stečajnog dužnika </w:t>
      </w:r>
      <w:r w:rsidR="001E1D86">
        <w:rPr>
          <w:bCs/>
        </w:rPr>
        <w:t>navedene</w:t>
      </w:r>
      <w:r w:rsidR="00271E68">
        <w:rPr>
          <w:bCs/>
        </w:rPr>
        <w:t xml:space="preserve"> u točki I. izreke ovog rješenja. </w:t>
      </w:r>
      <w:r w:rsidR="00B50E06" w:rsidRPr="00B50E06">
        <w:rPr>
          <w:bCs/>
        </w:rPr>
        <w:t>Prodaja je određena na prijedlog stečajnog upravitelja temeljem čl.</w:t>
      </w:r>
      <w:r w:rsidR="00EA74DD">
        <w:rPr>
          <w:bCs/>
        </w:rPr>
        <w:t xml:space="preserve"> </w:t>
      </w:r>
      <w:r w:rsidR="00B50E06" w:rsidRPr="00B50E06">
        <w:rPr>
          <w:bCs/>
        </w:rPr>
        <w:t>247. st.</w:t>
      </w:r>
      <w:r w:rsidR="00EA74DD">
        <w:rPr>
          <w:bCs/>
        </w:rPr>
        <w:t xml:space="preserve"> </w:t>
      </w:r>
      <w:r w:rsidR="00B50E06" w:rsidRPr="00B50E06">
        <w:rPr>
          <w:bCs/>
        </w:rPr>
        <w:t>1. u vezi s</w:t>
      </w:r>
      <w:r w:rsidR="00EA74DD">
        <w:rPr>
          <w:bCs/>
        </w:rPr>
        <w:t>a</w:t>
      </w:r>
      <w:r w:rsidR="00B50E06" w:rsidRPr="00B50E06">
        <w:rPr>
          <w:bCs/>
        </w:rPr>
        <w:t xml:space="preserve"> čl. 441. st. 2. Stečajnog zakona </w:t>
      </w:r>
      <w:r w:rsidR="00B50E06" w:rsidRPr="00B50E06">
        <w:rPr>
          <w:bCs/>
        </w:rPr>
        <w:lastRenderedPageBreak/>
        <w:t>(„Narodne novine“ broj 71/15, dalje: SZ), uz odgovarajuću primjenu propisa o ovrsi kojima je uređena ovrha na nekretnini</w:t>
      </w:r>
      <w:r w:rsidR="00271E68">
        <w:rPr>
          <w:bCs/>
        </w:rPr>
        <w:t xml:space="preserve">. </w:t>
      </w:r>
      <w:r w:rsidR="00B50E06" w:rsidRPr="00B50E06">
        <w:rPr>
          <w:bCs/>
        </w:rPr>
        <w:tab/>
      </w:r>
    </w:p>
    <w:p w:rsidRDefault="007C66AA" w:rsidP="00B50E06" w:rsidR="007C66AA">
      <w:pPr>
        <w:ind w:firstLine="720"/>
        <w:jc w:val="both"/>
        <w:rPr>
          <w:bCs/>
        </w:rPr>
      </w:pPr>
    </w:p>
    <w:p w:rsidRDefault="001E1D86" w:rsidP="00B50E06" w:rsidR="00B50E06" w:rsidRPr="00B50E06">
      <w:pPr>
        <w:ind w:firstLine="720"/>
        <w:jc w:val="both"/>
        <w:rPr>
          <w:bCs/>
        </w:rPr>
      </w:pPr>
      <w:r>
        <w:rPr>
          <w:bCs/>
        </w:rPr>
        <w:t>Zaključkom o pro</w:t>
      </w:r>
      <w:r w:rsidR="00CD2C33">
        <w:rPr>
          <w:bCs/>
        </w:rPr>
        <w:t>daji od 2. veljače 2017</w:t>
      </w:r>
      <w:r w:rsidR="00B50E06" w:rsidRPr="00B50E06">
        <w:rPr>
          <w:bCs/>
        </w:rPr>
        <w:t>. određeni su n</w:t>
      </w:r>
      <w:r w:rsidR="007E4358">
        <w:rPr>
          <w:bCs/>
        </w:rPr>
        <w:t>ačin i uvjeti pro</w:t>
      </w:r>
      <w:r>
        <w:rPr>
          <w:bCs/>
        </w:rPr>
        <w:t>daje nekretnine</w:t>
      </w:r>
      <w:r w:rsidR="00B50E06" w:rsidRPr="00B50E06">
        <w:rPr>
          <w:bCs/>
        </w:rPr>
        <w:t xml:space="preserve"> stečajnog dužnika</w:t>
      </w:r>
      <w:r w:rsidR="007E4358">
        <w:rPr>
          <w:bCs/>
        </w:rPr>
        <w:t xml:space="preserve"> te je utvrđena </w:t>
      </w:r>
      <w:r w:rsidR="003E398D">
        <w:rPr>
          <w:bCs/>
        </w:rPr>
        <w:t>njihova</w:t>
      </w:r>
      <w:r w:rsidR="00D044CD">
        <w:rPr>
          <w:bCs/>
        </w:rPr>
        <w:t xml:space="preserve"> vrijednost </w:t>
      </w:r>
      <w:r w:rsidR="003E398D">
        <w:rPr>
          <w:bCs/>
        </w:rPr>
        <w:t xml:space="preserve">u </w:t>
      </w:r>
      <w:r>
        <w:rPr>
          <w:bCs/>
        </w:rPr>
        <w:t>visini od 1.132.802,00</w:t>
      </w:r>
      <w:r w:rsidR="007E4358">
        <w:rPr>
          <w:bCs/>
        </w:rPr>
        <w:t xml:space="preserve"> kn</w:t>
      </w:r>
      <w:r w:rsidR="00B50E06" w:rsidRPr="00B50E06">
        <w:rPr>
          <w:bCs/>
        </w:rPr>
        <w:t xml:space="preserve">. </w:t>
      </w:r>
    </w:p>
    <w:p w:rsidRDefault="007C66AA" w:rsidP="007E4358" w:rsidR="007C66AA">
      <w:pPr>
        <w:ind w:firstLine="720"/>
        <w:jc w:val="both"/>
        <w:rPr>
          <w:bCs/>
        </w:rPr>
      </w:pPr>
    </w:p>
    <w:p w:rsidRDefault="00CD2C33" w:rsidP="007E4358" w:rsidR="00B50E06" w:rsidRPr="00B50E06">
      <w:pPr>
        <w:ind w:firstLine="720"/>
        <w:jc w:val="both"/>
        <w:rPr>
          <w:bCs/>
        </w:rPr>
      </w:pPr>
      <w:r>
        <w:rPr>
          <w:bCs/>
        </w:rPr>
        <w:t>Zaključak o prodaji od 2. veljače 2017</w:t>
      </w:r>
      <w:r w:rsidR="00B50E06" w:rsidRPr="00B50E06">
        <w:rPr>
          <w:bCs/>
        </w:rPr>
        <w:t xml:space="preserve">. objavljen je </w:t>
      </w:r>
      <w:r>
        <w:rPr>
          <w:bCs/>
        </w:rPr>
        <w:t>6. veljače 2017</w:t>
      </w:r>
      <w:r w:rsidR="007E4358">
        <w:rPr>
          <w:bCs/>
        </w:rPr>
        <w:t xml:space="preserve">. </w:t>
      </w:r>
      <w:r w:rsidR="007C66AA">
        <w:rPr>
          <w:bCs/>
        </w:rPr>
        <w:t>na web stranici e-o</w:t>
      </w:r>
      <w:r w:rsidR="00B50E06" w:rsidRPr="00B50E06">
        <w:rPr>
          <w:bCs/>
        </w:rPr>
        <w:t xml:space="preserve">glasna ploča suda te je zajedno sa zahtjevom za prodaju nekretnine u stečajnom postupku dostavljen Financijskoj agenciji (dalje: FINA) koja provodi prodaju nekretnine elektroničkom javnom dražbom. </w:t>
      </w:r>
    </w:p>
    <w:p w:rsidRDefault="00B50E06" w:rsidP="00525534" w:rsidR="00B50E06" w:rsidRPr="00B50E06">
      <w:pPr>
        <w:jc w:val="both"/>
        <w:rPr>
          <w:bCs/>
        </w:rPr>
      </w:pPr>
    </w:p>
    <w:p w:rsidRDefault="00B50E06" w:rsidP="001E1D86" w:rsidR="004D5DBD">
      <w:pPr>
        <w:ind w:firstLine="720"/>
        <w:jc w:val="both"/>
        <w:rPr>
          <w:bCs/>
        </w:rPr>
      </w:pPr>
      <w:r w:rsidRPr="00B50E06">
        <w:rPr>
          <w:bCs/>
        </w:rPr>
        <w:t xml:space="preserve">Iz podataka o elektroničkoj javnoj dražbi dostavljenih od strane FINE proizlazi da je </w:t>
      </w:r>
      <w:r w:rsidR="00525534">
        <w:rPr>
          <w:bCs/>
        </w:rPr>
        <w:t>FINA</w:t>
      </w:r>
      <w:r w:rsidR="001E1D86">
        <w:rPr>
          <w:bCs/>
        </w:rPr>
        <w:t xml:space="preserve"> objavila početak nadmetanja u trećoj</w:t>
      </w:r>
      <w:r w:rsidR="00525534">
        <w:rPr>
          <w:bCs/>
        </w:rPr>
        <w:t xml:space="preserve"> </w:t>
      </w:r>
      <w:r w:rsidR="00CD2C33">
        <w:rPr>
          <w:bCs/>
        </w:rPr>
        <w:t>elektroničkoj javnoj dražbi za 19</w:t>
      </w:r>
      <w:r w:rsidR="00525534">
        <w:rPr>
          <w:bCs/>
        </w:rPr>
        <w:t xml:space="preserve">. </w:t>
      </w:r>
      <w:r w:rsidR="00CD2C33">
        <w:rPr>
          <w:bCs/>
        </w:rPr>
        <w:t>prosinca</w:t>
      </w:r>
      <w:r w:rsidR="00525534">
        <w:rPr>
          <w:bCs/>
        </w:rPr>
        <w:t xml:space="preserve"> 2017. </w:t>
      </w:r>
      <w:r w:rsidR="00D044CD">
        <w:rPr>
          <w:bCs/>
        </w:rPr>
        <w:t>u</w:t>
      </w:r>
      <w:r w:rsidR="00525534">
        <w:rPr>
          <w:bCs/>
        </w:rPr>
        <w:t xml:space="preserve"> </w:t>
      </w:r>
      <w:r w:rsidR="00525534" w:rsidRPr="00525534">
        <w:rPr>
          <w:bCs/>
        </w:rPr>
        <w:t>00:0</w:t>
      </w:r>
      <w:r w:rsidR="00CD2C33">
        <w:rPr>
          <w:bCs/>
        </w:rPr>
        <w:t>0 sati i završetak nadmetanja 4. siječnja 2018</w:t>
      </w:r>
      <w:r w:rsidR="00525534" w:rsidRPr="00525534">
        <w:rPr>
          <w:bCs/>
        </w:rPr>
        <w:t>. godine u 23:59:59 sati</w:t>
      </w:r>
      <w:r w:rsidR="00525534">
        <w:rPr>
          <w:bCs/>
        </w:rPr>
        <w:t xml:space="preserve">. Nadalje, iz Dnevnika nadmetanja </w:t>
      </w:r>
      <w:r w:rsidR="00D044CD">
        <w:rPr>
          <w:bCs/>
        </w:rPr>
        <w:t>proizlazi da je prvi razlučni v</w:t>
      </w:r>
      <w:r w:rsidR="00525534">
        <w:rPr>
          <w:bCs/>
        </w:rPr>
        <w:t>j</w:t>
      </w:r>
      <w:r w:rsidR="00D044CD">
        <w:rPr>
          <w:bCs/>
        </w:rPr>
        <w:t>e</w:t>
      </w:r>
      <w:r w:rsidR="00525534">
        <w:rPr>
          <w:bCs/>
        </w:rPr>
        <w:t>rovnik u prednosnom redu –</w:t>
      </w:r>
      <w:r w:rsidR="00CD2C33">
        <w:rPr>
          <w:bCs/>
        </w:rPr>
        <w:t xml:space="preserve"> ZEKIĆ d.o.o. Viškovo</w:t>
      </w:r>
      <w:r w:rsidR="001E1D86">
        <w:rPr>
          <w:bCs/>
        </w:rPr>
        <w:t xml:space="preserve">, </w:t>
      </w:r>
      <w:r w:rsidR="00525534">
        <w:rPr>
          <w:bCs/>
        </w:rPr>
        <w:t xml:space="preserve">dao </w:t>
      </w:r>
      <w:r w:rsidR="00CD2C33">
        <w:rPr>
          <w:bCs/>
        </w:rPr>
        <w:t xml:space="preserve">jedinu </w:t>
      </w:r>
      <w:r w:rsidR="00525534">
        <w:rPr>
          <w:bCs/>
        </w:rPr>
        <w:t>va</w:t>
      </w:r>
      <w:r w:rsidR="00D044CD">
        <w:rPr>
          <w:bCs/>
        </w:rPr>
        <w:t>žeć</w:t>
      </w:r>
      <w:r w:rsidR="00525534">
        <w:rPr>
          <w:bCs/>
        </w:rPr>
        <w:t>u</w:t>
      </w:r>
      <w:r w:rsidR="001E1D86">
        <w:rPr>
          <w:bCs/>
        </w:rPr>
        <w:t xml:space="preserve"> ponudu za kupnju nekretnine označene</w:t>
      </w:r>
      <w:r w:rsidRPr="00B50E06">
        <w:rPr>
          <w:bCs/>
        </w:rPr>
        <w:t xml:space="preserve"> u točki I. izreke ovog rješenja </w:t>
      </w:r>
      <w:r w:rsidR="00525534">
        <w:rPr>
          <w:bCs/>
        </w:rPr>
        <w:t xml:space="preserve">i to u iznosu od </w:t>
      </w:r>
      <w:r w:rsidR="00CD2C33">
        <w:rPr>
          <w:bCs/>
        </w:rPr>
        <w:t xml:space="preserve">770.068,45 </w:t>
      </w:r>
      <w:r w:rsidR="00525534">
        <w:rPr>
          <w:bCs/>
        </w:rPr>
        <w:t xml:space="preserve">kn. </w:t>
      </w:r>
      <w:r w:rsidR="001E1D86">
        <w:rPr>
          <w:bCs/>
        </w:rPr>
        <w:t xml:space="preserve">Naime, uvidom u zemljišno – knjižni izvadak za predmetnu nekretninu utvrđeno je da je </w:t>
      </w:r>
      <w:r w:rsidR="00CD2C33" w:rsidRPr="00CD2C33">
        <w:rPr>
          <w:bCs/>
        </w:rPr>
        <w:t xml:space="preserve">ZEKIĆ d.o.o. Viškovo </w:t>
      </w:r>
      <w:r w:rsidR="001E1D86">
        <w:rPr>
          <w:bCs/>
        </w:rPr>
        <w:t xml:space="preserve">prvi </w:t>
      </w:r>
      <w:r w:rsidR="00D945B0">
        <w:rPr>
          <w:bCs/>
        </w:rPr>
        <w:t xml:space="preserve">i jedini </w:t>
      </w:r>
      <w:r w:rsidR="001E1D86">
        <w:rPr>
          <w:bCs/>
        </w:rPr>
        <w:t>razlučni vjerovnik u prednosnom redu na navedenoj nekretnini</w:t>
      </w:r>
      <w:r w:rsidR="00C65110">
        <w:rPr>
          <w:bCs/>
        </w:rPr>
        <w:t xml:space="preserve">, slijedom čega </w:t>
      </w:r>
      <w:r w:rsidR="001E1D86">
        <w:rPr>
          <w:bCs/>
        </w:rPr>
        <w:t xml:space="preserve">ovaj </w:t>
      </w:r>
      <w:r w:rsidR="00C65110">
        <w:rPr>
          <w:bCs/>
        </w:rPr>
        <w:t xml:space="preserve">vjerovnik ima prednost pri namirivanju </w:t>
      </w:r>
      <w:r w:rsidR="00FA2CB9">
        <w:rPr>
          <w:bCs/>
        </w:rPr>
        <w:t xml:space="preserve">sukladno odredbi čl. 302. </w:t>
      </w:r>
      <w:r w:rsidR="00D044CD">
        <w:rPr>
          <w:bCs/>
        </w:rPr>
        <w:t>s</w:t>
      </w:r>
      <w:r w:rsidR="003A64AC">
        <w:rPr>
          <w:bCs/>
        </w:rPr>
        <w:t xml:space="preserve">t. 2. </w:t>
      </w:r>
      <w:r w:rsidR="00FA2CB9">
        <w:rPr>
          <w:bCs/>
        </w:rPr>
        <w:t xml:space="preserve">Zakona o vlasništvu i drugim stvarnim pravima („Narodne novine“ broj </w:t>
      </w:r>
      <w:r w:rsidR="001A665F">
        <w:rPr>
          <w:bCs/>
        </w:rPr>
        <w:t xml:space="preserve"> </w:t>
      </w:r>
      <w:r w:rsidR="00FA2CB9" w:rsidRPr="00FA2CB9">
        <w:rPr>
          <w:bCs/>
        </w:rPr>
        <w:t>91/96, 68/98, 137/99, 22/00, 73/00, 129/00, 114/01, 79/06, 141/06, 146/08, 38/09, 153/09, 143/12, 152/14</w:t>
      </w:r>
      <w:r w:rsidR="00FA2CB9">
        <w:rPr>
          <w:bCs/>
        </w:rPr>
        <w:t xml:space="preserve">; dalje: ZVIDSP) i čl. 45. </w:t>
      </w:r>
      <w:r w:rsidR="00D044CD">
        <w:rPr>
          <w:bCs/>
        </w:rPr>
        <w:t>s</w:t>
      </w:r>
      <w:r w:rsidR="00FA2CB9">
        <w:rPr>
          <w:bCs/>
        </w:rPr>
        <w:t xml:space="preserve">t. 1. Zakona o zemljišnim knjigama („Narodne novine“ broj </w:t>
      </w:r>
      <w:r w:rsidR="00FA2CB9" w:rsidRPr="00FA2CB9">
        <w:rPr>
          <w:bCs/>
        </w:rPr>
        <w:t>91/96, 68/98, 137/99, 114/01, 100/04, 107/07, 152/08, 126/10, 55/13, 60/13</w:t>
      </w:r>
      <w:r w:rsidR="00C65110">
        <w:rPr>
          <w:bCs/>
        </w:rPr>
        <w:t>; dalje: Z</w:t>
      </w:r>
      <w:r w:rsidR="007C66AA">
        <w:rPr>
          <w:bCs/>
        </w:rPr>
        <w:t>ZK)</w:t>
      </w:r>
      <w:r w:rsidR="00D945B0">
        <w:rPr>
          <w:bCs/>
        </w:rPr>
        <w:t>.</w:t>
      </w:r>
      <w:r w:rsidR="003A64AC">
        <w:rPr>
          <w:bCs/>
        </w:rPr>
        <w:t xml:space="preserve"> </w:t>
      </w:r>
      <w:r w:rsidR="00C65110">
        <w:rPr>
          <w:bCs/>
        </w:rPr>
        <w:t xml:space="preserve"> </w:t>
      </w:r>
      <w:r w:rsidR="00CD2C33">
        <w:rPr>
          <w:bCs/>
        </w:rPr>
        <w:t>Naime, u odnosu na trgovačko društvo Zekić d.o.o. Viškovo zabilježen je prijenos prava vlasništva na prodanim nekretninama, a radi osiguranja njegove tražbine prema stečajnom dužniku u iznosu od 855.965,94 kn i 13.000,00 EUR-a</w:t>
      </w:r>
      <w:r w:rsidR="004D5DBD">
        <w:rPr>
          <w:bCs/>
        </w:rPr>
        <w:t xml:space="preserve"> (koja zabilježba je zaprimljena pod brojem Z-18512/08 od 28. </w:t>
      </w:r>
      <w:r w:rsidR="00D945B0">
        <w:rPr>
          <w:bCs/>
        </w:rPr>
        <w:t>s</w:t>
      </w:r>
      <w:r w:rsidR="004D5DBD">
        <w:rPr>
          <w:bCs/>
        </w:rPr>
        <w:t xml:space="preserve">tudenoga 2008. Pored navedenog, na temelju Ugovora o ustupu tražbine od 30. </w:t>
      </w:r>
      <w:r w:rsidR="00D945B0">
        <w:rPr>
          <w:bCs/>
        </w:rPr>
        <w:t>k</w:t>
      </w:r>
      <w:r w:rsidR="004D5DBD">
        <w:rPr>
          <w:bCs/>
        </w:rPr>
        <w:t xml:space="preserve">olovoza 2017. </w:t>
      </w:r>
      <w:r w:rsidR="00D945B0">
        <w:rPr>
          <w:bCs/>
        </w:rPr>
        <w:t>i</w:t>
      </w:r>
      <w:r w:rsidR="004D5DBD">
        <w:rPr>
          <w:bCs/>
        </w:rPr>
        <w:t xml:space="preserve"> Aneksa tom Ugovoru na  Zekić d.o.o. Viškovo je ustupljeno založno pravo te je uknjižen prijenos prava zaloga koje je bilo upisano pod poslovnim brojem Z-10463/2007 od 20. </w:t>
      </w:r>
      <w:r w:rsidR="00D945B0">
        <w:rPr>
          <w:bCs/>
        </w:rPr>
        <w:t>l</w:t>
      </w:r>
      <w:r w:rsidR="004D5DBD">
        <w:rPr>
          <w:bCs/>
        </w:rPr>
        <w:t xml:space="preserve">ipnja 2007. u korist Zekić d.o.o. Viškovo. </w:t>
      </w:r>
    </w:p>
    <w:p w:rsidRDefault="00871129" w:rsidP="004D5DBD" w:rsidR="00871129">
      <w:pPr>
        <w:jc w:val="both"/>
        <w:rPr>
          <w:bCs/>
        </w:rPr>
      </w:pPr>
    </w:p>
    <w:p w:rsidRDefault="004D5DBD" w:rsidP="00C65110" w:rsidR="004D5DBD">
      <w:pPr>
        <w:ind w:firstLine="720"/>
        <w:jc w:val="both"/>
        <w:rPr>
          <w:bCs/>
        </w:rPr>
      </w:pPr>
      <w:r>
        <w:rPr>
          <w:bCs/>
        </w:rPr>
        <w:t>Podneskom od 4</w:t>
      </w:r>
      <w:r w:rsidR="003A64AC">
        <w:rPr>
          <w:bCs/>
        </w:rPr>
        <w:t>.</w:t>
      </w:r>
      <w:r>
        <w:rPr>
          <w:bCs/>
        </w:rPr>
        <w:t xml:space="preserve"> siječnja 2018</w:t>
      </w:r>
      <w:r w:rsidR="00871129">
        <w:rPr>
          <w:bCs/>
        </w:rPr>
        <w:t xml:space="preserve">. </w:t>
      </w:r>
      <w:r w:rsidR="00871129" w:rsidRPr="00871129">
        <w:rPr>
          <w:bCs/>
        </w:rPr>
        <w:t>razlučni vjerovnik</w:t>
      </w:r>
      <w:r w:rsidR="00871129">
        <w:rPr>
          <w:bCs/>
        </w:rPr>
        <w:t xml:space="preserve"> kao kupac p</w:t>
      </w:r>
      <w:r w:rsidR="00871129" w:rsidRPr="00871129">
        <w:rPr>
          <w:bCs/>
        </w:rPr>
        <w:t>redložio</w:t>
      </w:r>
      <w:r w:rsidR="00871129">
        <w:rPr>
          <w:bCs/>
        </w:rPr>
        <w:t xml:space="preserve"> je</w:t>
      </w:r>
      <w:r w:rsidR="00871129" w:rsidRPr="00871129">
        <w:rPr>
          <w:bCs/>
        </w:rPr>
        <w:t xml:space="preserve"> da ga sud oslobodi plaćanja kupovnine za predmetne nekretnine s obzirom na </w:t>
      </w:r>
      <w:r>
        <w:rPr>
          <w:bCs/>
        </w:rPr>
        <w:t xml:space="preserve">visinu njegove tražbine osigurane založnim pravom. </w:t>
      </w:r>
    </w:p>
    <w:p w:rsidRDefault="00871129" w:rsidP="004D5DBD" w:rsidR="00871129">
      <w:pPr>
        <w:jc w:val="both"/>
        <w:rPr>
          <w:bCs/>
        </w:rPr>
      </w:pPr>
    </w:p>
    <w:p w:rsidRDefault="007C66AA" w:rsidP="00871129" w:rsidR="001728D4">
      <w:pPr>
        <w:ind w:firstLine="720"/>
        <w:jc w:val="both"/>
        <w:rPr>
          <w:bCs/>
        </w:rPr>
      </w:pPr>
      <w:r>
        <w:rPr>
          <w:bCs/>
        </w:rPr>
        <w:t>Odredbom čl. 107. st. 1. Ovršnog zakona (</w:t>
      </w:r>
      <w:r w:rsidR="00871129">
        <w:rPr>
          <w:bCs/>
        </w:rPr>
        <w:t>„Narodne novine“ broj 112/12 i 93/14; dalje: OZ) koja se primjen</w:t>
      </w:r>
      <w:r>
        <w:rPr>
          <w:bCs/>
        </w:rPr>
        <w:t>juje sukladno odredbi čl. 247. s</w:t>
      </w:r>
      <w:r w:rsidR="00871129">
        <w:rPr>
          <w:bCs/>
        </w:rPr>
        <w:t>t. 1. SZ-a propisano je da o</w:t>
      </w:r>
      <w:r w:rsidR="00871129" w:rsidRPr="00871129">
        <w:rPr>
          <w:bCs/>
        </w:rPr>
        <w:t>vrhovoditelj koji je kupac i jedini vjerovnik koji se namiruje iz kupovnine, nije dužan položiti kupovninu ako ona iznosi koliko i njegova ovršna tražbina ili</w:t>
      </w:r>
      <w:r w:rsidR="00D945B0">
        <w:rPr>
          <w:bCs/>
        </w:rPr>
        <w:t xml:space="preserve"> manje</w:t>
      </w:r>
      <w:r w:rsidR="006F002F" w:rsidRPr="006F002F">
        <w:rPr>
          <w:bCs/>
        </w:rPr>
        <w:t>.</w:t>
      </w:r>
      <w:r w:rsidR="006F002F">
        <w:rPr>
          <w:bCs/>
        </w:rPr>
        <w:t xml:space="preserve"> </w:t>
      </w:r>
      <w:r>
        <w:rPr>
          <w:bCs/>
        </w:rPr>
        <w:t>Odgovar</w:t>
      </w:r>
      <w:r w:rsidR="00871129">
        <w:rPr>
          <w:bCs/>
        </w:rPr>
        <w:t>ajućom primjenom navedene odredbe na konkretan slučaj, razlučni vjerovnik nije dužan položiti kupovninu</w:t>
      </w:r>
      <w:r>
        <w:rPr>
          <w:bCs/>
        </w:rPr>
        <w:t xml:space="preserve"> za nekretninu opterećenu njegovim razlučnim pravom. Navedeno zato jer je </w:t>
      </w:r>
      <w:r w:rsidR="00871129">
        <w:rPr>
          <w:bCs/>
        </w:rPr>
        <w:t xml:space="preserve">kupovnina za </w:t>
      </w:r>
      <w:r w:rsidR="006F002F">
        <w:rPr>
          <w:bCs/>
        </w:rPr>
        <w:t>nekretninu koja je bila</w:t>
      </w:r>
      <w:r>
        <w:rPr>
          <w:bCs/>
        </w:rPr>
        <w:t xml:space="preserve"> predmet dražbe postignuta </w:t>
      </w:r>
      <w:r w:rsidR="006F002F">
        <w:rPr>
          <w:bCs/>
        </w:rPr>
        <w:t xml:space="preserve">u visini od </w:t>
      </w:r>
      <w:r w:rsidR="004D5DBD" w:rsidRPr="004D5DBD">
        <w:rPr>
          <w:bCs/>
        </w:rPr>
        <w:t xml:space="preserve">770.068,45 kn </w:t>
      </w:r>
      <w:r w:rsidR="00871129">
        <w:rPr>
          <w:bCs/>
        </w:rPr>
        <w:t xml:space="preserve">kn od strane razlučnog vjerovnika kao najpovoljnijeg ponuditelja te iznosi manje od njegove tražbine osigurane založnim pravom </w:t>
      </w:r>
      <w:r>
        <w:rPr>
          <w:bCs/>
        </w:rPr>
        <w:t xml:space="preserve">na </w:t>
      </w:r>
      <w:r w:rsidR="006F002F">
        <w:rPr>
          <w:bCs/>
        </w:rPr>
        <w:t>toj nekretnini</w:t>
      </w:r>
      <w:r>
        <w:rPr>
          <w:bCs/>
        </w:rPr>
        <w:t xml:space="preserve"> </w:t>
      </w:r>
      <w:r w:rsidR="006F002F">
        <w:rPr>
          <w:bCs/>
        </w:rPr>
        <w:t>(</w:t>
      </w:r>
      <w:r w:rsidR="004D5DBD">
        <w:rPr>
          <w:bCs/>
        </w:rPr>
        <w:t>855.965,94 kn i 13.000,00 EUR-a i 105.000,00 EUR-a</w:t>
      </w:r>
      <w:r w:rsidR="00871129">
        <w:rPr>
          <w:bCs/>
        </w:rPr>
        <w:t xml:space="preserve">). </w:t>
      </w:r>
    </w:p>
    <w:p w:rsidRDefault="00871129" w:rsidP="00871129" w:rsidR="00871129">
      <w:pPr>
        <w:ind w:firstLine="720"/>
        <w:jc w:val="both"/>
        <w:rPr>
          <w:bCs/>
        </w:rPr>
      </w:pPr>
    </w:p>
    <w:p w:rsidRDefault="00871129" w:rsidP="00871129" w:rsidR="00871129">
      <w:pPr>
        <w:ind w:firstLine="720"/>
        <w:jc w:val="both"/>
        <w:rPr>
          <w:bCs/>
        </w:rPr>
      </w:pPr>
      <w:r>
        <w:rPr>
          <w:bCs/>
        </w:rPr>
        <w:t>S obzirom na to da je ovaj vjerovnik kao kupac na predmetnoj dražbi sudjelovao kao ponuditelj s najvišom</w:t>
      </w:r>
      <w:r w:rsidR="004D5DBD">
        <w:rPr>
          <w:bCs/>
        </w:rPr>
        <w:t xml:space="preserve"> (i jedinom)</w:t>
      </w:r>
      <w:r>
        <w:rPr>
          <w:bCs/>
        </w:rPr>
        <w:t xml:space="preserve"> valjanom ponudom (kako to proizlazi iz Dnevnika nadmetanja) </w:t>
      </w:r>
      <w:r>
        <w:rPr>
          <w:bCs/>
        </w:rPr>
        <w:lastRenderedPageBreak/>
        <w:t xml:space="preserve">te uvažavajući okolnost da je njegova tražbina veća od postignute kupovnine, ispunjeni su uvjeti da mu se dosude predmetne nekretnine. </w:t>
      </w:r>
    </w:p>
    <w:p w:rsidRDefault="006F002F" w:rsidP="006F002F" w:rsidR="006F002F">
      <w:pPr>
        <w:jc w:val="both"/>
        <w:rPr>
          <w:bCs/>
        </w:rPr>
      </w:pPr>
    </w:p>
    <w:p w:rsidRDefault="006F002F" w:rsidP="006F002F" w:rsidR="00871129">
      <w:pPr>
        <w:ind w:firstLine="720"/>
        <w:jc w:val="both"/>
        <w:rPr>
          <w:bCs/>
        </w:rPr>
      </w:pPr>
      <w:r>
        <w:rPr>
          <w:bCs/>
        </w:rPr>
        <w:t>Troškovi</w:t>
      </w:r>
      <w:r w:rsidR="00BF1FE6">
        <w:rPr>
          <w:bCs/>
        </w:rPr>
        <w:t xml:space="preserve"> unovčenja iz čl. 254. SZ-a </w:t>
      </w:r>
      <w:r w:rsidR="00BF1FE6" w:rsidRPr="00BF1FE6">
        <w:rPr>
          <w:bCs/>
        </w:rPr>
        <w:t xml:space="preserve">namirit će se iz </w:t>
      </w:r>
      <w:r w:rsidR="00D150A0">
        <w:rPr>
          <w:bCs/>
        </w:rPr>
        <w:t xml:space="preserve">jamčevine </w:t>
      </w:r>
      <w:r w:rsidR="00BF1FE6" w:rsidRPr="00BF1FE6">
        <w:rPr>
          <w:bCs/>
        </w:rPr>
        <w:t xml:space="preserve">uplaćene </w:t>
      </w:r>
      <w:r>
        <w:rPr>
          <w:bCs/>
        </w:rPr>
        <w:t xml:space="preserve">u iznosu od </w:t>
      </w:r>
      <w:r w:rsidR="004D5DBD">
        <w:rPr>
          <w:bCs/>
        </w:rPr>
        <w:t xml:space="preserve">75.506,84 </w:t>
      </w:r>
      <w:r w:rsidR="00D150A0">
        <w:rPr>
          <w:bCs/>
        </w:rPr>
        <w:t>kn</w:t>
      </w:r>
      <w:r>
        <w:rPr>
          <w:bCs/>
        </w:rPr>
        <w:t>, dok će se eventualni iznos razlike jamčevine vratiti kupcu (razlučnom vjerovniku)</w:t>
      </w:r>
      <w:r w:rsidR="00D150A0">
        <w:rPr>
          <w:bCs/>
        </w:rPr>
        <w:t xml:space="preserve">. </w:t>
      </w:r>
      <w:r w:rsidR="003D42A4">
        <w:rPr>
          <w:bCs/>
        </w:rPr>
        <w:t xml:space="preserve">O navedenim troškovima biti će odlučeno posebnim rješenjem, a po pravomoćnosti rješenja o dosudi (čl. 254. SZ-a). </w:t>
      </w:r>
    </w:p>
    <w:p w:rsidRDefault="00E479CA" w:rsidP="00D150A0" w:rsidR="00E479CA">
      <w:pPr>
        <w:jc w:val="both"/>
        <w:rPr>
          <w:bCs/>
        </w:rPr>
      </w:pPr>
    </w:p>
    <w:p w:rsidRDefault="00A73F8E" w:rsidP="00A73F8E" w:rsidR="00A73F8E">
      <w:pPr>
        <w:ind w:firstLine="720"/>
        <w:jc w:val="both"/>
        <w:rPr>
          <w:bCs/>
        </w:rPr>
      </w:pPr>
      <w:r w:rsidRPr="00A73F8E">
        <w:rPr>
          <w:bCs/>
        </w:rPr>
        <w:t xml:space="preserve">Slijedom navedenog, a temeljem te čl. 103. – čl. 109. OZ-a odlučeno je kao u točkama I. do X. izreke ovog rješenja, a temeljem čl. 89. st.1. </w:t>
      </w:r>
      <w:r w:rsidR="009F2684">
        <w:rPr>
          <w:bCs/>
        </w:rPr>
        <w:t xml:space="preserve">ZZK-a </w:t>
      </w:r>
      <w:r w:rsidRPr="00A73F8E">
        <w:rPr>
          <w:bCs/>
        </w:rPr>
        <w:t>kao u točki X</w:t>
      </w:r>
      <w:r w:rsidR="00D150A0">
        <w:rPr>
          <w:bCs/>
        </w:rPr>
        <w:t>I</w:t>
      </w:r>
      <w:r w:rsidRPr="00A73F8E">
        <w:rPr>
          <w:bCs/>
        </w:rPr>
        <w:t>. izreke rješenja.</w:t>
      </w:r>
    </w:p>
    <w:p w:rsidRDefault="00A73F8E" w:rsidP="00525534" w:rsidR="00A73F8E">
      <w:pPr>
        <w:ind w:firstLine="720"/>
        <w:jc w:val="both"/>
        <w:rPr>
          <w:bCs/>
        </w:rPr>
      </w:pPr>
    </w:p>
    <w:p w:rsidRDefault="004D5DBD" w:rsidP="009F2684" w:rsidR="00A73F8E" w:rsidRPr="00A73F8E">
      <w:pPr>
        <w:jc w:val="center"/>
        <w:rPr>
          <w:bCs/>
        </w:rPr>
      </w:pPr>
      <w:r>
        <w:rPr>
          <w:bCs/>
        </w:rPr>
        <w:t>U Rijeci, 16. veljače 2018</w:t>
      </w:r>
      <w:r w:rsidR="00A73F8E" w:rsidRPr="00A73F8E">
        <w:rPr>
          <w:bCs/>
        </w:rPr>
        <w:t>.</w:t>
      </w:r>
    </w:p>
    <w:p w:rsidRDefault="00BC17EA" w:rsidP="009F2684" w:rsidR="00BC17EA">
      <w:pPr>
        <w:ind w:firstLine="720" w:left="6480"/>
        <w:jc w:val="both"/>
        <w:rPr>
          <w:bCs/>
        </w:rPr>
      </w:pPr>
    </w:p>
    <w:p w:rsidRDefault="00BC17EA" w:rsidP="009F2684" w:rsidR="00A73F8E" w:rsidRPr="00A73F8E">
      <w:pPr>
        <w:ind w:firstLine="720" w:left="6480"/>
        <w:jc w:val="both"/>
        <w:rPr>
          <w:bCs/>
        </w:rPr>
      </w:pPr>
      <w:r>
        <w:rPr>
          <w:bCs/>
        </w:rPr>
        <w:t xml:space="preserve">    </w:t>
      </w:r>
      <w:r w:rsidR="00A73F8E" w:rsidRPr="00A73F8E">
        <w:rPr>
          <w:bCs/>
        </w:rPr>
        <w:t>Sutkinja</w:t>
      </w:r>
    </w:p>
    <w:p w:rsidRDefault="00A73F8E" w:rsidP="009F2684" w:rsidR="00A73F8E" w:rsidRPr="00A73F8E">
      <w:pPr>
        <w:ind w:firstLine="720" w:left="6480"/>
        <w:jc w:val="both"/>
        <w:rPr>
          <w:bCs/>
        </w:rPr>
      </w:pPr>
      <w:r w:rsidRPr="00A73F8E">
        <w:rPr>
          <w:bCs/>
        </w:rPr>
        <w:t xml:space="preserve">Ema Brdovčak  </w:t>
      </w:r>
    </w:p>
    <w:p w:rsidRDefault="00A73F8E" w:rsidP="00A73F8E" w:rsidR="00A73F8E" w:rsidRPr="00A73F8E">
      <w:pPr>
        <w:jc w:val="both"/>
        <w:rPr>
          <w:bCs/>
        </w:rPr>
      </w:pPr>
      <w:r w:rsidRPr="00A73F8E">
        <w:rPr>
          <w:bCs/>
        </w:rPr>
        <w:t xml:space="preserve">     </w:t>
      </w:r>
    </w:p>
    <w:p w:rsidRDefault="007C66AA" w:rsidP="00A73F8E" w:rsidR="007C66AA">
      <w:pPr>
        <w:jc w:val="both"/>
        <w:rPr>
          <w:bCs/>
        </w:rPr>
      </w:pPr>
    </w:p>
    <w:p w:rsidRDefault="00BC17EA" w:rsidP="00A73F8E" w:rsidR="00BC17EA">
      <w:pPr>
        <w:jc w:val="both"/>
        <w:rPr>
          <w:bCs/>
        </w:rPr>
      </w:pPr>
    </w:p>
    <w:p w:rsidRDefault="00BC17EA" w:rsidP="00A73F8E" w:rsidR="00BC17EA">
      <w:pPr>
        <w:jc w:val="both"/>
        <w:rPr>
          <w:bCs/>
        </w:rPr>
      </w:pPr>
    </w:p>
    <w:p w:rsidRDefault="00BC17EA" w:rsidP="00A73F8E" w:rsidR="00BC17EA">
      <w:pPr>
        <w:jc w:val="both"/>
        <w:rPr>
          <w:bCs/>
        </w:rPr>
      </w:pPr>
    </w:p>
    <w:p w:rsidRDefault="00BC17EA" w:rsidP="00A73F8E" w:rsidR="00BC17EA">
      <w:pPr>
        <w:jc w:val="both"/>
        <w:rPr>
          <w:bCs/>
        </w:rPr>
      </w:pPr>
    </w:p>
    <w:p w:rsidRDefault="00A73F8E" w:rsidP="00A73F8E" w:rsidR="00A73F8E" w:rsidRPr="00A73F8E">
      <w:pPr>
        <w:jc w:val="both"/>
        <w:rPr>
          <w:bCs/>
        </w:rPr>
      </w:pPr>
      <w:r w:rsidRPr="00A73F8E">
        <w:rPr>
          <w:bCs/>
        </w:rPr>
        <w:t>UPUTA O PRAVNOM LIJEKU:</w:t>
      </w:r>
    </w:p>
    <w:p w:rsidRDefault="00A73F8E" w:rsidP="00BC17EA" w:rsidR="00A73F8E" w:rsidRPr="00A73F8E">
      <w:pPr>
        <w:ind w:firstLine="720"/>
        <w:jc w:val="both"/>
        <w:rPr>
          <w:bCs/>
        </w:rPr>
      </w:pPr>
      <w:r w:rsidRPr="00A73F8E">
        <w:rPr>
          <w:bCs/>
        </w:rPr>
        <w:t>Protiv rješenja nezadovoljna stranka može podnijeti žalbu. Žalba se izjavljuje u dva primjerka u roku od osam dana od dostave prvostupanjskog rješenja.</w:t>
      </w:r>
      <w:r w:rsidR="00BC17EA">
        <w:rPr>
          <w:bCs/>
        </w:rPr>
        <w:t xml:space="preserve"> </w:t>
      </w:r>
      <w:r w:rsidRPr="00A73F8E">
        <w:rPr>
          <w:bCs/>
        </w:rPr>
        <w:t xml:space="preserve">Dostava se smatra obavljenom istekom osmoga dana od dana objave pismena na mrežnoj stranici e-Oglasna ploča sudova, a o žalbi odlučuje Visoki trgovački sud Republike Hrvatske. </w:t>
      </w:r>
    </w:p>
    <w:p w:rsidRDefault="00A73F8E" w:rsidP="00BC17EA" w:rsidR="00A73F8E">
      <w:pPr>
        <w:ind w:firstLine="720"/>
        <w:jc w:val="both"/>
        <w:rPr>
          <w:bCs/>
        </w:rPr>
      </w:pPr>
      <w:r w:rsidRPr="00A73F8E">
        <w:rPr>
          <w:bCs/>
        </w:rPr>
        <w:t xml:space="preserve">Pravo na žalbu imaju i osobe koje su sudjelovale na dražbi kao ponuditelji. </w:t>
      </w:r>
    </w:p>
    <w:p w:rsidRDefault="004D5DBD" w:rsidP="00A73F8E" w:rsidR="004D5DBD">
      <w:pPr>
        <w:jc w:val="both"/>
        <w:rPr>
          <w:bCs/>
        </w:rPr>
      </w:pPr>
    </w:p>
    <w:p w:rsidRDefault="004D5DBD" w:rsidP="00A73F8E" w:rsidR="004D5DBD">
      <w:pPr>
        <w:jc w:val="both"/>
        <w:rPr>
          <w:bCs/>
        </w:rPr>
      </w:pPr>
    </w:p>
    <w:p w:rsidRDefault="00BC17EA" w:rsidP="004D5DBD" w:rsidR="00BC17EA">
      <w:pPr>
        <w:jc w:val="both"/>
        <w:rPr>
          <w:bCs/>
        </w:rPr>
      </w:pPr>
    </w:p>
    <w:p w:rsidRDefault="00BC17EA" w:rsidP="004D5DBD" w:rsidR="00BC17EA">
      <w:pPr>
        <w:jc w:val="both"/>
        <w:rPr>
          <w:bCs/>
        </w:rPr>
      </w:pPr>
    </w:p>
    <w:sectPr w:rsidSect="00CD5D8E" w:rsidR="00BC17EA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6231" w:rsidR="006A6231">
      <w:r>
        <w:separator/>
      </w:r>
    </w:p>
  </w:endnote>
  <w:endnote w:id="0" w:type="continuationSeparator">
    <w:p w:rsidRDefault="006A6231" w:rsidR="006A6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208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6231" w:rsidR="006A6231">
      <w:r>
        <w:separator/>
      </w:r>
    </w:p>
  </w:footnote>
  <w:footnote w:id="0" w:type="continuationSeparator">
    <w:p w:rsidRDefault="006A6231" w:rsidR="006A62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1D5" w:rsidP="003E11D5" w:rsidR="003E11D5">
    <w:pPr>
      <w:pStyle w:val="Zaglavlje"/>
      <w:jc w:val="right"/>
    </w:pPr>
    <w:r>
      <w:tab/>
    </w:r>
    <w:r>
      <w:tab/>
      <w:t>8 St-408/13-71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1EF" w:rsidP="00A45EAD" w:rsidR="008E41EF" w:rsidRPr="008E41EF">
    <w:pPr>
      <w:ind w:firstLine="708"/>
      <w:rPr>
        <w:sz w:val="20"/>
        <w:szCs w:val="20"/>
      </w:rPr>
    </w:pPr>
    <w:r w:rsidRPr="008E41EF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1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E41EF" w:rsidP="00210E4E" w:rsidR="008E41EF" w:rsidRPr="008E41EF">
    <w:pPr>
      <w:rPr>
        <w:sz w:val="20"/>
        <w:szCs w:val="20"/>
      </w:rPr>
    </w:pPr>
    <w:r w:rsidRPr="008E41EF">
      <w:rPr>
        <w:rFonts w:eastAsia="MS Mincho"/>
        <w:sz w:val="20"/>
        <w:szCs w:val="20"/>
      </w:rPr>
      <w:t>REPUBLIKA HRVATSKA</w:t>
    </w:r>
  </w:p>
  <w:p w:rsidRDefault="008E41EF" w:rsidP="00210E4E" w:rsidR="008E41EF" w:rsidRPr="008E41EF">
    <w:pPr>
      <w:rPr>
        <w:sz w:val="20"/>
        <w:szCs w:val="20"/>
      </w:rPr>
    </w:pPr>
    <w:r w:rsidRPr="008E41EF">
      <w:rPr>
        <w:rFonts w:eastAsia="MS Mincho"/>
        <w:sz w:val="20"/>
        <w:szCs w:val="20"/>
      </w:rPr>
      <w:t>TRGOVAČKI SUD U RIJECI</w:t>
    </w:r>
  </w:p>
  <w:p w:rsidRDefault="008E41EF" w:rsidP="00A45EAD" w:rsidR="008E41EF" w:rsidRPr="008E41EF">
    <w:pPr>
      <w:rPr>
        <w:rFonts w:eastAsia="MS Mincho"/>
        <w:sz w:val="20"/>
        <w:szCs w:val="20"/>
      </w:rPr>
    </w:pPr>
    <w:r w:rsidRPr="008E41E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F94"/>
    <w:multiLevelType w:val="hybridMultilevel"/>
    <w:tmpl w:val="F3EE9240"/>
    <w:lvl w:tplc="89CE4E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2445F5"/>
    <w:multiLevelType w:val="hybridMultilevel"/>
    <w:tmpl w:val="A7C482C4"/>
    <w:lvl w:tplc="332EB19E" w:ilvl="0">
      <w:start w:val="5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E2D6BFA"/>
    <w:multiLevelType w:val="hybridMultilevel"/>
    <w:tmpl w:val="AD10F22C"/>
    <w:lvl w:tplc="91BC479C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EF83D36"/>
    <w:multiLevelType w:val="hybridMultilevel"/>
    <w:tmpl w:val="AC326A6E"/>
    <w:lvl w:tplc="E4AAE7A8" w:ilvl="0">
      <w:start w:val="2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7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5B03D4"/>
    <w:multiLevelType w:val="hybridMultilevel"/>
    <w:tmpl w:val="1A16FE08"/>
    <w:lvl w:tplc="9BE66A5E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8"/>
  </w:num>
  <w:num w:numId="7">
    <w:abstractNumId w:val="11"/>
  </w:num>
  <w:num w:numId="8">
    <w:abstractNumId w:val="0"/>
  </w:num>
  <w:num w:numId="9">
    <w:abstractNumId w:val="1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40192"/>
    <w:rsid w:val="00082286"/>
    <w:rsid w:val="00087B47"/>
    <w:rsid w:val="00095F3E"/>
    <w:rsid w:val="000A0F84"/>
    <w:rsid w:val="000B25A5"/>
    <w:rsid w:val="000C0A1E"/>
    <w:rsid w:val="000C7198"/>
    <w:rsid w:val="000D0E95"/>
    <w:rsid w:val="00103D6E"/>
    <w:rsid w:val="00120B0D"/>
    <w:rsid w:val="001263BF"/>
    <w:rsid w:val="001463A8"/>
    <w:rsid w:val="001549BD"/>
    <w:rsid w:val="00157919"/>
    <w:rsid w:val="00157EB2"/>
    <w:rsid w:val="001622F6"/>
    <w:rsid w:val="001728D4"/>
    <w:rsid w:val="00180078"/>
    <w:rsid w:val="0018071D"/>
    <w:rsid w:val="00191C72"/>
    <w:rsid w:val="001A665F"/>
    <w:rsid w:val="001C05C1"/>
    <w:rsid w:val="001D5070"/>
    <w:rsid w:val="001E1D86"/>
    <w:rsid w:val="001F35CD"/>
    <w:rsid w:val="001F4C7B"/>
    <w:rsid w:val="001F7CA8"/>
    <w:rsid w:val="00205A06"/>
    <w:rsid w:val="00241EF0"/>
    <w:rsid w:val="00271E68"/>
    <w:rsid w:val="00274354"/>
    <w:rsid w:val="00292B1E"/>
    <w:rsid w:val="00293663"/>
    <w:rsid w:val="00295E86"/>
    <w:rsid w:val="002C5B24"/>
    <w:rsid w:val="002D208D"/>
    <w:rsid w:val="002D3728"/>
    <w:rsid w:val="002F2163"/>
    <w:rsid w:val="002F7CA3"/>
    <w:rsid w:val="00314311"/>
    <w:rsid w:val="00327862"/>
    <w:rsid w:val="00343AEF"/>
    <w:rsid w:val="003551E3"/>
    <w:rsid w:val="0035526D"/>
    <w:rsid w:val="003833DB"/>
    <w:rsid w:val="00386E74"/>
    <w:rsid w:val="00394A2C"/>
    <w:rsid w:val="003A38C8"/>
    <w:rsid w:val="003A64AC"/>
    <w:rsid w:val="003B2888"/>
    <w:rsid w:val="003B6BFF"/>
    <w:rsid w:val="003C151A"/>
    <w:rsid w:val="003C3C24"/>
    <w:rsid w:val="003D42A4"/>
    <w:rsid w:val="003E11D5"/>
    <w:rsid w:val="003E281B"/>
    <w:rsid w:val="003E398D"/>
    <w:rsid w:val="00400C19"/>
    <w:rsid w:val="00405634"/>
    <w:rsid w:val="00423094"/>
    <w:rsid w:val="00424E14"/>
    <w:rsid w:val="00427A08"/>
    <w:rsid w:val="00434569"/>
    <w:rsid w:val="00437C2F"/>
    <w:rsid w:val="00443A84"/>
    <w:rsid w:val="00456740"/>
    <w:rsid w:val="00461CDD"/>
    <w:rsid w:val="00472507"/>
    <w:rsid w:val="00472CF6"/>
    <w:rsid w:val="004824D7"/>
    <w:rsid w:val="0048530C"/>
    <w:rsid w:val="004A0537"/>
    <w:rsid w:val="004D1A7E"/>
    <w:rsid w:val="004D5DBD"/>
    <w:rsid w:val="004D7F97"/>
    <w:rsid w:val="00506782"/>
    <w:rsid w:val="00525534"/>
    <w:rsid w:val="00543BE2"/>
    <w:rsid w:val="00544474"/>
    <w:rsid w:val="00552FC3"/>
    <w:rsid w:val="00557BB0"/>
    <w:rsid w:val="00573203"/>
    <w:rsid w:val="005808F8"/>
    <w:rsid w:val="0058368C"/>
    <w:rsid w:val="005853F3"/>
    <w:rsid w:val="00587F4F"/>
    <w:rsid w:val="00597EB0"/>
    <w:rsid w:val="005B2B8A"/>
    <w:rsid w:val="005B7053"/>
    <w:rsid w:val="005D4F33"/>
    <w:rsid w:val="005D65C4"/>
    <w:rsid w:val="00605FD5"/>
    <w:rsid w:val="006155DB"/>
    <w:rsid w:val="0066008E"/>
    <w:rsid w:val="00661511"/>
    <w:rsid w:val="00681D35"/>
    <w:rsid w:val="00684993"/>
    <w:rsid w:val="00690B4F"/>
    <w:rsid w:val="006A6231"/>
    <w:rsid w:val="006A7E38"/>
    <w:rsid w:val="006C4065"/>
    <w:rsid w:val="006C7B8A"/>
    <w:rsid w:val="006F002F"/>
    <w:rsid w:val="006F0C1F"/>
    <w:rsid w:val="00703B43"/>
    <w:rsid w:val="0070493E"/>
    <w:rsid w:val="007063EE"/>
    <w:rsid w:val="00731E81"/>
    <w:rsid w:val="00734665"/>
    <w:rsid w:val="0073588E"/>
    <w:rsid w:val="00737BFA"/>
    <w:rsid w:val="00743DD4"/>
    <w:rsid w:val="00750C0C"/>
    <w:rsid w:val="00767BEA"/>
    <w:rsid w:val="00782C20"/>
    <w:rsid w:val="00796152"/>
    <w:rsid w:val="007B2B4F"/>
    <w:rsid w:val="007C66AA"/>
    <w:rsid w:val="007D1ACE"/>
    <w:rsid w:val="007E4358"/>
    <w:rsid w:val="007F0F2E"/>
    <w:rsid w:val="007F2549"/>
    <w:rsid w:val="00812973"/>
    <w:rsid w:val="0082383C"/>
    <w:rsid w:val="00836559"/>
    <w:rsid w:val="008365EE"/>
    <w:rsid w:val="008441DE"/>
    <w:rsid w:val="00857E73"/>
    <w:rsid w:val="00866F36"/>
    <w:rsid w:val="00871129"/>
    <w:rsid w:val="008725AA"/>
    <w:rsid w:val="00885C20"/>
    <w:rsid w:val="00887C10"/>
    <w:rsid w:val="008965DC"/>
    <w:rsid w:val="008B0C51"/>
    <w:rsid w:val="008B16A3"/>
    <w:rsid w:val="008B384C"/>
    <w:rsid w:val="008C04C3"/>
    <w:rsid w:val="008C3644"/>
    <w:rsid w:val="008D6763"/>
    <w:rsid w:val="008E41EF"/>
    <w:rsid w:val="008F6EEC"/>
    <w:rsid w:val="009034BE"/>
    <w:rsid w:val="00904081"/>
    <w:rsid w:val="00915077"/>
    <w:rsid w:val="00927D8D"/>
    <w:rsid w:val="00942C09"/>
    <w:rsid w:val="00947E4C"/>
    <w:rsid w:val="00953A18"/>
    <w:rsid w:val="009658EC"/>
    <w:rsid w:val="00981BC2"/>
    <w:rsid w:val="00984C73"/>
    <w:rsid w:val="0098719A"/>
    <w:rsid w:val="009A2843"/>
    <w:rsid w:val="009A75F4"/>
    <w:rsid w:val="009C26C6"/>
    <w:rsid w:val="009E7ACA"/>
    <w:rsid w:val="009F2684"/>
    <w:rsid w:val="00A15995"/>
    <w:rsid w:val="00A2143E"/>
    <w:rsid w:val="00A30514"/>
    <w:rsid w:val="00A521BC"/>
    <w:rsid w:val="00A527DE"/>
    <w:rsid w:val="00A52F4C"/>
    <w:rsid w:val="00A54C8C"/>
    <w:rsid w:val="00A73F8E"/>
    <w:rsid w:val="00A972F7"/>
    <w:rsid w:val="00AA1CDF"/>
    <w:rsid w:val="00AC0911"/>
    <w:rsid w:val="00AD1726"/>
    <w:rsid w:val="00AD2AEE"/>
    <w:rsid w:val="00AD6B59"/>
    <w:rsid w:val="00AE3AD9"/>
    <w:rsid w:val="00AF3BFB"/>
    <w:rsid w:val="00B0000B"/>
    <w:rsid w:val="00B029EF"/>
    <w:rsid w:val="00B10E42"/>
    <w:rsid w:val="00B20414"/>
    <w:rsid w:val="00B50E06"/>
    <w:rsid w:val="00B55605"/>
    <w:rsid w:val="00B649AB"/>
    <w:rsid w:val="00B71902"/>
    <w:rsid w:val="00BA11BB"/>
    <w:rsid w:val="00BC17EA"/>
    <w:rsid w:val="00BC3DE8"/>
    <w:rsid w:val="00BC46D1"/>
    <w:rsid w:val="00BD0078"/>
    <w:rsid w:val="00BD4DFC"/>
    <w:rsid w:val="00BE7A10"/>
    <w:rsid w:val="00BE7B4E"/>
    <w:rsid w:val="00BF1FE6"/>
    <w:rsid w:val="00BF27C1"/>
    <w:rsid w:val="00C123E7"/>
    <w:rsid w:val="00C2135D"/>
    <w:rsid w:val="00C31C8D"/>
    <w:rsid w:val="00C46786"/>
    <w:rsid w:val="00C65110"/>
    <w:rsid w:val="00C7136A"/>
    <w:rsid w:val="00C741AF"/>
    <w:rsid w:val="00C85914"/>
    <w:rsid w:val="00C86314"/>
    <w:rsid w:val="00C915AC"/>
    <w:rsid w:val="00C95A5A"/>
    <w:rsid w:val="00CA3A89"/>
    <w:rsid w:val="00CA5ED1"/>
    <w:rsid w:val="00CB6FCF"/>
    <w:rsid w:val="00CD2C33"/>
    <w:rsid w:val="00CD5D8E"/>
    <w:rsid w:val="00CE58EB"/>
    <w:rsid w:val="00D044CD"/>
    <w:rsid w:val="00D06E23"/>
    <w:rsid w:val="00D150A0"/>
    <w:rsid w:val="00D201E2"/>
    <w:rsid w:val="00D3599D"/>
    <w:rsid w:val="00D42370"/>
    <w:rsid w:val="00D441BF"/>
    <w:rsid w:val="00D57CA4"/>
    <w:rsid w:val="00D63A88"/>
    <w:rsid w:val="00D85CF8"/>
    <w:rsid w:val="00D870D8"/>
    <w:rsid w:val="00D945B0"/>
    <w:rsid w:val="00DD2D2E"/>
    <w:rsid w:val="00DE36CC"/>
    <w:rsid w:val="00E02742"/>
    <w:rsid w:val="00E06C4C"/>
    <w:rsid w:val="00E226F4"/>
    <w:rsid w:val="00E34823"/>
    <w:rsid w:val="00E3609D"/>
    <w:rsid w:val="00E4393D"/>
    <w:rsid w:val="00E479CA"/>
    <w:rsid w:val="00E520A5"/>
    <w:rsid w:val="00E764C0"/>
    <w:rsid w:val="00E8360A"/>
    <w:rsid w:val="00E87CA6"/>
    <w:rsid w:val="00E91FD0"/>
    <w:rsid w:val="00EA74DD"/>
    <w:rsid w:val="00EC1939"/>
    <w:rsid w:val="00EC3E0C"/>
    <w:rsid w:val="00EC64E3"/>
    <w:rsid w:val="00EF1499"/>
    <w:rsid w:val="00EF1976"/>
    <w:rsid w:val="00EF1D21"/>
    <w:rsid w:val="00EF351D"/>
    <w:rsid w:val="00EF7F0C"/>
    <w:rsid w:val="00F16759"/>
    <w:rsid w:val="00F20FEA"/>
    <w:rsid w:val="00F21957"/>
    <w:rsid w:val="00F510C6"/>
    <w:rsid w:val="00F64DF8"/>
    <w:rsid w:val="00F67449"/>
    <w:rsid w:val="00F768C8"/>
    <w:rsid w:val="00F8251E"/>
    <w:rsid w:val="00F90F1A"/>
    <w:rsid w:val="00FA2CB9"/>
    <w:rsid w:val="00FA30FB"/>
    <w:rsid w:val="00FB0E16"/>
    <w:rsid w:val="00FB3D95"/>
    <w:rsid w:val="00FB470C"/>
    <w:rsid w:val="00FC0F27"/>
    <w:rsid w:val="00FC493A"/>
    <w:rsid w:val="00FD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2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0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2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0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St-408/2013</izvorni_sadrzaj>
    <derivirana_varijabla naziv="DomainObject.Predmet.OznakaBroj_1">St-408/2013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ALUMEN d.o.o.  Šmrika</izvorni_sadrzaj>
    <derivirana_varijabla naziv="DomainObject.Predmet.ProtustrankaFormated_1">  ALUMEN d.o.o.  Šmrika</derivirana_varijabla>
  </DomainObject.Predmet.ProtustrankaFormated>
  <DomainObject.Predmet.ProtustrankaFormatedOIB>
    <izvorni_sadrzaj>  ALUMEN d.o.o.  Šmrika, OIB 01295043080</izvorni_sadrzaj>
    <derivirana_varijabla naziv="DomainObject.Predmet.ProtustrankaFormatedOIB_1">  ALUMEN d.o.o.  Šmrika, OIB 01295043080</derivirana_varijabla>
  </DomainObject.Predmet.ProtustrankaFormatedOIB>
  <DomainObject.Predmet.ProtustrankaFormatedWithAdress>
    <izvorni_sadrzaj> ALUMEN d.o.o.  Šmrika, Dolnje selo 28a, 51 263 Šmrika</izvorni_sadrzaj>
    <derivirana_varijabla naziv="DomainObject.Predmet.ProtustrankaFormatedWithAdress_1"> ALUMEN d.o.o.  Šmrika, Dolnje selo 28a, 51 263 Šmrika</derivirana_varijabla>
  </DomainObject.Predmet.ProtustrankaFormatedWithAdress>
  <DomainObject.Predmet.ProtustrankaFormatedWithAdressOIB>
    <izvorni_sadrzaj> ALUMEN d.o.o.  Šmrika, OIB 01295043080, Dolnje selo 28a, 51 263 Šmrika</izvorni_sadrzaj>
    <derivirana_varijabla naziv="DomainObject.Predmet.ProtustrankaFormatedWithAdressOIB_1"> ALUMEN d.o.o.  Šmrika, OIB 01295043080, Dolnje selo 28a, 51 263 Šmrika</derivirana_varijabla>
  </DomainObject.Predmet.ProtustrankaFormatedWithAdressOIB>
  <DomainObject.Predmet.ProtustrankaWithAdress>
    <izvorni_sadrzaj>ALUMEN d.o.o.  Šmrika Dolnje selo 28a, 51 263 Šmrika</izvorni_sadrzaj>
    <derivirana_varijabla naziv="DomainObject.Predmet.ProtustrankaWithAdress_1">ALUMEN d.o.o.  Šmrika Dolnje selo 28a, 51 263 Šmrika</derivirana_varijabla>
  </DomainObject.Predmet.ProtustrankaWithAdress>
  <DomainObject.Predmet.ProtustrankaWithAdressOIB>
    <izvorni_sadrzaj>ALUMEN d.o.o.  Šmrika, OIB 01295043080, Dolnje selo 28a, 51 263 Šmrika</izvorni_sadrzaj>
    <derivirana_varijabla naziv="DomainObject.Predmet.ProtustrankaWithAdressOIB_1">ALUMEN d.o.o.  Šmrika, OIB 01295043080, Dolnje selo 28a, 51 263 Šmrika</derivirana_varijabla>
  </DomainObject.Predmet.ProtustrankaWithAdressOIB>
  <DomainObject.Predmet.ProtustrankaNazivFormated>
    <izvorni_sadrzaj>ALUMEN d.o.o.  Šmrika</izvorni_sadrzaj>
    <derivirana_varijabla naziv="DomainObject.Predmet.ProtustrankaNazivFormated_1">ALUMEN d.o.o.  Šmrika</derivirana_varijabla>
  </DomainObject.Predmet.ProtustrankaNazivFormated>
  <DomainObject.Predmet.ProtustrankaNazivFormatedOIB>
    <izvorni_sadrzaj>ALUMEN d.o.o.  Šmrika, OIB 01295043080</izvorni_sadrzaj>
    <derivirana_varijabla naziv="DomainObject.Predmet.ProtustrankaNazivFormatedOIB_1">ALUMEN d.o.o.  Šmrika, OIB 01295043080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ALUMEN d.o.o.  Šmrika</item>
    </izvorni_sadrzaj>
    <derivirana_varijabla naziv="DomainObject.Predmet.ProtuStrankaListFormated_1">
      <item>ALUMEN d.o.o.  Šmrika</item>
    </derivirana_varijabla>
  </DomainObject.Predmet.ProtuStrankaListFormated>
  <DomainObject.Predmet.ProtuStrankaListFormatedOIB>
    <izvorni_sadrzaj>
      <item>ALUMEN d.o.o.  Šmrika, OIB 01295043080</item>
    </izvorni_sadrzaj>
    <derivirana_varijabla naziv="DomainObject.Predmet.ProtuStrankaListFormatedOIB_1">
      <item>ALUMEN d.o.o.  Šmrika, OIB 01295043080</item>
    </derivirana_varijabla>
  </DomainObject.Predmet.ProtuStrankaListFormatedOIB>
  <DomainObject.Predmet.ProtuStrankaListFormatedWithAdress>
    <izvorni_sadrzaj>
      <item>ALUMEN d.o.o.  Šmrika, Dolnje selo 28a, 51 263 Šmrika</item>
    </izvorni_sadrzaj>
    <derivirana_varijabla naziv="DomainObject.Predmet.ProtuStrankaListFormatedWithAdress_1">
      <item>ALUMEN d.o.o.  Šmrika, Dolnje selo 28a, 51 263 Šmrika</item>
    </derivirana_varijabla>
  </DomainObject.Predmet.ProtuStrankaListFormatedWithAdress>
  <DomainObject.Predmet.ProtuStrankaListFormatedWithAdressOIB>
    <izvorni_sadrzaj>
      <item>ALUMEN d.o.o.  Šmrika, OIB 01295043080, Dolnje selo 28a, 51 263 Šmrika</item>
    </izvorni_sadrzaj>
    <derivirana_varijabla naziv="DomainObject.Predmet.ProtuStrankaListFormatedWithAdressOIB_1">
      <item>ALUMEN d.o.o.  Šmrika, OIB 01295043080, Dolnje selo 28a, 51 263 Šmrika</item>
    </derivirana_varijabla>
  </DomainObject.Predmet.ProtuStrankaListFormatedWithAdressOIB>
  <DomainObject.Predmet.ProtuStrankaListNazivFormated>
    <izvorni_sadrzaj>
      <item>ALUMEN d.o.o.  Šmrika</item>
    </izvorni_sadrzaj>
    <derivirana_varijabla naziv="DomainObject.Predmet.ProtuStrankaListNazivFormated_1">
      <item>ALUMEN d.o.o.  Šmrika</item>
    </derivirana_varijabla>
  </DomainObject.Predmet.ProtuStrankaListNazivFormated>
  <DomainObject.Predmet.ProtuStrankaListNazivFormatedOIB>
    <izvorni_sadrzaj>
      <item>ALUMEN d.o.o.  Šmrika, OIB 01295043080</item>
    </izvorni_sadrzaj>
    <derivirana_varijabla naziv="DomainObject.Predmet.ProtuStrankaListNazivFormatedOIB_1">
      <item>ALUMEN d.o.o.  Šmrika, OIB 01295043080</item>
    </derivirana_varijabla>
  </DomainObject.Predmet.ProtuStrankaListNazivFormatedOIB>
  <DomainObject.Predmet.OstaliListFormated>
    <izvorni_sadrzaj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OstaliListFormated_1">
      <item>Vladimir Pećarić</item>
      <item>Zinko Grgurić</item>
      <item>Zekić d.o.o.</item>
      <item>H-ABDUCO d.o.o.</item>
      <item>Šimun Vulić</item>
      <item>Saša Omeragić</item>
    </derivirana_varijabla>
  </DomainObject.Predmet.OstaliListFormated>
  <DomainObject.Predmet.OstaliList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izvorni_sadrzaj>
    <derivirana_varijabla naziv="DomainObject.Predmet.OstaliListFormatedOIB_1"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derivirana_varijabla>
  </DomainObject.Predmet.OstaliListFormatedOIB>
  <DomainObject.Predmet.OstaliListFormatedWithAdress>
    <izvorni_sadrzaj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  <item>Saša Omeragić, Križanićeva 5, 51000 Rijeka</item>
    </izvorni_sadrzaj>
    <derivirana_varijabla naziv="DomainObject.Predmet.OstaliListFormatedWithAdress_1"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  <item>Saša Omeragić, Križanićeva 5, 51000 Rijeka</item>
    </derivirana_varijabla>
  </DomainObject.Predmet.OstaliListFormatedWithAdress>
  <DomainObject.Predmet.OstaliListFormatedWithAdressOIB>
    <izvorni_sadrzaj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  <item>Saša Omeragić, Križanićeva 5, 51000 Rijeka</item>
    </izvorni_sadrzaj>
    <derivirana_varijabla naziv="DomainObject.Predmet.OstaliListFormatedWithAdressOIB_1"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  <item>Saša Omeragić, Križanićeva 5, 51000 Rijeka</item>
    </derivirana_varijabla>
  </DomainObject.Predmet.OstaliListFormatedWithAdressOIB>
  <DomainObject.Predmet.OstaliListNazivFormated>
    <izvorni_sadrzaj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OstaliListNazivFormated_1">
      <item>Vladimir Pećarić</item>
      <item>Zinko Grgurić</item>
      <item>Zekić d.o.o.</item>
      <item>H-ABDUCO d.o.o.</item>
      <item>Šimun Vulić</item>
      <item>Saša Omeragić</item>
    </derivirana_varijabla>
  </DomainObject.Predmet.OstaliListNazivFormated>
  <DomainObject.Predmet.OstaliListNaziv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izvorni_sadrzaj>
    <derivirana_varijabla naziv="DomainObject.Predmet.OstaliListNazivFormatedOIB_1"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ALUMEN d.o.o.  Šmrika</izvorni_sadrzaj>
    <derivirana_varijabla naziv="DomainObject.Predmet.ProtustrankaIDrugi_1">ALUMEN d.o.o.  Šmrika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ALUMEN d.o.o.  Šmrika, OIB 01295043080, Dolnje selo 28a, 51 263 Šmrika</izvorni_sadrzaj>
    <derivirana_varijabla naziv="DomainObject.Predmet.ProtustrankaIDrugiAdressOIB_1">ALUMEN d.o.o.  Šmrika, OIB 01295043080, Dolnje selo 28a, 51 263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ALUMEN d.o.o.  Šmrika</item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SudioniciListNaziv_1">
      <item>FINA  Rijeka</item>
      <item>ALUMEN d.o.o.  Šmrika</item>
      <item>Vladimir Pećarić</item>
      <item>Zinko Grgurić</item>
      <item>Zekić d.o.o.</item>
      <item>H-ABDUCO d.o.o.</item>
      <item>Šimun Vulić</item>
      <item>Saša Omeragić</item>
    </derivirana_varijabla>
  </DomainObject.Predmet.SudioniciListNaziv>
  <DomainObject.Predmet.SudioniciListAdressOIB>
    <izvorni_sadrzaj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  <item>Saša Omeragić, Križanićeva 5,51000 Rijeka</item>
    </izvorni_sadrzaj>
    <derivirana_varijabla naziv="DomainObject.Predmet.SudioniciListAdressOIB_1"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  <item>Saša Omeragić,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01295043080</item>
      <item>, OIB 02064746375</item>
      <item>, OIB 83423185553</item>
      <item>, OIB 77940172887</item>
      <item>, OIB 13667298928</item>
      <item>, OIB null</item>
      <item>, OIB null</item>
    </izvorni_sadrzaj>
    <derivirana_varijabla naziv="DomainObject.Predmet.SudioniciListNazivOIB_1">
      <item>, OIB 85821130368</item>
      <item>, OIB 01295043080</item>
      <item>, OIB 02064746375</item>
      <item>, OIB 83423185553</item>
      <item>, OIB 77940172887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A2C759-C4DC-40AF-99E7-7A6FE9397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1456</properties:Words>
  <properties:Characters>8233</properties:Characters>
  <properties:Lines>166</properties:Lines>
  <properties:Paragraphs>37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2018-02-16T12:25:00Z</dcterms:created>
  <dc:creator>M San Grupa</dc:creator>
  <cp:lastModifiedBy>Renata Valić</cp:lastModifiedBy>
  <cp:lastPrinted>2018-02-19T08:43:00Z</cp:lastPrinted>
  <dcterms:modified xmlns:xsi="http://www.w3.org/2001/XMLSchema-instance" xsi:type="dcterms:W3CDTF">2018-02-19T11:44:00Z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408-13  rješenje o dosudi - razlučni.docx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