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474a" w14:paraId="da1474a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2C659B">
        <w:rPr>
          <w:b/>
        </w:rPr>
        <w:t xml:space="preserve"> 335/17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P="009A7C00" w:rsidR="00511383" w:rsidRPr="0097630A">
      <w:pPr>
        <w:rPr>
          <w:b/>
        </w:rPr>
      </w:pPr>
      <w:r w:rsidRPr="0097630A">
        <w:rPr>
          <w:color w:val="000000"/>
        </w:rPr>
        <w:t xml:space="preserve">     </w:t>
      </w:r>
      <w:r w:rsidRPr="0097630A">
        <w:rPr>
          <w:b/>
        </w:rPr>
        <w:t>REPUBLIKA HRVATSKA</w:t>
      </w:r>
    </w:p>
    <w:p w:rsidRDefault="00511383" w:rsidP="009A7C00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9A7C00" w:rsidP="009A7C00" w:rsidR="00511383">
      <w:pPr>
        <w:rPr>
          <w:b/>
        </w:rPr>
      </w:pPr>
      <w:r>
        <w:rPr>
          <w:b/>
        </w:rPr>
        <w:t xml:space="preserve">     21000 SPLIT</w:t>
      </w:r>
    </w:p>
    <w:p w:rsidRDefault="009A7C00" w:rsidP="009A7C00" w:rsidR="009A7C00" w:rsidRPr="0097630A">
      <w:pPr>
        <w:rPr>
          <w:b/>
        </w:rPr>
      </w:pPr>
      <w:r>
        <w:rPr>
          <w:b/>
        </w:rPr>
        <w:t xml:space="preserve">     Sukoišanska 6</w:t>
      </w:r>
    </w:p>
    <w:p w:rsidRDefault="00511383" w:rsidP="009A7C00" w:rsidR="00511383" w:rsidRPr="0097630A">
      <w:pPr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5456A4" w:rsidR="0080077B" w:rsidRPr="00F14A92">
      <w:pPr>
        <w:ind w:firstLine="708"/>
        <w:jc w:val="both"/>
      </w:pPr>
      <w:r w:rsidRPr="00F14A92">
        <w:t>Trgovački sud u Splitu, po stečajnom sucu Diani Butigan Granić u prethodnom postupku radi utvrđivanja uvjeta za otvaranje stečajnog postupka nad dužnikom</w:t>
      </w:r>
      <w:r w:rsidR="000D00DB" w:rsidRPr="000D00DB">
        <w:t xml:space="preserve"> </w:t>
      </w:r>
      <w:r w:rsidR="0054047A">
        <w:t>GRENC I GRENC d.o.o., Stobreč, Put Vrbovnika bb, OIB: 24585452816</w:t>
      </w:r>
      <w:r w:rsidR="005456A4">
        <w:t xml:space="preserve">, </w:t>
      </w:r>
      <w:r w:rsidRPr="00F14A92">
        <w:t xml:space="preserve">dana </w:t>
      </w:r>
      <w:r w:rsidR="00973571">
        <w:t xml:space="preserve">3. listopada </w:t>
      </w:r>
      <w:r w:rsidR="008F3D6A">
        <w:t>2017.g.</w:t>
      </w:r>
      <w:r w:rsidRPr="00F14A92">
        <w:t xml:space="preserve">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54047A">
        <w:t>GRENC I GRENC d.o.o., Stobreč, Put Vrbovnika bb, OIB: 24585452816</w:t>
      </w:r>
      <w:r w:rsidR="00CF2212">
        <w:t>.</w:t>
      </w:r>
    </w:p>
    <w:p w:rsidRDefault="0080077B" w:rsidP="00E67190" w:rsidR="0080077B" w:rsidRPr="0097630A">
      <w:pPr>
        <w:jc w:val="both"/>
      </w:pPr>
    </w:p>
    <w:p w:rsidRDefault="005456A4" w:rsidP="005456A4" w:rsidR="00824DEA" w:rsidRPr="0097630A">
      <w:pPr>
        <w:autoSpaceDE w:val="false"/>
        <w:autoSpaceDN w:val="false"/>
        <w:adjustRightInd w:val="false"/>
        <w:jc w:val="both"/>
      </w:pPr>
      <w:r w:rsidRPr="005456A4">
        <w:rPr>
          <w:b/>
        </w:rPr>
        <w:t xml:space="preserve">II </w:t>
      </w:r>
      <w:r>
        <w:tab/>
      </w:r>
      <w:r w:rsidR="00714900" w:rsidRPr="0097630A">
        <w:t>Za stečajnog upravitelja imenuje se</w:t>
      </w:r>
      <w:r w:rsidRPr="005456A4">
        <w:t xml:space="preserve"> </w:t>
      </w:r>
      <w:r w:rsidR="002C659B">
        <w:t xml:space="preserve">Ivan </w:t>
      </w:r>
      <w:r w:rsidR="007C27A2">
        <w:t>R</w:t>
      </w:r>
      <w:r w:rsidR="002C659B">
        <w:t>ude iz Šibenika</w:t>
      </w:r>
      <w:r w:rsidR="007C27A2" w:rsidRPr="0097630A">
        <w:t>,</w:t>
      </w:r>
      <w:r w:rsidR="007C27A2">
        <w:t xml:space="preserve"> </w:t>
      </w:r>
      <w:r w:rsidR="002C659B">
        <w:t>Stjepana Radića 6/II, OIB: 47128883453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F3D6A" w:rsidRPr="008F3D6A">
        <w:t xml:space="preserve"> </w:t>
      </w:r>
      <w:r w:rsidR="0054047A">
        <w:t>GRENC I GRENC d.o.o., Stobreč, Put Vrbovnika bb, OIB: 24585452816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7C27A2">
        <w:t>2612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6C7221" w:rsidP="0085535D" w:rsidR="006C7221">
      <w:pPr>
        <w:ind w:firstLine="708"/>
        <w:jc w:val="both"/>
      </w:pPr>
    </w:p>
    <w:p w:rsidRDefault="006C7221" w:rsidP="006C7221" w:rsidR="006C7221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  <w:r w:rsidR="002C659B">
        <w:t>nadalje, privremeni stečajni upravitelj je u svom izvješću naveo da dužnik ne raspolaže sa imovinom dostatnom niti za pokriće troškova postupka.</w:t>
      </w:r>
    </w:p>
    <w:p w:rsidRDefault="006C7221" w:rsidP="0085535D" w:rsidR="006C7221">
      <w:pPr>
        <w:ind w:firstLine="708"/>
        <w:jc w:val="both"/>
      </w:pPr>
    </w:p>
    <w:p w:rsidRDefault="006C7221" w:rsidP="0085535D" w:rsidR="006C7221">
      <w:pPr>
        <w:ind w:firstLine="708"/>
        <w:jc w:val="both"/>
      </w:pPr>
    </w:p>
    <w:p w:rsidRDefault="00E371D7" w:rsidP="0085535D" w:rsidR="00E371D7">
      <w:pPr>
        <w:ind w:firstLine="708"/>
        <w:jc w:val="both"/>
      </w:pP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464A65">
        <w:t>23</w:t>
      </w:r>
      <w:r w:rsidR="00987A3F" w:rsidRPr="0097630A">
        <w:t xml:space="preserve">. </w:t>
      </w:r>
      <w:r w:rsidR="00464A65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C27A2">
        <w:t>17</w:t>
      </w:r>
      <w:r w:rsidR="00987A3F" w:rsidRPr="0097630A">
        <w:t xml:space="preserve">. </w:t>
      </w:r>
      <w:r w:rsidR="00464A65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5456A4" w:rsidP="0085535D" w:rsidR="005456A4" w:rsidRPr="0097630A">
      <w:pPr>
        <w:ind w:firstLine="708"/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8F3D6A">
      <w:pPr>
        <w:jc w:val="center"/>
        <w:rPr>
          <w:b/>
        </w:rPr>
      </w:pPr>
      <w:r>
        <w:rPr>
          <w:b/>
        </w:rPr>
        <w:t xml:space="preserve">U </w:t>
      </w:r>
      <w:r w:rsidR="008F3D6A">
        <w:rPr>
          <w:b/>
        </w:rPr>
        <w:t>Splitu</w:t>
      </w:r>
      <w:r>
        <w:rPr>
          <w:b/>
        </w:rPr>
        <w:t xml:space="preserve">, </w:t>
      </w:r>
      <w:r w:rsidR="00973571">
        <w:rPr>
          <w:b/>
        </w:rPr>
        <w:t xml:space="preserve">3. listopada </w:t>
      </w:r>
      <w:r w:rsidR="008F3D6A">
        <w:rPr>
          <w:b/>
        </w:rPr>
        <w:t>2017.g.</w:t>
      </w:r>
    </w:p>
    <w:p w:rsidRDefault="00554503" w:rsidP="00130A4B" w:rsidR="002216B1" w:rsidRPr="0097630A">
      <w:pPr>
        <w:jc w:val="center"/>
        <w:rPr>
          <w:b/>
        </w:rPr>
      </w:pPr>
      <w:r w:rsidRPr="0097630A">
        <w:rPr>
          <w:b/>
        </w:rPr>
        <w:t xml:space="preserve"> </w:t>
      </w: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31088B">
        <w:rPr>
          <w:sz w:val="22"/>
          <w:szCs w:val="22"/>
        </w:rPr>
        <w:t>Split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31088B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31088B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23CB">
          <w:rPr>
            <w:noProof/>
          </w:rPr>
          <w:t>2</w:t>
        </w:r>
        <w:r>
          <w:fldChar w:fldCharType="end"/>
        </w:r>
        <w:r w:rsidR="000D00DB">
          <w:t xml:space="preserve"> </w:t>
        </w:r>
        <w:r w:rsidR="000D00DB">
          <w:tab/>
        </w:r>
        <w:r w:rsidR="000D00DB">
          <w:tab/>
          <w:t>Posl.br. 7.St.</w:t>
        </w:r>
        <w:r w:rsidR="002C659B">
          <w:t>335/17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43477"/>
    <w:rsid w:val="000D00DB"/>
    <w:rsid w:val="000D45C7"/>
    <w:rsid w:val="000E5D0D"/>
    <w:rsid w:val="00130A4B"/>
    <w:rsid w:val="001376F4"/>
    <w:rsid w:val="00163350"/>
    <w:rsid w:val="00165EA1"/>
    <w:rsid w:val="001A206E"/>
    <w:rsid w:val="001E3148"/>
    <w:rsid w:val="00200E7B"/>
    <w:rsid w:val="00201121"/>
    <w:rsid w:val="00220C41"/>
    <w:rsid w:val="002216B1"/>
    <w:rsid w:val="0022330F"/>
    <w:rsid w:val="002873CD"/>
    <w:rsid w:val="002C38A7"/>
    <w:rsid w:val="002C659B"/>
    <w:rsid w:val="0031088B"/>
    <w:rsid w:val="003364DF"/>
    <w:rsid w:val="003B7D4E"/>
    <w:rsid w:val="003D446D"/>
    <w:rsid w:val="003E7BC1"/>
    <w:rsid w:val="00411DA3"/>
    <w:rsid w:val="0041725C"/>
    <w:rsid w:val="00432B01"/>
    <w:rsid w:val="00464A65"/>
    <w:rsid w:val="00466C99"/>
    <w:rsid w:val="00476EA5"/>
    <w:rsid w:val="00511383"/>
    <w:rsid w:val="0051349D"/>
    <w:rsid w:val="00537403"/>
    <w:rsid w:val="0054047A"/>
    <w:rsid w:val="005456A4"/>
    <w:rsid w:val="00551FE8"/>
    <w:rsid w:val="00554503"/>
    <w:rsid w:val="0055714E"/>
    <w:rsid w:val="00593887"/>
    <w:rsid w:val="005C2598"/>
    <w:rsid w:val="005E2BEC"/>
    <w:rsid w:val="006108BC"/>
    <w:rsid w:val="006A75B8"/>
    <w:rsid w:val="006B5A25"/>
    <w:rsid w:val="006C7221"/>
    <w:rsid w:val="00714900"/>
    <w:rsid w:val="007334B1"/>
    <w:rsid w:val="007C27A2"/>
    <w:rsid w:val="0080077B"/>
    <w:rsid w:val="00824DEA"/>
    <w:rsid w:val="0085535D"/>
    <w:rsid w:val="008761E4"/>
    <w:rsid w:val="008B0B23"/>
    <w:rsid w:val="008F2D53"/>
    <w:rsid w:val="008F3D6A"/>
    <w:rsid w:val="00943AE2"/>
    <w:rsid w:val="00970755"/>
    <w:rsid w:val="00973571"/>
    <w:rsid w:val="00973C03"/>
    <w:rsid w:val="0097630A"/>
    <w:rsid w:val="00987A3F"/>
    <w:rsid w:val="009A7C00"/>
    <w:rsid w:val="00A040A9"/>
    <w:rsid w:val="00A21486"/>
    <w:rsid w:val="00A839A9"/>
    <w:rsid w:val="00A86EA4"/>
    <w:rsid w:val="00A95917"/>
    <w:rsid w:val="00AA3914"/>
    <w:rsid w:val="00AB5815"/>
    <w:rsid w:val="00B1663A"/>
    <w:rsid w:val="00B21086"/>
    <w:rsid w:val="00B469E7"/>
    <w:rsid w:val="00B5054E"/>
    <w:rsid w:val="00C137EF"/>
    <w:rsid w:val="00C27444"/>
    <w:rsid w:val="00C47309"/>
    <w:rsid w:val="00C6177B"/>
    <w:rsid w:val="00C82103"/>
    <w:rsid w:val="00CF2212"/>
    <w:rsid w:val="00D3246E"/>
    <w:rsid w:val="00D331D9"/>
    <w:rsid w:val="00D708E2"/>
    <w:rsid w:val="00D8499A"/>
    <w:rsid w:val="00DA1343"/>
    <w:rsid w:val="00DB1EB4"/>
    <w:rsid w:val="00DD7D99"/>
    <w:rsid w:val="00E22608"/>
    <w:rsid w:val="00E33DE4"/>
    <w:rsid w:val="00E371D7"/>
    <w:rsid w:val="00E649D3"/>
    <w:rsid w:val="00E67190"/>
    <w:rsid w:val="00E723CB"/>
    <w:rsid w:val="00EA5F77"/>
    <w:rsid w:val="00EC48BF"/>
    <w:rsid w:val="00EF2893"/>
    <w:rsid w:val="00F1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3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3C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3C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3C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3C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723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3C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3C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3C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3C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532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Ukinuta odluka St-769/16</izvorni_sadrzaj>
    <derivirana_varijabla naziv="DomainObject.Predmet.Opis_1">Ukinuta odluka St-769/16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St-335/2017</izvorni_sadrzaj>
    <derivirana_varijabla naziv="DomainObject.Predmet.OznakaBroj_1">St-335/2017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GRENC I GRENC, društvo s ograničenom ogovornošću za proizvodnju, usluge i trgovinu zastupanog po punomoćniku Rikard Pavlović</izvorni_sadrzaj>
    <derivirana_varijabla naziv="DomainObject.Predmet.ProtustrankaFormated_1">  GRENC I GRENC, društvo s ograničenom ogovornošću za proizvodnju, usluge i trgovinu zastupanog po punomoćniku Rikard Pavlović</derivirana_varijabla>
  </DomainObject.Predmet.ProtustrankaFormated>
  <DomainObject.Predmet.ProtustrankaFormatedOIB>
    <izvorni_sadrzaj>  GRENC I GRENC, društvo s ograničenom ogovornošću za proizvodnju, usluge i trgovinu, OIB 24585452816 zastupanog po punomoćniku Rikard Pavlović</izvorni_sadrzaj>
    <derivirana_varijabla naziv="DomainObject.Predmet.ProtustrankaFormatedOIB_1">  GRENC I GRENC, društvo s ograničenom ogovornošću za proizvodnju, usluge i trgovinu, OIB 24585452816 zastupanog po punomoćniku Rikard Pavlović</derivirana_varijabla>
  </DomainObject.Predmet.ProtustrankaFormatedOIB>
  <DomainObject.Predmet.ProtustrankaFormatedWithAdress>
    <izvorni_sadrzaj> GRENC I GRENC, društvo s ograničenom ogovornošću za proizvodnju, usluge i trgovinu, Put Vrbovnika/bb, 21311 Stobreč zastupanog po punomoćniku Rikard Pavlović</izvorni_sadrzaj>
    <derivirana_varijabla naziv="DomainObject.Predmet.ProtustrankaFormatedWithAdress_1"> GRENC I GRENC, društvo s ograničenom ogovornošću za proizvodnju, usluge i trgovinu, Put Vrbovnika/bb, 21311 Stobreč zastupanog po punomoćniku Rikard Pavlović</derivirana_varijabla>
  </DomainObject.Predmet.ProtustrankaFormatedWithAdress>
  <DomainObject.Predmet.ProtustrankaFormatedWithAdressOIB>
    <izvorni_sadrzaj> GRENC I GRENC, društvo s ograničenom ogovornošću za proizvodnju, usluge i trgovinu, OIB 24585452816, Put Vrbovnika/bb, 21311 Stobreč zastupanog po punomoćniku Rikard Pavlović</izvorni_sadrzaj>
    <derivirana_varijabla naziv="DomainObject.Predmet.ProtustrankaFormatedWithAdressOIB_1"> GRENC I GRENC, društvo s ograničenom ogovornošću za proizvodnju, usluge i trgovinu, OIB 24585452816, Put Vrbovnika/bb, 21311 Stobreč zastupanog po punomoćniku Rikard Pavlović</derivirana_varijabla>
  </DomainObject.Predmet.ProtustrankaFormatedWithAdressOIB>
  <DomainObject.Predmet.ProtustrankaWithAdress>
    <izvorni_sadrzaj>GRENC I GRENC, društvo s ograničenom ogovornošću za proizvodnju, usluge i trgovinu Put Vrbovnika/bb, 21311 Stobreč</izvorni_sadrzaj>
    <derivirana_varijabla naziv="DomainObject.Predmet.ProtustrankaWithAdress_1">GRENC I GRENC, društvo s ograničenom ogovornošću za proizvodnju, usluge i trgovinu Put Vrbovnika/bb, 21311 Stobreč</derivirana_varijabla>
  </DomainObject.Predmet.ProtustrankaWithAdress>
  <DomainObject.Predmet.ProtustrankaWithAdressOIB>
    <izvorni_sadrzaj>GRENC I GRENC, društvo s ograničenom ogovornošću za proizvodnju, usluge i trgovinu, OIB 24585452816, Put Vrbovnika/bb, 21311 Stobreč</izvorni_sadrzaj>
    <derivirana_varijabla naziv="DomainObject.Predmet.ProtustrankaWithAdressOIB_1">GRENC I GRENC, društvo s ograničenom ogovornošću za proizvodnju, usluge i trgovinu, OIB 24585452816, Put Vrbovnika/bb, 21311 Stobreč</derivirana_varijabla>
  </DomainObject.Predmet.ProtustrankaWithAdressOIB>
  <DomainObject.Predmet.ProtustrankaNazivFormated>
    <izvorni_sadrzaj>GRENC I GRENC, društvo s ograničenom ogovornošću za proizvodnju, usluge i trgovinu</izvorni_sadrzaj>
    <derivirana_varijabla naziv="DomainObject.Predmet.ProtustrankaNazivFormated_1">GRENC I GRENC, društvo s ograničenom ogovornošću za proizvodnju, usluge i trgovinu</derivirana_varijabla>
  </DomainObject.Predmet.ProtustrankaNazivFormated>
  <DomainObject.Predmet.ProtustrankaNazivFormatedOIB>
    <izvorni_sadrzaj>GRENC I GRENC, društvo s ograničenom ogovornošću za proizvodnju, usluge i trgovinu, OIB 24585452816</izvorni_sadrzaj>
    <derivirana_varijabla naziv="DomainObject.Predmet.ProtustrankaNazivFormatedOIB_1">GRENC I GRENC, društvo s ograničenom ogovornošću za proizvodnju, usluge i trgovinu, OIB 24585452816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Mažurnićevo šetalište 24 b, 21000 Split</izvorni_sadrzaj>
    <derivirana_varijabla naziv="DomainObject.Predmet.StrankaFormatedWithAdress_1"> FINANCIJSKA AGENCIJA, RC SPLIT, Mažurnićevo šetalište 24 b, 21000 Split</derivirana_varijabla>
  </DomainObject.Predmet.StrankaFormatedWithAdress>
  <DomainObject.Predmet.StrankaFormatedWithAdressOIB>
    <izvorni_sadrzaj> FINANCIJSKA AGENCIJA, RC SPLIT, OIB 85821130368, Mažurnićevo šetalište 24 b, 21000 Split</izvorni_sadrzaj>
    <derivirana_varijabla naziv="DomainObject.Predmet.StrankaFormatedWithAdressOIB_1"> FINANCIJSKA AGENCIJA, RC SPLIT, OIB 85821130368, Mažurnićevo šetalište 24 b, 21000 Split</derivirana_varijabla>
  </DomainObject.Predmet.StrankaFormatedWithAdressOIB>
  <DomainObject.Predmet.StrankaWithAdress>
    <izvorni_sadrzaj>FINANCIJSKA AGENCIJA, RC SPLIT Mažurnićevo šetalište 24 b,21000 Split</izvorni_sadrzaj>
    <derivirana_varijabla naziv="DomainObject.Predmet.StrankaWithAdress_1">FINANCIJSKA AGENCIJA, RC SPLIT Mažurnićevo šetalište 24 b,21000 Split</derivirana_varijabla>
  </DomainObject.Predmet.StrankaWithAdress>
  <DomainObject.Predmet.StrankaWithAdressOIB>
    <izvorni_sadrzaj>FINANCIJSKA AGENCIJA, RC SPLIT, OIB 85821130368, Mažurnićevo šetalište 24 b,21000 Split</izvorni_sadrzaj>
    <derivirana_varijabla naziv="DomainObject.Predmet.StrankaWithAdressOIB_1">FINANCIJSKA AGENCIJA, RC SPLIT, OIB 85821130368, Mažurnićevo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Mažurnićevo šetalište 24 b, 21000 Split</item>
    </izvorni_sadrzaj>
    <derivirana_varijabla naziv="DomainObject.Predmet.StrankaListFormatedWithAdress_1">
      <item>FINANCIJSKA AGENCIJA, RC SPLIT, Mažurnićevo šetalište 24 b, 21000 Split</item>
    </derivirana_varijabla>
  </DomainObject.Predmet.StrankaListFormatedWithAdress>
  <DomainObject.Predmet.StrankaListFormatedWithAdressOIB>
    <izvorni_sadrzaj>
      <item>FINANCIJSKA AGENCIJA, RC SPLIT, OIB 85821130368, Mažurnićevo šetalište 24 b, 21000 Split</item>
    </izvorni_sadrzaj>
    <derivirana_varijabla naziv="DomainObject.Predmet.StrankaListFormatedWithAdressOIB_1">
      <item>FINANCIJSKA AGENCIJA, RC SPLIT, OIB 85821130368, Mažurnićevo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GRENC I GRENC, društvo s ograničenom ogovornošću za proizvodnju, usluge i trgovinu zastupanog po punomoćniku Rikard Pavlović</item>
    </izvorni_sadrzaj>
    <derivirana_varijabla naziv="DomainObject.Predmet.ProtuStrankaListFormated_1">
      <item>GRENC I GRENC, društvo s ograničenom ogovornošću za proizvodnju, usluge i trgovinu zastupanog po punomoćniku Rikard Pavlović</item>
    </derivirana_varijabla>
  </DomainObject.Predmet.ProtuStrankaListFormated>
  <DomainObject.Predmet.ProtuStrankaListFormatedOIB>
    <izvorni_sadrzaj>
      <item>GRENC I GRENC, društvo s ograničenom ogovornošću za proizvodnju, usluge i trgovinu, OIB 24585452816 zastupanog po punomoćniku Rikard Pavlović</item>
    </izvorni_sadrzaj>
    <derivirana_varijabla naziv="DomainObject.Predmet.ProtuStrankaListFormatedOIB_1">
      <item>GRENC I GRENC, društvo s ograničenom ogovornošću za proizvodnju, usluge i trgovinu, OIB 24585452816 zastupanog po punomoćniku Rikard Pavlović</item>
    </derivirana_varijabla>
  </DomainObject.Predmet.ProtuStrankaListFormatedOIB>
  <DomainObject.Predmet.ProtuStrankaListFormatedWithAdress>
    <izvorni_sadrzaj>
      <item>GRENC I GRENC, društvo s ograničenom ogovornošću za proizvodnju, usluge i trgovinu, Put Vrbovnika/bb, 21311 Stobreč zastupanog po punomoćniku Rikard Pavlović</item>
    </izvorni_sadrzaj>
    <derivirana_varijabla naziv="DomainObject.Predmet.ProtuStrankaListFormatedWithAdress_1">
      <item>GRENC I GRENC, društvo s ograničenom ogovornošću za proizvodnju, usluge i trgovinu, Put Vrbovnika/bb, 21311 Stobreč zastupanog po punomoćniku Rikard Pavlović</item>
    </derivirana_varijabla>
  </DomainObject.Predmet.ProtuStrankaListFormatedWithAdress>
  <DomainObject.Predmet.ProtuStrankaListFormatedWithAdressOIB>
    <izvorni_sadrzaj>
      <item>GRENC I GRENC, društvo s ograničenom ogovornošću za proizvodnju, usluge i trgovinu, OIB 24585452816, Put Vrbovnika/bb, 21311 Stobreč zastupanog po punomoćniku Rikard Pavlović</item>
    </izvorni_sadrzaj>
    <derivirana_varijabla naziv="DomainObject.Predmet.ProtuStrankaListFormatedWithAdressOIB_1">
      <item>GRENC I GRENC, društvo s ograničenom ogovornošću za proizvodnju, usluge i trgovinu, OIB 24585452816, Put Vrbovnika/bb, 21311 Stobreč zastupanog po punomoćniku Rikard Pavlović</item>
    </derivirana_varijabla>
  </DomainObject.Predmet.ProtuStrankaListFormatedWithAdressOIB>
  <DomainObject.Predmet.ProtuStrankaListNazivFormated>
    <izvorni_sadrzaj>
      <item>GRENC I GRENC, društvo s ograničenom ogovornošću za proizvodnju, usluge i trgovinu</item>
    </izvorni_sadrzaj>
    <derivirana_varijabla naziv="DomainObject.Predmet.ProtuStrankaListNazivFormated_1">
      <item>GRENC I GRENC, društvo s ograničenom ogovornošću za proizvodnju, usluge i trgovinu</item>
    </derivirana_varijabla>
  </DomainObject.Predmet.ProtuStrankaListNazivFormated>
  <DomainObject.Predmet.ProtuStrankaListNazivFormatedOIB>
    <izvorni_sadrzaj>
      <item>GRENC I GRENC, društvo s ograničenom ogovornošću za proizvodnju, usluge i trgovinu, OIB 24585452816</item>
    </izvorni_sadrzaj>
    <derivirana_varijabla naziv="DomainObject.Predmet.ProtuStrankaListNazivFormatedOIB_1">
      <item>GRENC I GRENC, društvo s ograničenom ogovornošću za proizvodnju, usluge i trgovinu, OIB 24585452816</item>
    </derivirana_varijabla>
  </DomainObject.Predmet.ProtuStrankaListNazivFormatedOIB>
  <DomainObject.Predmet.OstaliListFormated>
    <izvorni_sadrzaj>
      <item>odv. Hrvoje Alajbeg</item>
      <item>Rikard Pavlović punomoćnik sudionika u postupku GRENC I GRENC, društvo s ograničenom ogovornošću za proizvodnju, usluge i trgovinu</item>
      <item>Renato Sabljić</item>
      <item>Eduard Grenc</item>
      <item>Karlo Grenc</item>
      <item>Ivan Šteko</item>
    </izvorni_sadrzaj>
    <derivirana_varijabla naziv="DomainObject.Predmet.OstaliListFormated_1">
      <item>odv. Hrvoje Alajbeg</item>
      <item>Rikard Pavlović punomoćnik sudionika u postupku GRENC I GRENC, društvo s ograničenom ogovornošću za proizvodnju, usluge i trgovinu</item>
      <item>Renato Sabljić</item>
      <item>Eduard Grenc</item>
      <item>Karlo Grenc</item>
      <item>Ivan Šteko</item>
    </derivirana_varijabla>
  </DomainObject.Predmet.OstaliListFormated>
  <DomainObject.Predmet.OstaliListFormatedOIB>
    <izvorni_sadrzaj>
      <item>odv. Hrvoje Alajbeg</item>
      <item>Rikard Pavlović punomoćnik sudionika u postupku GRENC I GRENC, društvo s ograničenom ogovornošću za proizvodnju, usluge i trgovinu</item>
      <item>Renato Sabljić, OIB 74644810692</item>
      <item>Eduard Grenc, OIB 45071549216</item>
      <item>Karlo Grenc, OIB 47753434574</item>
      <item>Ivan Šteko, OIB 17080810514</item>
    </izvorni_sadrzaj>
    <derivirana_varijabla naziv="DomainObject.Predmet.OstaliListFormatedOIB_1">
      <item>odv. Hrvoje Alajbeg</item>
      <item>Rikard Pavlović punomoćnik sudionika u postupku GRENC I GRENC, društvo s ograničenom ogovornošću za proizvodnju, usluge i trgovinu</item>
      <item>Renato Sabljić, OIB 74644810692</item>
      <item>Eduard Grenc, OIB 45071549216</item>
      <item>Karlo Grenc, OIB 47753434574</item>
      <item>Ivan Šteko, OIB 17080810514</item>
    </derivirana_varijabla>
  </DomainObject.Predmet.OstaliListFormatedOIB>
  <DomainObject.Predmet.OstaliListFormatedWithAdress>
    <izvorni_sadrzaj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Zdenački Zavoj 14, 10000 Zagreb</item>
      <item>Eduard Grenc, Čopova 2, 21000 Split</item>
      <item>Karlo Grenc, Čopova 2, 21000 Split</item>
      <item>Ivan Šteko, Kralja Tomislava 8, 21260 Imotski</item>
    </izvorni_sadrzaj>
    <derivirana_varijabla naziv="DomainObject.Predmet.OstaliListFormatedWithAdress_1"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Zdenački Zavoj 14, 10000 Zagreb</item>
      <item>Eduard Grenc, Čopova 2, 21000 Split</item>
      <item>Karlo Grenc, Čopova 2, 21000 Split</item>
      <item>Ivan Šteko, Kralja Tomislava 8, 21260 Imotski</item>
    </derivirana_varijabla>
  </DomainObject.Predmet.OstaliListFormatedWithAdress>
  <DomainObject.Predmet.OstaliListFormatedWithAdressOIB>
    <izvorni_sadrzaj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OIB 74644810692, Zdenački Zavoj 14, 10000 Zagreb</item>
      <item>Eduard Grenc, OIB 45071549216, Čopova 2, 21000 Split</item>
      <item>Karlo Grenc, OIB 47753434574, Čopova 2, 21000 Split</item>
      <item>Ivan Šteko, OIB 17080810514, Kralja Tomislava 8, 21260 Imotski</item>
    </izvorni_sadrzaj>
    <derivirana_varijabla naziv="DomainObject.Predmet.OstaliListFormatedWithAdressOIB_1">
      <item>odv. Hrvoje Alajbeg, Gundulićeva 2, 21000 Split</item>
      <item>Rikard Pavlović, Gundulićeva 26, 21000 Split punomoćnik sudionika u postupku GRENC I GRENC, društvo s ograničenom ogovornošću za proizvodnju, usluge i trgovinu</item>
      <item>Renato Sabljić, OIB 74644810692, Zdenački Zavoj 14, 10000 Zagreb</item>
      <item>Eduard Grenc, OIB 45071549216, Čopova 2, 21000 Split</item>
      <item>Karlo Grenc, OIB 47753434574, Čopova 2, 21000 Split</item>
      <item>Ivan Šteko, OIB 17080810514, Kralja Tomislava 8, 21260 Imotski</item>
    </derivirana_varijabla>
  </DomainObject.Predmet.OstaliListFormatedWithAdressOIB>
  <DomainObject.Predmet.OstaliListNazivFormated>
    <izvorni_sadrzaj>
      <item>odv. Hrvoje Alajbeg</item>
      <item>Rikard Pavlović</item>
      <item>Renato Sabljić</item>
      <item>Eduard Grenc</item>
      <item>Karlo Grenc</item>
      <item>Ivan Šteko</item>
    </izvorni_sadrzaj>
    <derivirana_varijabla naziv="DomainObject.Predmet.OstaliListNazivFormated_1">
      <item>odv. Hrvoje Alajbeg</item>
      <item>Rikard Pavlović</item>
      <item>Renato Sabljić</item>
      <item>Eduard Grenc</item>
      <item>Karlo Grenc</item>
      <item>Ivan Šteko</item>
    </derivirana_varijabla>
  </DomainObject.Predmet.OstaliListNazivFormated>
  <DomainObject.Predmet.OstaliListNazivFormatedOIB>
    <izvorni_sadrzaj>
      <item>odv. Hrvoje Alajbeg</item>
      <item>Rikard Pavlović</item>
      <item>Renato Sabljić, OIB 74644810692</item>
      <item>Eduard Grenc, OIB 45071549216</item>
      <item>Karlo Grenc, OIB 47753434574</item>
      <item>Ivan Šteko, OIB 17080810514</item>
    </izvorni_sadrzaj>
    <derivirana_varijabla naziv="DomainObject.Predmet.OstaliListNazivFormatedOIB_1">
      <item>odv. Hrvoje Alajbeg</item>
      <item>Rikard Pavlović</item>
      <item>Renato Sabljić, OIB 74644810692</item>
      <item>Eduard Grenc, OIB 45071549216</item>
      <item>Karlo Grenc, OIB 47753434574</item>
      <item>Ivan Šteko, OIB 17080810514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GRENC I GRENC, društvo s ograničenom ogovornošću za proizvodnju, usluge i trgovinu</izvorni_sadrzaj>
    <derivirana_varijabla naziv="DomainObject.Predmet.ProtustrankaIDrugi_1">GRENC I GRENC, društvo s ograničenom ogovornošću za proizvodnju, usluge i trgovinu</derivirana_varijabla>
  </DomainObject.Predmet.ProtustrankaIDrugi>
  <DomainObject.Predmet.StrankaIDrugiAdressOIB>
    <izvorni_sadrzaj>FINANCIJSKA AGENCIJA, RC SPLIT, OIB 85821130368, Mažurnićevo šetalište 24 b, 21000 Split</izvorni_sadrzaj>
    <derivirana_varijabla naziv="DomainObject.Predmet.StrankaIDrugiAdressOIB_1">FINANCIJSKA AGENCIJA, RC SPLIT, OIB 85821130368, Mažurnićevo šetalište 24 b, 21000 Split</derivirana_varijabla>
  </DomainObject.Predmet.StrankaIDrugiAdressOIB>
  <DomainObject.Predmet.ProtustrankaIDrugiAdressOIB>
    <izvorni_sadrzaj>GRENC I GRENC, društvo s ograničenom ogovornošću za proizvodnju, usluge i trgovinu, OIB 24585452816, Put Vrbovnika/bb, 21311 Stobreč</izvorni_sadrzaj>
    <derivirana_varijabla naziv="DomainObject.Predmet.ProtustrankaIDrugiAdressOIB_1">GRENC I GRENC, društvo s ograničenom ogovornošću za proizvodnju, usluge i trgovinu, OIB 24585452816, Put Vrbovnika/bb,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GRENC I GRENC, društvo s ograničenom ogovornošću za proizvodnju, usluge i trgovinu</item>
      <item>FINANCIJSKA AGENCIJA, RC SPLIT</item>
      <item>odv. Hrvoje Alajbeg</item>
      <item>Rikard Pavlović</item>
      <item>Renato Sabljić</item>
      <item>Eduard Grenc</item>
      <item>Karlo Grenc</item>
      <item>Ivan Šteko</item>
    </izvorni_sadrzaj>
    <derivirana_varijabla naziv="DomainObject.Predmet.SudioniciListNaziv_1">
      <item>GRENC I GRENC, društvo s ograničenom ogovornošću za proizvodnju, usluge i trgovinu</item>
      <item>FINANCIJSKA AGENCIJA, RC SPLIT</item>
      <item>odv. Hrvoje Alajbeg</item>
      <item>Rikard Pavlović</item>
      <item>Renato Sabljić</item>
      <item>Eduard Grenc</item>
      <item>Karlo Grenc</item>
      <item>Ivan Šteko</item>
    </derivirana_varijabla>
  </DomainObject.Predmet.SudioniciListNaziv>
  <DomainObject.Predmet.SudioniciListAdressOIB>
    <izvorni_sadrzaj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  <item>Rikard Pavlović, Gundulićeva 26,21000 Split</item>
      <item>Renato Sabljić, OIB 74644810692, Zdenački Zavoj 14,10000 Zagreb</item>
      <item>Eduard Grenc, OIB 45071549216, Čopova 2,21000 Split</item>
      <item>Karlo Grenc, OIB 47753434574, Čopova 2,21000 Split</item>
      <item>Ivan Šteko, OIB 17080810514, Kralja Tomislava 8,21260 Imotski</item>
    </izvorni_sadrzaj>
    <derivirana_varijabla naziv="DomainObject.Predmet.SudioniciListAdressOIB_1">
      <item>GRENC I GRENC, društvo s ograničenom ogovornošću za proizvodnju, usluge i trgovinu, OIB 24585452816, Put Vrbovnika/bb,21311 Stobreč</item>
      <item>FINANCIJSKA AGENCIJA, RC SPLIT, OIB 85821130368, Mažurnićevo šetalište 24 b,21000 Split</item>
      <item>odv. Hrvoje Alajbeg, Gundulićeva 2,21000 Split</item>
      <item>Rikard Pavlović, Gundulićeva 26,21000 Split</item>
      <item>Renato Sabljić, OIB 74644810692, Zdenački Zavoj 14,10000 Zagreb</item>
      <item>Eduard Grenc, OIB 45071549216, Čopova 2,21000 Split</item>
      <item>Karlo Grenc, OIB 47753434574, Čopova 2,21000 Split</item>
      <item>Ivan Šteko, OIB 17080810514, Kralja Tomislava 8,21260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24585452816</item>
      <item>, OIB 85821130368</item>
      <item>, OIB null</item>
      <item>, OIB null</item>
      <item>, OIB 74644810692</item>
      <item>, OIB 45071549216</item>
      <item>, OIB 47753434574</item>
      <item>, OIB 17080810514</item>
    </izvorni_sadrzaj>
    <derivirana_varijabla naziv="DomainObject.Predmet.SudioniciListNazivOIB_1">
      <item>, OIB 24585452816</item>
      <item>, OIB 85821130368</item>
      <item>, OIB null</item>
      <item>, OIB null</item>
      <item>, OIB 74644810692</item>
      <item>, OIB 45071549216</item>
      <item>, OIB 47753434574</item>
      <item>, OIB 17080810514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3415</properties:Characters>
  <properties:Lines>97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4022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2017-10-03T08:58:00Z</dcterms:created>
  <dc:creator>stanka grcic</dc:creator>
  <cp:lastModifiedBy>Mara Marčinko</cp:lastModifiedBy>
  <cp:lastPrinted>2017-10-03T09:39:00Z</cp:lastPrinted>
  <dcterms:modified xmlns:xsi="http://www.w3.org/2001/XMLSchema-instance" xsi:type="dcterms:W3CDTF">2017-10-03T09:41:00Z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