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055c" w14:paraId="c9f055c" w:rsidRDefault="001A1794" w:rsidP="001A1794" w:rsidR="00101D7C" w:rsidRPr="001A179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79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1D7C" w:rsidRPr="001A1794">
        <w:rPr>
          <w:rFonts w:hAnsi="Times New Roman" w:ascii="Times New Roman"/>
        </w:rPr>
        <w:t xml:space="preserve">                                                               </w:t>
      </w:r>
      <w:r w:rsidRPr="001A1794">
        <w:rPr>
          <w:rFonts w:hAnsi="Times New Roman" w:ascii="Times New Roman"/>
        </w:rPr>
        <w:t xml:space="preserve">                              </w:t>
      </w:r>
      <w:r w:rsidR="00101D7C" w:rsidRPr="001A1794">
        <w:rPr>
          <w:rFonts w:hAnsi="Times New Roman" w:ascii="Times New Roman"/>
        </w:rPr>
        <w:t xml:space="preserve"> 3  St-1637</w:t>
      </w:r>
      <w:r w:rsidRPr="001A1794">
        <w:rPr>
          <w:rFonts w:hAnsi="Times New Roman" w:ascii="Times New Roman"/>
        </w:rPr>
        <w:t>/</w:t>
      </w:r>
      <w:r w:rsidR="00101D7C" w:rsidRPr="001A1794">
        <w:rPr>
          <w:rFonts w:hAnsi="Times New Roman" w:ascii="Times New Roman"/>
        </w:rPr>
        <w:t>11</w:t>
      </w: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REPUBLIKA HRVATSKA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TRGOVAČKI SUD U ZAGREBU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 xml:space="preserve">STALNA SLUŽBA 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 xml:space="preserve">Karlovac, </w:t>
      </w:r>
      <w:r w:rsidR="001A1794" w:rsidRPr="001A1794">
        <w:rPr>
          <w:rFonts w:hAnsi="Times New Roman" w:ascii="Times New Roman"/>
        </w:rPr>
        <w:t xml:space="preserve">Ljudevita Šestića 4 </w:t>
      </w: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A1794" w:rsidP="001A1794" w:rsidR="00101D7C" w:rsidRPr="001A179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01D7C" w:rsidP="00101D7C" w:rsidR="00101D7C" w:rsidRPr="001A1794">
      <w:pPr>
        <w:jc w:val="center"/>
        <w:rPr>
          <w:rFonts w:hAnsi="Times New Roman" w:ascii="Times New Roman"/>
        </w:rPr>
      </w:pPr>
      <w:r w:rsidRPr="001A1794">
        <w:rPr>
          <w:rFonts w:hAnsi="Times New Roman" w:ascii="Times New Roman"/>
        </w:rPr>
        <w:t>Z A K L J U Č A K</w:t>
      </w: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 xml:space="preserve"> Trgovački sud u Zagrebu, Stalna služba u Karlovcu, po stečajnom sucu Vesni Fundurulić Perišin, u stečajnom postupku nad dužnikom SLUNJČICA d.d. u stečaju Slunj, Stara cesta 2, OIB: 48969228893, MBS: 020023292,  </w:t>
      </w:r>
      <w:r w:rsidR="00773DC8" w:rsidRPr="001A1794">
        <w:rPr>
          <w:rFonts w:hAnsi="Times New Roman" w:ascii="Times New Roman"/>
        </w:rPr>
        <w:t>30. studenog</w:t>
      </w:r>
      <w:r w:rsidRPr="001A1794">
        <w:rPr>
          <w:rFonts w:hAnsi="Times New Roman" w:ascii="Times New Roman"/>
        </w:rPr>
        <w:t xml:space="preserve"> 2015.</w:t>
      </w: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jc w:val="center"/>
        <w:rPr>
          <w:rFonts w:hAnsi="Times New Roman" w:ascii="Times New Roman"/>
        </w:rPr>
      </w:pPr>
      <w:r w:rsidRPr="001A1794">
        <w:rPr>
          <w:rFonts w:hAnsi="Times New Roman" w:ascii="Times New Roman"/>
        </w:rPr>
        <w:t>z a k l j u č i o   j e</w:t>
      </w: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I  Rješenjem o prodaji St-1637/11 od 15. studenog 2012. određena je prodaja nekretnina u vlasništvu stečajnog dužnika SLUNJČICA d.d. u stečaju Slunj, Stara cesta 2, uz odgovarajuću primjenu pravila o ovrsi na nekretninama i to:</w:t>
      </w: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- kčbr. 1758 (jelvik šuma)  od 1788 m2, upisana u z.k.ul. 440 k.o. Slunj I, kod Općinskog suda u Karlovcu, Zemljišno-knjižni odjel Slunj.</w:t>
      </w: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 xml:space="preserve">Na istoj je upisano razlučno pravo u korist razlučnog vjerovnika </w:t>
      </w:r>
      <w:r w:rsidR="00213E33" w:rsidRPr="001A1794">
        <w:rPr>
          <w:rFonts w:hAnsi="Times New Roman" w:ascii="Times New Roman"/>
        </w:rPr>
        <w:t>Republika Hrvatska.</w:t>
      </w: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II    UTVRĐENA VRIJEDNOST nekretnina iz točke I ovog zaključka za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- kčbr. 1758 (jelvik šuma)  od 1788 m2, upisana u z.k.ul. 440 k.o. Slunj I , iznosi 670.500,00 kn</w:t>
      </w: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III   NAČIN PRODAJE: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Nekretnina iz točke I ovog zaključka prodavat će se u stečajnom postupku usmenom javnom dražbom.</w:t>
      </w: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Ročište za prodaju održat će se pred stečajnim sucem u zgradi Trgovačkog suda u Zagrebu, Stalne službe</w:t>
      </w:r>
      <w:r w:rsidR="001A1794" w:rsidRPr="001A1794">
        <w:rPr>
          <w:rFonts w:hAnsi="Times New Roman" w:ascii="Times New Roman"/>
        </w:rPr>
        <w:t>, u Karlovcu, Ljudevita Šestića 4</w:t>
      </w:r>
      <w:r w:rsidRPr="001A1794">
        <w:rPr>
          <w:rFonts w:hAnsi="Times New Roman" w:ascii="Times New Roman"/>
        </w:rPr>
        <w:t>,</w:t>
      </w:r>
      <w:r w:rsidR="001A1794" w:rsidRPr="001A1794">
        <w:rPr>
          <w:rFonts w:hAnsi="Times New Roman" w:ascii="Times New Roman"/>
        </w:rPr>
        <w:t xml:space="preserve"> prizemlje,</w:t>
      </w:r>
      <w:r w:rsidRPr="001A1794">
        <w:rPr>
          <w:rFonts w:hAnsi="Times New Roman" w:ascii="Times New Roman"/>
        </w:rPr>
        <w:t xml:space="preserve"> soba broj </w:t>
      </w:r>
      <w:r w:rsidR="001A1794" w:rsidRPr="001A1794">
        <w:rPr>
          <w:rFonts w:hAnsi="Times New Roman" w:ascii="Times New Roman"/>
        </w:rPr>
        <w:t>2</w:t>
      </w:r>
      <w:r w:rsidR="001A1794">
        <w:rPr>
          <w:rFonts w:hAnsi="Times New Roman" w:ascii="Times New Roman"/>
        </w:rPr>
        <w:t xml:space="preserve">, dana </w:t>
      </w:r>
      <w:r w:rsidR="001A1794" w:rsidRPr="001A1794">
        <w:rPr>
          <w:rFonts w:hAnsi="Times New Roman" w:ascii="Times New Roman"/>
        </w:rPr>
        <w:t>11. siječnja 2016</w:t>
      </w:r>
      <w:r w:rsidRPr="001A1794">
        <w:rPr>
          <w:rFonts w:hAnsi="Times New Roman" w:ascii="Times New Roman"/>
        </w:rPr>
        <w:t xml:space="preserve">. u </w:t>
      </w:r>
      <w:r w:rsidR="00177E11" w:rsidRPr="001A1794">
        <w:rPr>
          <w:rFonts w:hAnsi="Times New Roman" w:ascii="Times New Roman"/>
        </w:rPr>
        <w:t>12,00</w:t>
      </w:r>
      <w:r w:rsidRPr="001A1794">
        <w:rPr>
          <w:rFonts w:hAnsi="Times New Roman" w:ascii="Times New Roman"/>
        </w:rPr>
        <w:t xml:space="preserve"> sati.</w:t>
      </w: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Ročište će se održati i ako na njemu sudjeluje samo jedan ponuditelj.</w:t>
      </w: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IV   Ovaj zaključak o prodaji objavit će se na oglasnoj ploči Trgovačkog suda u Zagrebu, i pri Hrvatskoj gospodarskoj komori te na internet stranicama Visokog trgovačkog suda u Zagrebu.</w:t>
      </w: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 xml:space="preserve"> Rok od objave zaključka o prodaji nekretnina na oglasnoj ploči do prodaje iznosi najmanje 15 dana.</w:t>
      </w:r>
    </w:p>
    <w:p w:rsidRDefault="00101D7C" w:rsidP="00101D7C" w:rsidR="00101D7C">
      <w:pPr>
        <w:rPr>
          <w:rFonts w:hAnsi="Times New Roman" w:ascii="Times New Roman"/>
        </w:rPr>
      </w:pPr>
    </w:p>
    <w:p w:rsidRDefault="001A1794" w:rsidP="00101D7C" w:rsidR="001A1794">
      <w:pPr>
        <w:rPr>
          <w:rFonts w:hAnsi="Times New Roman" w:ascii="Times New Roman"/>
        </w:rPr>
      </w:pPr>
    </w:p>
    <w:p w:rsidRDefault="001A1794" w:rsidP="00101D7C" w:rsidR="001A1794">
      <w:pPr>
        <w:rPr>
          <w:rFonts w:hAnsi="Times New Roman" w:ascii="Times New Roman"/>
        </w:rPr>
      </w:pPr>
    </w:p>
    <w:p w:rsidRDefault="001A1794" w:rsidP="00101D7C" w:rsidR="001A1794">
      <w:pPr>
        <w:rPr>
          <w:rFonts w:hAnsi="Times New Roman" w:ascii="Times New Roman"/>
        </w:rPr>
      </w:pPr>
    </w:p>
    <w:p w:rsidRDefault="001A1794" w:rsidP="00101D7C" w:rsidR="001A1794">
      <w:pPr>
        <w:rPr>
          <w:rFonts w:hAnsi="Times New Roman" w:ascii="Times New Roman"/>
        </w:rPr>
      </w:pPr>
    </w:p>
    <w:p w:rsidRDefault="001A1794" w:rsidP="00101D7C" w:rsidR="001A1794">
      <w:pPr>
        <w:rPr>
          <w:rFonts w:hAnsi="Times New Roman" w:ascii="Times New Roman"/>
        </w:rPr>
      </w:pPr>
    </w:p>
    <w:p w:rsidRDefault="001A1794" w:rsidP="00101D7C" w:rsidR="001A1794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V       UVJETI PRODAJE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1. Prodaje se nekretnina navedena u točki I ovog zaključka.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2. Vrijednost nekretnine utvrđena je u iznosu od 670.500,00 kn.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 xml:space="preserve">3.Nekretnina iz točke I ovog zaključka prodavat će se na ročištu za </w:t>
      </w:r>
      <w:r w:rsidR="001A1794" w:rsidRPr="001A1794">
        <w:rPr>
          <w:rFonts w:hAnsi="Times New Roman" w:ascii="Times New Roman"/>
        </w:rPr>
        <w:t>osamnaestu</w:t>
      </w:r>
      <w:r w:rsidRPr="001A1794">
        <w:rPr>
          <w:rFonts w:hAnsi="Times New Roman" w:ascii="Times New Roman"/>
        </w:rPr>
        <w:t xml:space="preserve"> dražbu po početnoj cijeni od </w:t>
      </w:r>
      <w:r w:rsidR="001A1794" w:rsidRPr="001A1794">
        <w:rPr>
          <w:rFonts w:hAnsi="Times New Roman" w:ascii="Times New Roman"/>
        </w:rPr>
        <w:t>124.245</w:t>
      </w:r>
      <w:r w:rsidR="00BC201E" w:rsidRPr="001A1794">
        <w:rPr>
          <w:rFonts w:hAnsi="Times New Roman" w:ascii="Times New Roman"/>
        </w:rPr>
        <w:t>,00</w:t>
      </w:r>
      <w:r w:rsidRPr="001A1794">
        <w:rPr>
          <w:rFonts w:hAnsi="Times New Roman" w:ascii="Times New Roman"/>
        </w:rPr>
        <w:t xml:space="preserve"> kn i ispod te cijene ne može se prodati .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4. Sve poreze i pristojbe u svezi s prodajom nekretnine snosi kupac.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 xml:space="preserve">5. Kao kupci mogu sudjelovati samo osobe koje su najkasnije pet dana prije dana održavanja ročišta za dražbu uplatile osiguranje u iznosu od 10.000,00 kn na račun sudskog depozita Trgovačkog suda u Zagrebu kod Hrvatske poštanske banke d.d. Zagreb  broj IBAN: HR9223900011300000460 poziv na broj 02-163711 i dokaz o tome predočile stečajnom sucu na spis pet dana prije početka dražbe ili stečajnom sucu prilože bankarsku garanciju bonitetne banke na prvi poziv za odgovarajući iznos osiguranja. 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Punomoćnici ponuditelja mogu sudjelovati na dražbi samo uz ovjerenu specijalnu punomoć.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 xml:space="preserve">7. Nekretnina će se rješenjem o dosudi dosuditi kupcu koji ponudi najpovoljniju cijenu. 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101D7C" w:rsidP="00101D7C" w:rsidR="00101D7C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 xml:space="preserve">Razgledati nekretnine i dokumentaciju vezane uz iste, zainteresirane osobe mogu u vrijeme dogovoreno sa stečajnim upraviteljem Vladimir Špehar na broj 091 2026292. </w:t>
      </w:r>
    </w:p>
    <w:p w:rsidRDefault="001A1794" w:rsidP="00101D7C" w:rsidR="001A1794">
      <w:pPr>
        <w:rPr>
          <w:rFonts w:hAnsi="Times New Roman" w:ascii="Times New Roman"/>
        </w:rPr>
      </w:pPr>
    </w:p>
    <w:p w:rsidRDefault="001A1794" w:rsidP="00101D7C" w:rsidR="001A1794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jc w:val="center"/>
        <w:rPr>
          <w:rFonts w:hAnsi="Times New Roman" w:ascii="Times New Roman"/>
        </w:rPr>
      </w:pPr>
      <w:r w:rsidRPr="001A1794">
        <w:rPr>
          <w:rFonts w:hAnsi="Times New Roman" w:ascii="Times New Roman"/>
        </w:rPr>
        <w:t>Obrazloženje</w:t>
      </w: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ind w:firstLine="708"/>
        <w:jc w:val="both"/>
        <w:rPr>
          <w:rFonts w:hAnsi="Times New Roman" w:ascii="Times New Roman"/>
        </w:rPr>
      </w:pPr>
      <w:r w:rsidRPr="001A1794">
        <w:rPr>
          <w:rFonts w:hAnsi="Times New Roman" w:ascii="Times New Roman"/>
        </w:rPr>
        <w:t xml:space="preserve">Rješenjem ovog suda posl.br. St-1637/11 od 19. ožujka 2012. otvoren je stečajni postupak nad imovinom dužnika SLUNJČICA d.d. u stečaju Slunj, Stara cesta 2,   a stečajnu masu čini i nekretnina koja je predmet ove prodaje, a na kojoj je upisano razlučno pravo u korist  </w:t>
      </w:r>
      <w:r w:rsidR="00633DCD" w:rsidRPr="001A1794">
        <w:rPr>
          <w:rFonts w:hAnsi="Times New Roman" w:ascii="Times New Roman"/>
        </w:rPr>
        <w:t>Republike Hrvatske</w:t>
      </w:r>
      <w:r w:rsidRPr="001A1794">
        <w:rPr>
          <w:rFonts w:hAnsi="Times New Roman" w:ascii="Times New Roman"/>
        </w:rPr>
        <w:t>.</w:t>
      </w: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ind w:firstLine="708"/>
        <w:jc w:val="both"/>
        <w:rPr>
          <w:rFonts w:hAnsi="Times New Roman" w:ascii="Times New Roman"/>
        </w:rPr>
      </w:pPr>
      <w:r w:rsidRPr="001A1794">
        <w:rPr>
          <w:rFonts w:hAnsi="Times New Roman" w:ascii="Times New Roman"/>
        </w:rPr>
        <w:t xml:space="preserve"> Stečajni upravitelj je podnio prijedlog da se nekretnina upisana u točki I. ovog zaključka, a na kojoj postoji razlučno pravo, prodaje u stečajnom postupku uz odgovarajuću primjenu pravila o ovrsi na nekretninama, sukladno čl.164.st.1. Stečajnog zakona ("Narodne novine" broj  44/96, 29/99, 129/00, 123/03, 82/06, 116/10, 25/12 - dalje SZ).</w:t>
      </w: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ind w:firstLine="708"/>
        <w:rPr>
          <w:rFonts w:hAnsi="Times New Roman" w:ascii="Times New Roman"/>
        </w:rPr>
      </w:pPr>
      <w:r w:rsidRPr="001A1794">
        <w:rPr>
          <w:rFonts w:hAnsi="Times New Roman" w:ascii="Times New Roman"/>
        </w:rPr>
        <w:t xml:space="preserve">Temeljem čl. 87. Ovršnog zakona ("Narodne novine" broj 57/96, 29/99, 42/00, 173/03, 194/03, 151/04, 88/05, 121/05, 61/08 – dalje OZ) utvrđena je vrijednost nekretnina koje su predmet prodaje. </w:t>
      </w: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ind w:firstLine="708"/>
        <w:jc w:val="both"/>
        <w:rPr>
          <w:rFonts w:hAnsi="Times New Roman" w:ascii="Times New Roman"/>
        </w:rPr>
      </w:pPr>
      <w:r w:rsidRPr="001A1794">
        <w:rPr>
          <w:rFonts w:hAnsi="Times New Roman" w:ascii="Times New Roman"/>
        </w:rPr>
        <w:t xml:space="preserve">Budući nekretnina nije prodana na </w:t>
      </w:r>
      <w:r w:rsidR="001A1794" w:rsidRPr="001A1794">
        <w:rPr>
          <w:rFonts w:hAnsi="Times New Roman" w:ascii="Times New Roman"/>
        </w:rPr>
        <w:t>sedamnaestom</w:t>
      </w:r>
      <w:r w:rsidRPr="001A1794">
        <w:rPr>
          <w:rFonts w:hAnsi="Times New Roman" w:ascii="Times New Roman"/>
        </w:rPr>
        <w:t xml:space="preserve"> ročištu za prodaju po utvrđenoj vrijednosti to je sud riješio  da se na narednom ročištu nekretnina proda za cijenu 10% nižu od posljednje objavljene cijene.</w:t>
      </w: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ind w:firstLine="708"/>
        <w:rPr>
          <w:rFonts w:hAnsi="Times New Roman" w:ascii="Times New Roman"/>
        </w:rPr>
      </w:pPr>
      <w:r w:rsidRPr="001A1794">
        <w:rPr>
          <w:rFonts w:hAnsi="Times New Roman" w:ascii="Times New Roman"/>
        </w:rPr>
        <w:t xml:space="preserve">O uvjetima i načinu prodaje odlučeno je temeljem odredbe čl. 92., 93., 94., 95., 98. 100., 100a, i 101. a. OZ-a u vezi s čl. 164. SZ-a. </w:t>
      </w:r>
    </w:p>
    <w:p w:rsidRDefault="00177E11" w:rsidP="00101D7C" w:rsidR="00177E11" w:rsidRPr="001A1794">
      <w:pPr>
        <w:ind w:firstLine="708"/>
        <w:rPr>
          <w:rFonts w:hAnsi="Times New Roman" w:ascii="Times New Roman"/>
        </w:rPr>
      </w:pPr>
    </w:p>
    <w:p w:rsidRDefault="00101D7C" w:rsidP="00101D7C" w:rsidR="00101D7C" w:rsidRPr="001A1794">
      <w:pPr>
        <w:jc w:val="center"/>
        <w:rPr>
          <w:rFonts w:hAnsi="Times New Roman" w:ascii="Times New Roman"/>
        </w:rPr>
      </w:pPr>
      <w:r w:rsidRPr="001A1794">
        <w:rPr>
          <w:rFonts w:hAnsi="Times New Roman" w:ascii="Times New Roman"/>
        </w:rPr>
        <w:t xml:space="preserve">U Karlovcu </w:t>
      </w:r>
      <w:r w:rsidR="001A1794" w:rsidRPr="001A1794">
        <w:rPr>
          <w:rFonts w:hAnsi="Times New Roman" w:ascii="Times New Roman"/>
        </w:rPr>
        <w:t>30. studenog</w:t>
      </w:r>
      <w:r w:rsidRPr="001A1794">
        <w:rPr>
          <w:rFonts w:hAnsi="Times New Roman" w:ascii="Times New Roman"/>
        </w:rPr>
        <w:t xml:space="preserve"> 2015.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 xml:space="preserve"> </w:t>
      </w:r>
    </w:p>
    <w:p w:rsidRDefault="00101D7C" w:rsidP="00101D7C" w:rsidR="00101D7C" w:rsidRPr="001A1794">
      <w:pPr>
        <w:jc w:val="right"/>
        <w:rPr>
          <w:rFonts w:hAnsi="Times New Roman" w:ascii="Times New Roman"/>
        </w:rPr>
      </w:pPr>
      <w:r w:rsidRPr="001A1794">
        <w:rPr>
          <w:rFonts w:hAnsi="Times New Roman" w:ascii="Times New Roman"/>
        </w:rPr>
        <w:t>STEČAJNI SUDAC:</w:t>
      </w:r>
    </w:p>
    <w:p w:rsidRDefault="00101D7C" w:rsidP="00F07646" w:rsidR="00C20B27" w:rsidRPr="001A1794">
      <w:pPr>
        <w:jc w:val="right"/>
        <w:rPr>
          <w:rFonts w:hAnsi="Times New Roman" w:ascii="Times New Roman"/>
        </w:rPr>
      </w:pPr>
      <w:r w:rsidRPr="001A1794">
        <w:rPr>
          <w:rFonts w:hAnsi="Times New Roman" w:ascii="Times New Roman"/>
        </w:rPr>
        <w:t>Vesna Fundurulić Perišin</w:t>
      </w:r>
    </w:p>
    <w:p w:rsidRDefault="00101D7C" w:rsidP="00101D7C" w:rsidR="00101D7C" w:rsidRPr="001A1794">
      <w:pPr>
        <w:jc w:val="right"/>
        <w:rPr>
          <w:rFonts w:hAnsi="Times New Roman" w:ascii="Times New Roman"/>
        </w:rPr>
      </w:pP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UPUTA O PRAVNOM LIJEKU: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Protiv ovog zaključka nije dopuštena žalba čl.11.st.9. SZ-a.</w:t>
      </w: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Dna: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1.Stečajni upravitelj</w:t>
      </w:r>
    </w:p>
    <w:p w:rsidRDefault="00177E11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 xml:space="preserve">2. Razlučni vjerovnik Republika Hrvatska </w:t>
      </w:r>
    </w:p>
    <w:p w:rsidRDefault="00101D7C" w:rsidP="00101D7C" w:rsidR="00101D7C" w:rsidRPr="001A1794">
      <w:pPr>
        <w:rPr>
          <w:rFonts w:hAnsi="Times New Roman" w:ascii="Times New Roman"/>
        </w:rPr>
      </w:pPr>
      <w:r w:rsidRPr="001A1794">
        <w:rPr>
          <w:rFonts w:hAnsi="Times New Roman" w:ascii="Times New Roman"/>
        </w:rPr>
        <w:t>3. Porezna uprava Karlovac</w:t>
      </w:r>
    </w:p>
    <w:p w:rsidRDefault="001A1794" w:rsidP="00101D7C" w:rsidR="00101D7C" w:rsidRPr="001A1794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4.Oglasna ploča </w:t>
      </w: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101D7C" w:rsidP="00101D7C" w:rsidR="00101D7C" w:rsidRPr="001A1794">
      <w:pPr>
        <w:rPr>
          <w:rFonts w:hAnsi="Times New Roman" w:ascii="Times New Roman"/>
        </w:rPr>
      </w:pPr>
    </w:p>
    <w:p w:rsidRDefault="00490477" w:rsidP="00101D7C" w:rsidR="00490477" w:rsidRPr="001A1794">
      <w:pPr>
        <w:rPr>
          <w:rFonts w:hAnsi="Times New Roman" w:ascii="Times New Roman"/>
        </w:rPr>
      </w:pPr>
    </w:p>
    <w:sectPr w:rsidSect="00C20B27" w:rsidR="00490477" w:rsidRPr="001A1794">
      <w:headerReference w:type="even" r:id="rId10"/>
      <w:headerReference w:type="default" r:id="rId11"/>
      <w:pgSz w:code="9" w:h="16838" w:w="11906"/>
      <w:pgMar w:gutter="0" w:footer="709" w:header="709" w:left="1418" w:bottom="249" w:right="1418" w:top="1418"/>
      <w:paperSrc w:other="2" w:firs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2E" w:rsidR="0006542E">
      <w:r>
        <w:separator/>
      </w:r>
    </w:p>
  </w:endnote>
  <w:endnote w:id="0" w:type="continuationSeparator">
    <w:p w:rsidRDefault="0006542E" w:rsidR="00065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2E" w:rsidR="0006542E">
      <w:r>
        <w:separator/>
      </w:r>
    </w:p>
  </w:footnote>
  <w:footnote w:id="0" w:type="continuationSeparator">
    <w:p w:rsidRDefault="0006542E" w:rsidR="00065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5706" w:rsidR="00BC5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85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5706" w:rsidR="00BC57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5A44"/>
    <w:rsid w:val="00010CA6"/>
    <w:rsid w:val="0001112E"/>
    <w:rsid w:val="00014729"/>
    <w:rsid w:val="0003098B"/>
    <w:rsid w:val="00035E40"/>
    <w:rsid w:val="00045FFE"/>
    <w:rsid w:val="000509EE"/>
    <w:rsid w:val="00050CD0"/>
    <w:rsid w:val="00061E45"/>
    <w:rsid w:val="0006542E"/>
    <w:rsid w:val="00075C52"/>
    <w:rsid w:val="0007799E"/>
    <w:rsid w:val="00083372"/>
    <w:rsid w:val="00086F64"/>
    <w:rsid w:val="0008782D"/>
    <w:rsid w:val="00094560"/>
    <w:rsid w:val="00096885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1D7C"/>
    <w:rsid w:val="00103494"/>
    <w:rsid w:val="001046A1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77E11"/>
    <w:rsid w:val="00184DAC"/>
    <w:rsid w:val="00192A40"/>
    <w:rsid w:val="001A1794"/>
    <w:rsid w:val="001A253B"/>
    <w:rsid w:val="001A3070"/>
    <w:rsid w:val="001A3296"/>
    <w:rsid w:val="001B3BDD"/>
    <w:rsid w:val="001B4319"/>
    <w:rsid w:val="001B5AD7"/>
    <w:rsid w:val="001C01BB"/>
    <w:rsid w:val="001C05DC"/>
    <w:rsid w:val="001C07D7"/>
    <w:rsid w:val="001C1032"/>
    <w:rsid w:val="001C1771"/>
    <w:rsid w:val="001C1958"/>
    <w:rsid w:val="001D5646"/>
    <w:rsid w:val="001E340C"/>
    <w:rsid w:val="002031AF"/>
    <w:rsid w:val="002039A7"/>
    <w:rsid w:val="0020533C"/>
    <w:rsid w:val="00213E33"/>
    <w:rsid w:val="002167FC"/>
    <w:rsid w:val="00216E78"/>
    <w:rsid w:val="00222EAE"/>
    <w:rsid w:val="002269CA"/>
    <w:rsid w:val="002301E9"/>
    <w:rsid w:val="00230A47"/>
    <w:rsid w:val="00230EEC"/>
    <w:rsid w:val="002330A5"/>
    <w:rsid w:val="00240E71"/>
    <w:rsid w:val="0024292F"/>
    <w:rsid w:val="00244285"/>
    <w:rsid w:val="002442FB"/>
    <w:rsid w:val="002452FC"/>
    <w:rsid w:val="002511BE"/>
    <w:rsid w:val="0025430F"/>
    <w:rsid w:val="0026001F"/>
    <w:rsid w:val="00262650"/>
    <w:rsid w:val="00265617"/>
    <w:rsid w:val="00265B36"/>
    <w:rsid w:val="00294462"/>
    <w:rsid w:val="00297B81"/>
    <w:rsid w:val="002A16B3"/>
    <w:rsid w:val="002A4A60"/>
    <w:rsid w:val="002B28A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3DA6"/>
    <w:rsid w:val="00304278"/>
    <w:rsid w:val="00307760"/>
    <w:rsid w:val="003118DA"/>
    <w:rsid w:val="00316310"/>
    <w:rsid w:val="0032188B"/>
    <w:rsid w:val="0032659B"/>
    <w:rsid w:val="003265DE"/>
    <w:rsid w:val="00337775"/>
    <w:rsid w:val="003472D2"/>
    <w:rsid w:val="00347906"/>
    <w:rsid w:val="003522C7"/>
    <w:rsid w:val="00352947"/>
    <w:rsid w:val="00360A37"/>
    <w:rsid w:val="00363BBB"/>
    <w:rsid w:val="003642C7"/>
    <w:rsid w:val="00367006"/>
    <w:rsid w:val="00370486"/>
    <w:rsid w:val="00371E5F"/>
    <w:rsid w:val="003842F1"/>
    <w:rsid w:val="003864E2"/>
    <w:rsid w:val="003A56CA"/>
    <w:rsid w:val="003C2E1C"/>
    <w:rsid w:val="003D0BC3"/>
    <w:rsid w:val="003D0D2D"/>
    <w:rsid w:val="003D3FEA"/>
    <w:rsid w:val="003D4CDA"/>
    <w:rsid w:val="003E01D0"/>
    <w:rsid w:val="003E52C2"/>
    <w:rsid w:val="003E774C"/>
    <w:rsid w:val="003F3B07"/>
    <w:rsid w:val="003F5ACE"/>
    <w:rsid w:val="003F6D15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37735"/>
    <w:rsid w:val="00443F1F"/>
    <w:rsid w:val="00451EBE"/>
    <w:rsid w:val="00455C18"/>
    <w:rsid w:val="00463FD7"/>
    <w:rsid w:val="00464ECE"/>
    <w:rsid w:val="0048235F"/>
    <w:rsid w:val="00483396"/>
    <w:rsid w:val="00490477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C0F98"/>
    <w:rsid w:val="004C1A5B"/>
    <w:rsid w:val="004C2780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4EB4"/>
    <w:rsid w:val="00507750"/>
    <w:rsid w:val="00511632"/>
    <w:rsid w:val="0051712B"/>
    <w:rsid w:val="0051758A"/>
    <w:rsid w:val="005230D3"/>
    <w:rsid w:val="00526654"/>
    <w:rsid w:val="00544EE1"/>
    <w:rsid w:val="00550B89"/>
    <w:rsid w:val="005527EA"/>
    <w:rsid w:val="00554F03"/>
    <w:rsid w:val="00561BD2"/>
    <w:rsid w:val="00561C8A"/>
    <w:rsid w:val="00580970"/>
    <w:rsid w:val="00582C02"/>
    <w:rsid w:val="00596053"/>
    <w:rsid w:val="00597A14"/>
    <w:rsid w:val="00597E6F"/>
    <w:rsid w:val="005A5AE5"/>
    <w:rsid w:val="005A5B07"/>
    <w:rsid w:val="005B01A6"/>
    <w:rsid w:val="005C1BF6"/>
    <w:rsid w:val="005C3F72"/>
    <w:rsid w:val="005D1C20"/>
    <w:rsid w:val="005D22F4"/>
    <w:rsid w:val="005E0A8F"/>
    <w:rsid w:val="005E480E"/>
    <w:rsid w:val="005E6C39"/>
    <w:rsid w:val="005E7825"/>
    <w:rsid w:val="005F396F"/>
    <w:rsid w:val="005F5D2C"/>
    <w:rsid w:val="005F6089"/>
    <w:rsid w:val="00613EEA"/>
    <w:rsid w:val="006207E8"/>
    <w:rsid w:val="006212C1"/>
    <w:rsid w:val="006228A6"/>
    <w:rsid w:val="00622AFE"/>
    <w:rsid w:val="00633DCD"/>
    <w:rsid w:val="006355A2"/>
    <w:rsid w:val="00647F1F"/>
    <w:rsid w:val="00652DB5"/>
    <w:rsid w:val="00653F41"/>
    <w:rsid w:val="006616E3"/>
    <w:rsid w:val="00661BA2"/>
    <w:rsid w:val="00666B04"/>
    <w:rsid w:val="006A15AD"/>
    <w:rsid w:val="006A5B84"/>
    <w:rsid w:val="006A7AED"/>
    <w:rsid w:val="006B22B5"/>
    <w:rsid w:val="006B3061"/>
    <w:rsid w:val="006B4398"/>
    <w:rsid w:val="006B6834"/>
    <w:rsid w:val="006C6E69"/>
    <w:rsid w:val="006D7F6A"/>
    <w:rsid w:val="006F64F8"/>
    <w:rsid w:val="006F650F"/>
    <w:rsid w:val="006F70FD"/>
    <w:rsid w:val="0070134D"/>
    <w:rsid w:val="0070285F"/>
    <w:rsid w:val="00716F56"/>
    <w:rsid w:val="00722B2F"/>
    <w:rsid w:val="00726AEC"/>
    <w:rsid w:val="007345BD"/>
    <w:rsid w:val="00736908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7017C"/>
    <w:rsid w:val="007731FF"/>
    <w:rsid w:val="00773DC8"/>
    <w:rsid w:val="007751D7"/>
    <w:rsid w:val="00777BC6"/>
    <w:rsid w:val="00790E31"/>
    <w:rsid w:val="00790E34"/>
    <w:rsid w:val="0079516C"/>
    <w:rsid w:val="007B3664"/>
    <w:rsid w:val="007B6E9F"/>
    <w:rsid w:val="007B7D08"/>
    <w:rsid w:val="007E0657"/>
    <w:rsid w:val="007E1291"/>
    <w:rsid w:val="007E1F4E"/>
    <w:rsid w:val="007F4D42"/>
    <w:rsid w:val="007F63CF"/>
    <w:rsid w:val="007F6970"/>
    <w:rsid w:val="00806C51"/>
    <w:rsid w:val="00811147"/>
    <w:rsid w:val="0081737A"/>
    <w:rsid w:val="00825BA2"/>
    <w:rsid w:val="008368D3"/>
    <w:rsid w:val="00836DF2"/>
    <w:rsid w:val="0084202D"/>
    <w:rsid w:val="00846847"/>
    <w:rsid w:val="00853D87"/>
    <w:rsid w:val="0085437B"/>
    <w:rsid w:val="00854A18"/>
    <w:rsid w:val="00854D46"/>
    <w:rsid w:val="008606AE"/>
    <w:rsid w:val="00864778"/>
    <w:rsid w:val="00864A4A"/>
    <w:rsid w:val="00866B47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1DDF"/>
    <w:rsid w:val="008D25C8"/>
    <w:rsid w:val="008D653E"/>
    <w:rsid w:val="008D7217"/>
    <w:rsid w:val="008E74DD"/>
    <w:rsid w:val="008E7DAD"/>
    <w:rsid w:val="008F00F7"/>
    <w:rsid w:val="008F5C56"/>
    <w:rsid w:val="008F6536"/>
    <w:rsid w:val="008F7494"/>
    <w:rsid w:val="00901265"/>
    <w:rsid w:val="00902BC6"/>
    <w:rsid w:val="00914F44"/>
    <w:rsid w:val="00915768"/>
    <w:rsid w:val="00917131"/>
    <w:rsid w:val="00924A5B"/>
    <w:rsid w:val="009250CC"/>
    <w:rsid w:val="00927575"/>
    <w:rsid w:val="00935F11"/>
    <w:rsid w:val="0094254C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637A8"/>
    <w:rsid w:val="009724C3"/>
    <w:rsid w:val="00973F00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D32E3"/>
    <w:rsid w:val="009D42BB"/>
    <w:rsid w:val="009D5F10"/>
    <w:rsid w:val="009F2CE1"/>
    <w:rsid w:val="009F6127"/>
    <w:rsid w:val="00A00404"/>
    <w:rsid w:val="00A02FA0"/>
    <w:rsid w:val="00A054DB"/>
    <w:rsid w:val="00A13A05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08EB"/>
    <w:rsid w:val="00A8217C"/>
    <w:rsid w:val="00A8287F"/>
    <w:rsid w:val="00A833E2"/>
    <w:rsid w:val="00A87BE2"/>
    <w:rsid w:val="00A912CD"/>
    <w:rsid w:val="00A91A78"/>
    <w:rsid w:val="00A94D9B"/>
    <w:rsid w:val="00AA2023"/>
    <w:rsid w:val="00AA3E77"/>
    <w:rsid w:val="00AA704C"/>
    <w:rsid w:val="00AB3C01"/>
    <w:rsid w:val="00AC151A"/>
    <w:rsid w:val="00AD09B1"/>
    <w:rsid w:val="00AE0181"/>
    <w:rsid w:val="00AE3CB6"/>
    <w:rsid w:val="00AE3DCA"/>
    <w:rsid w:val="00AF092E"/>
    <w:rsid w:val="00AF0B22"/>
    <w:rsid w:val="00B01AC5"/>
    <w:rsid w:val="00B0455B"/>
    <w:rsid w:val="00B13F87"/>
    <w:rsid w:val="00B14337"/>
    <w:rsid w:val="00B202F4"/>
    <w:rsid w:val="00B26090"/>
    <w:rsid w:val="00B2797D"/>
    <w:rsid w:val="00B36831"/>
    <w:rsid w:val="00B53382"/>
    <w:rsid w:val="00B57FB1"/>
    <w:rsid w:val="00B63E59"/>
    <w:rsid w:val="00B66130"/>
    <w:rsid w:val="00B66B98"/>
    <w:rsid w:val="00B72B07"/>
    <w:rsid w:val="00B74D6D"/>
    <w:rsid w:val="00B76680"/>
    <w:rsid w:val="00B76A53"/>
    <w:rsid w:val="00B81753"/>
    <w:rsid w:val="00B842A3"/>
    <w:rsid w:val="00B9239E"/>
    <w:rsid w:val="00B944FF"/>
    <w:rsid w:val="00B96B9C"/>
    <w:rsid w:val="00BA57DA"/>
    <w:rsid w:val="00BA5D4F"/>
    <w:rsid w:val="00BA5F6B"/>
    <w:rsid w:val="00BA7BF6"/>
    <w:rsid w:val="00BB43A3"/>
    <w:rsid w:val="00BB5348"/>
    <w:rsid w:val="00BB6F99"/>
    <w:rsid w:val="00BC201E"/>
    <w:rsid w:val="00BC3AB6"/>
    <w:rsid w:val="00BC466B"/>
    <w:rsid w:val="00BC53D9"/>
    <w:rsid w:val="00BC5706"/>
    <w:rsid w:val="00BD1A14"/>
    <w:rsid w:val="00BD30F0"/>
    <w:rsid w:val="00BE03FA"/>
    <w:rsid w:val="00BE1F8B"/>
    <w:rsid w:val="00BF39D3"/>
    <w:rsid w:val="00BF3E2D"/>
    <w:rsid w:val="00BF6408"/>
    <w:rsid w:val="00C02265"/>
    <w:rsid w:val="00C02911"/>
    <w:rsid w:val="00C20B27"/>
    <w:rsid w:val="00C260FF"/>
    <w:rsid w:val="00C26D16"/>
    <w:rsid w:val="00C32E49"/>
    <w:rsid w:val="00C3444C"/>
    <w:rsid w:val="00C3495B"/>
    <w:rsid w:val="00C4134F"/>
    <w:rsid w:val="00C42404"/>
    <w:rsid w:val="00C55FDB"/>
    <w:rsid w:val="00C66282"/>
    <w:rsid w:val="00C67987"/>
    <w:rsid w:val="00C713B3"/>
    <w:rsid w:val="00C77F22"/>
    <w:rsid w:val="00C80859"/>
    <w:rsid w:val="00C84A31"/>
    <w:rsid w:val="00C85079"/>
    <w:rsid w:val="00C95BFD"/>
    <w:rsid w:val="00C96102"/>
    <w:rsid w:val="00C965EC"/>
    <w:rsid w:val="00CA067D"/>
    <w:rsid w:val="00CA1D8E"/>
    <w:rsid w:val="00CA443E"/>
    <w:rsid w:val="00CA771F"/>
    <w:rsid w:val="00CA7DE1"/>
    <w:rsid w:val="00CB1F2B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0A46"/>
    <w:rsid w:val="00CF2791"/>
    <w:rsid w:val="00D00D88"/>
    <w:rsid w:val="00D03801"/>
    <w:rsid w:val="00D146E1"/>
    <w:rsid w:val="00D162A1"/>
    <w:rsid w:val="00D17DFC"/>
    <w:rsid w:val="00D25E64"/>
    <w:rsid w:val="00D27ABC"/>
    <w:rsid w:val="00D34BEA"/>
    <w:rsid w:val="00D34D71"/>
    <w:rsid w:val="00D36051"/>
    <w:rsid w:val="00D513D1"/>
    <w:rsid w:val="00D54761"/>
    <w:rsid w:val="00D547E6"/>
    <w:rsid w:val="00D61BCC"/>
    <w:rsid w:val="00D67D71"/>
    <w:rsid w:val="00D72E7D"/>
    <w:rsid w:val="00D74A67"/>
    <w:rsid w:val="00D7604E"/>
    <w:rsid w:val="00D76F05"/>
    <w:rsid w:val="00D810FD"/>
    <w:rsid w:val="00D86EE2"/>
    <w:rsid w:val="00D979A1"/>
    <w:rsid w:val="00DA46A5"/>
    <w:rsid w:val="00DA7D38"/>
    <w:rsid w:val="00DD1222"/>
    <w:rsid w:val="00DD5922"/>
    <w:rsid w:val="00DE3A10"/>
    <w:rsid w:val="00DE60D5"/>
    <w:rsid w:val="00DF0185"/>
    <w:rsid w:val="00E04C45"/>
    <w:rsid w:val="00E107D7"/>
    <w:rsid w:val="00E13B96"/>
    <w:rsid w:val="00E152D4"/>
    <w:rsid w:val="00E209CC"/>
    <w:rsid w:val="00E23C96"/>
    <w:rsid w:val="00E26997"/>
    <w:rsid w:val="00E3187A"/>
    <w:rsid w:val="00E368EE"/>
    <w:rsid w:val="00E401F2"/>
    <w:rsid w:val="00E4462A"/>
    <w:rsid w:val="00E52481"/>
    <w:rsid w:val="00E54A4E"/>
    <w:rsid w:val="00E65A5D"/>
    <w:rsid w:val="00E65F30"/>
    <w:rsid w:val="00E76821"/>
    <w:rsid w:val="00E77E77"/>
    <w:rsid w:val="00E910BD"/>
    <w:rsid w:val="00E95E8A"/>
    <w:rsid w:val="00EA6702"/>
    <w:rsid w:val="00EB1280"/>
    <w:rsid w:val="00EC1E5A"/>
    <w:rsid w:val="00ED0D0B"/>
    <w:rsid w:val="00ED3B50"/>
    <w:rsid w:val="00ED3FA5"/>
    <w:rsid w:val="00EE1B54"/>
    <w:rsid w:val="00F07646"/>
    <w:rsid w:val="00F078E4"/>
    <w:rsid w:val="00F10E4E"/>
    <w:rsid w:val="00F1503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0DC0"/>
    <w:rsid w:val="00F67147"/>
    <w:rsid w:val="00F761B8"/>
    <w:rsid w:val="00F81A68"/>
    <w:rsid w:val="00F922CA"/>
    <w:rsid w:val="00FA76BC"/>
    <w:rsid w:val="00FB1B8E"/>
    <w:rsid w:val="00FB3F34"/>
    <w:rsid w:val="00FB40D3"/>
    <w:rsid w:val="00FC25DB"/>
    <w:rsid w:val="00FC592A"/>
    <w:rsid w:val="00FD142A"/>
    <w:rsid w:val="00FD1C0A"/>
    <w:rsid w:val="00FE09C6"/>
    <w:rsid w:val="00FE37C4"/>
    <w:rsid w:val="00FE5CBE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179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79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79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79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79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79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79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79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79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79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40E71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1A179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79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79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79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79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79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79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79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79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79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79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79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79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794"/>
    <w:rPr>
      <w:b/>
      <w:bCs/>
    </w:rPr>
  </w:style>
  <w:style w:styleId="Istaknuto" w:type="character">
    <w:name w:val="Emphasis"/>
    <w:basedOn w:val="Zadanifontodlomka"/>
    <w:uiPriority w:val="20"/>
    <w:qFormat/>
    <w:rsid w:val="001A179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794"/>
    <w:rPr>
      <w:szCs w:val="32"/>
    </w:rPr>
  </w:style>
  <w:style w:styleId="Odlomakpopisa" w:type="paragraph">
    <w:name w:val="List Paragraph"/>
    <w:basedOn w:val="Normal"/>
    <w:uiPriority w:val="34"/>
    <w:qFormat/>
    <w:rsid w:val="001A1794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A179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79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79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794"/>
    <w:rPr>
      <w:b/>
      <w:i/>
      <w:sz w:val="24"/>
    </w:rPr>
  </w:style>
  <w:style w:styleId="Neupadljivoisticanje" w:type="character">
    <w:name w:val="Subtle Emphasis"/>
    <w:uiPriority w:val="19"/>
    <w:qFormat/>
    <w:rsid w:val="001A179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79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79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79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79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79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02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8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8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8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8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179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79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79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79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79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79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79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79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79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79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40E71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1A179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79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79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79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79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79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79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79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79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79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79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79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79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794"/>
    <w:rPr>
      <w:b/>
      <w:bCs/>
    </w:rPr>
  </w:style>
  <w:style w:styleId="Istaknuto" w:type="character">
    <w:name w:val="Emphasis"/>
    <w:basedOn w:val="Zadanifontodlomka"/>
    <w:uiPriority w:val="20"/>
    <w:qFormat/>
    <w:rsid w:val="001A179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794"/>
    <w:rPr>
      <w:szCs w:val="32"/>
    </w:rPr>
  </w:style>
  <w:style w:styleId="Odlomakpopisa" w:type="paragraph">
    <w:name w:val="List Paragraph"/>
    <w:basedOn w:val="Normal"/>
    <w:uiPriority w:val="34"/>
    <w:qFormat/>
    <w:rsid w:val="001A1794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A179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79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79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794"/>
    <w:rPr>
      <w:b/>
      <w:i/>
      <w:sz w:val="24"/>
    </w:rPr>
  </w:style>
  <w:style w:styleId="Neupadljivoisticanje" w:type="character">
    <w:name w:val="Subtle Emphasis"/>
    <w:uiPriority w:val="19"/>
    <w:qFormat/>
    <w:rsid w:val="001A179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79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79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79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79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79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02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8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8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8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8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4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steč.postupka</izvorni_sadrzaj>
    <derivirana_varijabla naziv="DomainObject.Predmet.Opis_1">Prijedlog za otvaranje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St-1637/2011</izvorni_sadrzaj>
    <derivirana_varijabla naziv="DomainObject.Predmet.OznakaBroj_1">St-1637/2011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priklopljen na 5 Povrv-5922/13 radi kraćeg uvida 13.1.2014.</izvorni_sadrzaj>
    <derivirana_varijabla naziv="DomainObject.Predmet.PrimjedbaSuca_1">Spis priklopljen na 5 Povrv-5922/13 radi kraćeg uvida 13.1.2014.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SLUNJČICA d.d. Slunj</izvorni_sadrzaj>
    <derivirana_varijabla naziv="DomainObject.Predmet.ProtustrankaFormated_1">  SLUNJČICA d.d. Slunj</derivirana_varijabla>
  </DomainObject.Predmet.ProtustrankaFormated>
  <DomainObject.Predmet.ProtustrankaFormatedOIB>
    <izvorni_sadrzaj>  SLUNJČICA d.d. Slunj, OIB 48969228893</izvorni_sadrzaj>
    <derivirana_varijabla naziv="DomainObject.Predmet.ProtustrankaFormatedOIB_1">  SLUNJČICA d.d. Slunj, OIB 48969228893</derivirana_varijabla>
  </DomainObject.Predmet.ProtustrankaFormatedOIB>
  <DomainObject.Predmet.ProtustrankaFormatedWithAdress>
    <izvorni_sadrzaj> SLUNJČICA d.d. Slunj, Stara cesta 2, Slunj</izvorni_sadrzaj>
    <derivirana_varijabla naziv="DomainObject.Predmet.ProtustrankaFormatedWithAdress_1"> SLUNJČICA d.d. Slunj, Stara cesta 2, Slunj</derivirana_varijabla>
  </DomainObject.Predmet.ProtustrankaFormatedWithAdress>
  <DomainObject.Predmet.ProtustrankaFormatedWithAdressOIB>
    <izvorni_sadrzaj> SLUNJČICA d.d. Slunj, OIB 48969228893, Stara cesta 2, Slunj</izvorni_sadrzaj>
    <derivirana_varijabla naziv="DomainObject.Predmet.ProtustrankaFormatedWithAdressOIB_1"> SLUNJČICA d.d. Slunj, OIB 48969228893, Stara cesta 2, Slunj</derivirana_varijabla>
  </DomainObject.Predmet.ProtustrankaFormatedWithAdressOIB>
  <DomainObject.Predmet.ProtustrankaWithAdress>
    <izvorni_sadrzaj>SLUNJČICA d.d. Slunj Stara cesta 2, Slunj</izvorni_sadrzaj>
    <derivirana_varijabla naziv="DomainObject.Predmet.ProtustrankaWithAdress_1">SLUNJČICA d.d. Slunj Stara cesta 2, Slunj</derivirana_varijabla>
  </DomainObject.Predmet.ProtustrankaWithAdress>
  <DomainObject.Predmet.ProtustrankaWithAdressOIB>
    <izvorni_sadrzaj>SLUNJČICA d.d. Slunj, OIB 48969228893, Stara cesta 2, Slunj</izvorni_sadrzaj>
    <derivirana_varijabla naziv="DomainObject.Predmet.ProtustrankaWithAdressOIB_1">SLUNJČICA d.d. Slunj, OIB 48969228893, Stara cesta 2, Slunj</derivirana_varijabla>
  </DomainObject.Predmet.ProtustrankaWithAdressOIB>
  <DomainObject.Predmet.ProtustrankaNazivFormated>
    <izvorni_sadrzaj>SLUNJČICA d.d. Slunj</izvorni_sadrzaj>
    <derivirana_varijabla naziv="DomainObject.Predmet.ProtustrankaNazivFormated_1">SLUNJČICA d.d. Slunj</derivirana_varijabla>
  </DomainObject.Predmet.ProtustrankaNazivFormated>
  <DomainObject.Predmet.ProtustrankaNazivFormatedOIB>
    <izvorni_sadrzaj>SLUNJČICA d.d. Slunj, OIB 48969228893</izvorni_sadrzaj>
    <derivirana_varijabla naziv="DomainObject.Predmet.ProtustrankaNazivFormatedOIB_1">SLUNJČICA d.d. Slunj, OIB 48969228893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KARLOVAC zastupanog po punomoćniku ŽDO u Karlovcu; MARIO ERGOVIĆ</izvorni_sadrzaj>
    <derivirana_varijabla naziv="DomainObject.Predmet.StrankaFormated_1">  MINISTARSTVO FINANCIJA, POREZNA UPRAVA KARLOVAC zastupanog po punomoćniku ŽDO u Karlovcu; MARIO ERGOVIĆ</derivirana_varijabla>
  </DomainObject.Predmet.StrankaFormated>
  <DomainObject.Predmet.StrankaFormatedOIB>
    <izvorni_sadrzaj>  MINISTARSTVO FINANCIJA, POREZNA UPRAVA KARLOVAC zastupanog po punomoćniku ŽDO u Karlovcu; MARIO ERGOVIĆ</izvorni_sadrzaj>
    <derivirana_varijabla naziv="DomainObject.Predmet.StrankaFormatedOIB_1">  MINISTARSTVO FINANCIJA, POREZNA UPRAVA KARLOVAC zastupanog po punomoćniku ŽDO u Karlovcu; MARIO ERGOVIĆ</derivirana_varijabla>
  </DomainObject.Predmet.StrankaFormatedOIB>
  <DomainObject.Predmet.StrankaFormatedWithAdress>
    <izvorni_sadrzaj> MINISTARSTVO FINANCIJA, POREZNA UPRAVA KARLOVAC zastupanog po punomoćniku ŽDO u Karlovcu; MARIO ERGOVIĆ</izvorni_sadrzaj>
    <derivirana_varijabla naziv="DomainObject.Predmet.StrankaFormatedWithAdress_1"> MINISTARSTVO FINANCIJA, POREZNA UPRAVA KARLOVAC zastupanog po punomoćniku ŽDO u Karlovcu; MARIO ERGOVIĆ</derivirana_varijabla>
  </DomainObject.Predmet.StrankaFormatedWithAdress>
  <DomainObject.Predmet.StrankaFormatedWithAdressOIB>
    <izvorni_sadrzaj> MINISTARSTVO FINANCIJA, POREZNA UPRAVA KARLOVAC zastupanog po punomoćniku ŽDO u Karlovcu; MARIO ERGOVIĆ</izvorni_sadrzaj>
    <derivirana_varijabla naziv="DomainObject.Predmet.StrankaFormatedWithAdressOIB_1"> MINISTARSTVO FINANCIJA, POREZNA UPRAVA KARLOVAC zastupanog po punomoćniku ŽDO u Karlovcu; MARIO ERGOVIĆ</derivirana_varijabla>
  </DomainObject.Predmet.StrankaFormatedWithAdressOIB>
  <DomainObject.Predmet.StrankaWithAdress>
    <izvorni_sadrzaj>MINISTARSTVO FINANCIJA, POREZNA UPRAVA KARLOVAC ,MARIO ERGOVIĆ </izvorni_sadrzaj>
    <derivirana_varijabla naziv="DomainObject.Predmet.StrankaWithAdress_1">MINISTARSTVO FINANCIJA, POREZNA UPRAVA KARLOVAC ,MARIO ERGOVIĆ </derivirana_varijabla>
  </DomainObject.Predmet.StrankaWithAdress>
  <DomainObject.Predmet.StrankaWithAdressOIB>
    <izvorni_sadrzaj>MINISTARSTVO FINANCIJA, POREZNA UPRAVA KARLOVAC,MARIO ERGOVIĆ</izvorni_sadrzaj>
    <derivirana_varijabla naziv="DomainObject.Predmet.StrankaWithAdressOIB_1">MINISTARSTVO FINANCIJA, POREZNA UPRAVA KARLOVAC,MARIO ERGOVIĆ</derivirana_varijabla>
  </DomainObject.Predmet.StrankaWithAdressOIB>
  <DomainObject.Predmet.StrankaNazivFormated>
    <izvorni_sadrzaj>MINISTARSTVO FINANCIJA, POREZNA UPRAVA KARLOVAC,MARIO ERGOVIĆ</izvorni_sadrzaj>
    <derivirana_varijabla naziv="DomainObject.Predmet.StrankaNazivFormated_1">MINISTARSTVO FINANCIJA, POREZNA UPRAVA KARLOVAC,MARIO ERGOVIĆ</derivirana_varijabla>
  </DomainObject.Predmet.StrankaNazivFormated>
  <DomainObject.Predmet.StrankaNazivFormatedOIB>
    <izvorni_sadrzaj>MINISTARSTVO FINANCIJA, POREZNA UPRAVA KARLOVAC,MARIO ERGOVIĆ</izvorni_sadrzaj>
    <derivirana_varijabla naziv="DomainObject.Predmet.StrankaNazivFormatedOIB_1">MINISTARSTVO FINANCIJA, POREZNA UPRAVA KARLOVAC,MARIO ERGOVIĆ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MINISTARSTVO FINANCIJA, POREZNA UPRAVA KARLOVAC zastupanog po punomoćniku ŽDO u Karlovcu</item>
      <item>MARIO ERGOVIĆ</item>
    </izvorni_sadrzaj>
    <derivirana_varijabla naziv="DomainObject.Predmet.StrankaListFormated_1">
      <item>MINISTARSTVO FINANCIJA, POREZNA UPRAVA KARLOVAC zastupanog po punomoćniku ŽDO u Karlovcu</item>
      <item>MARIO ERGOVIĆ</item>
    </derivirana_varijabla>
  </DomainObject.Predmet.StrankaListFormated>
  <DomainObject.Predmet.StrankaListFormatedOIB>
    <izvorni_sadrzaj>
      <item>MINISTARSTVO FINANCIJA, POREZNA UPRAVA KARLOVAC zastupanog po punomoćniku ŽDO u Karlovcu</item>
      <item>MARIO ERGOVIĆ</item>
    </izvorni_sadrzaj>
    <derivirana_varijabla naziv="DomainObject.Predmet.StrankaListFormatedOIB_1">
      <item>MINISTARSTVO FINANCIJA, POREZNA UPRAVA KARLOVAC zastupanog po punomoćniku ŽDO u Karlovcu</item>
      <item>MARIO ERGOVIĆ</item>
    </derivirana_varijabla>
  </DomainObject.Predmet.StrankaListFormatedOIB>
  <DomainObject.Predmet.StrankaListFormatedWithAdress>
    <izvorni_sadrzaj>
      <item>MINISTARSTVO FINANCIJA, POREZNA UPRAVA KARLOVAC zastupanog po punomoćniku ŽDO u Karlovcu</item>
      <item>MARIO ERGOVIĆ</item>
    </izvorni_sadrzaj>
    <derivirana_varijabla naziv="DomainObject.Predmet.StrankaListFormatedWithAdress_1">
      <item>MINISTARSTVO FINANCIJA, POREZNA UPRAVA KARLOVAC zastupanog po punomoćniku ŽDO u Karlovcu</item>
      <item>MARIO ERGOVIĆ</item>
    </derivirana_varijabla>
  </DomainObject.Predmet.StrankaListFormatedWithAdress>
  <DomainObject.Predmet.StrankaListFormatedWithAdressOIB>
    <izvorni_sadrzaj>
      <item>MINISTARSTVO FINANCIJA, POREZNA UPRAVA KARLOVAC zastupanog po punomoćniku ŽDO u Karlovcu</item>
      <item>MARIO ERGOVIĆ</item>
    </izvorni_sadrzaj>
    <derivirana_varijabla naziv="DomainObject.Predmet.StrankaListFormatedWithAdressOIB_1">
      <item>MINISTARSTVO FINANCIJA, POREZNA UPRAVA KARLOVAC zastupanog po punomoćniku ŽDO u Karlovcu</item>
      <item>MARIO ERGOVIĆ</item>
    </derivirana_varijabla>
  </DomainObject.Predmet.StrankaListFormatedWithAdressOIB>
  <DomainObject.Predmet.StrankaListNazivFormated>
    <izvorni_sadrzaj>
      <item>MINISTARSTVO FINANCIJA, POREZNA UPRAVA KARLOVAC</item>
      <item>MARIO ERGOVIĆ</item>
    </izvorni_sadrzaj>
    <derivirana_varijabla naziv="DomainObject.Predmet.StrankaListNazivFormated_1">
      <item>MINISTARSTVO FINANCIJA, POREZNA UPRAVA KARLOVAC</item>
      <item>MARIO ERGOVIĆ</item>
    </derivirana_varijabla>
  </DomainObject.Predmet.StrankaListNazivFormated>
  <DomainObject.Predmet.StrankaListNazivFormatedOIB>
    <izvorni_sadrzaj>
      <item>MINISTARSTVO FINANCIJA, POREZNA UPRAVA KARLOVAC</item>
      <item>MARIO ERGOVIĆ</item>
    </izvorni_sadrzaj>
    <derivirana_varijabla naziv="DomainObject.Predmet.StrankaListNazivFormatedOIB_1">
      <item>MINISTARSTVO FINANCIJA, POREZNA UPRAVA KARLOVAC</item>
      <item>MARIO ERGOVIĆ</item>
    </derivirana_varijabla>
  </DomainObject.Predmet.StrankaListNazivFormatedOIB>
  <DomainObject.Predmet.ProtuStrankaListFormated>
    <izvorni_sadrzaj>
      <item>SLUNJČICA d.d. Slunj</item>
    </izvorni_sadrzaj>
    <derivirana_varijabla naziv="DomainObject.Predmet.ProtuStrankaListFormated_1">
      <item>SLUNJČICA d.d. Slunj</item>
    </derivirana_varijabla>
  </DomainObject.Predmet.ProtuStrankaListFormated>
  <DomainObject.Predmet.ProtuStrankaListFormatedOIB>
    <izvorni_sadrzaj>
      <item>SLUNJČICA d.d. Slunj, OIB 48969228893</item>
    </izvorni_sadrzaj>
    <derivirana_varijabla naziv="DomainObject.Predmet.ProtuStrankaListFormatedOIB_1">
      <item>SLUNJČICA d.d. Slunj, OIB 48969228893</item>
    </derivirana_varijabla>
  </DomainObject.Predmet.ProtuStrankaListFormatedOIB>
  <DomainObject.Predmet.ProtuStrankaListFormatedWithAdress>
    <izvorni_sadrzaj>
      <item>SLUNJČICA d.d. Slunj, Stara cesta 2, Slunj</item>
    </izvorni_sadrzaj>
    <derivirana_varijabla naziv="DomainObject.Predmet.ProtuStrankaListFormatedWithAdress_1">
      <item>SLUNJČICA d.d. Slunj, Stara cesta 2, Slunj</item>
    </derivirana_varijabla>
  </DomainObject.Predmet.ProtuStrankaListFormatedWithAdress>
  <DomainObject.Predmet.ProtuStrankaListFormatedWithAdressOIB>
    <izvorni_sadrzaj>
      <item>SLUNJČICA d.d. Slunj, OIB 48969228893, Stara cesta 2, Slunj</item>
    </izvorni_sadrzaj>
    <derivirana_varijabla naziv="DomainObject.Predmet.ProtuStrankaListFormatedWithAdressOIB_1">
      <item>SLUNJČICA d.d. Slunj, OIB 48969228893, Stara cesta 2, Slunj</item>
    </derivirana_varijabla>
  </DomainObject.Predmet.ProtuStrankaListFormatedWithAdressOIB>
  <DomainObject.Predmet.ProtuStrankaListNazivFormated>
    <izvorni_sadrzaj>
      <item>SLUNJČICA d.d. Slunj</item>
    </izvorni_sadrzaj>
    <derivirana_varijabla naziv="DomainObject.Predmet.ProtuStrankaListNazivFormated_1">
      <item>SLUNJČICA d.d. Slunj</item>
    </derivirana_varijabla>
  </DomainObject.Predmet.ProtuStrankaListNazivFormated>
  <DomainObject.Predmet.ProtuStrankaListNazivFormatedOIB>
    <izvorni_sadrzaj>
      <item>SLUNJČICA d.d. Slunj, OIB 48969228893</item>
    </izvorni_sadrzaj>
    <derivirana_varijabla naziv="DomainObject.Predmet.ProtuStrankaListNazivFormatedOIB_1">
      <item>SLUNJČICA d.d. Slunj, OIB 48969228893</item>
    </derivirana_varijabla>
  </DomainObject.Predmet.ProtuStrankaListNazivFormatedOIB>
  <DomainObject.Predmet.OstaliListFormated>
    <izvorni_sadrzaj>
      <item>ŽDO u Karlovcu punomoćnik sudionika u postupku MINISTARSTVO FINANCIJA, POREZNA UPRAVA KARLOVAC</item>
      <item>Vladimir Špehar</item>
    </izvorni_sadrzaj>
    <derivirana_varijabla naziv="DomainObject.Predmet.OstaliListFormated_1">
      <item>ŽDO u Karlovcu punomoćnik sudionika u postupku MINISTARSTVO FINANCIJA, POREZNA UPRAVA KARLOVAC</item>
      <item>Vladimir Špehar</item>
    </derivirana_varijabla>
  </DomainObject.Predmet.OstaliListFormated>
  <DomainObject.Predmet.OstaliListFormatedOIB>
    <izvorni_sadrzaj>
      <item>ŽDO u Karlovcu punomoćnik sudionika u postupku MINISTARSTVO FINANCIJA, POREZNA UPRAVA KARLOVAC</item>
      <item>Vladimir Špehar, OIB 20275924066</item>
    </izvorni_sadrzaj>
    <derivirana_varijabla naziv="DomainObject.Predmet.OstaliListFormatedOIB_1">
      <item>ŽDO u Karlovcu punomoćnik sudionika u postupku MINISTARSTVO FINANCIJA, POREZNA UPRAVA KARLOVAC</item>
      <item>Vladimir Špehar, OIB 20275924066</item>
    </derivirana_varijabla>
  </DomainObject.Predmet.OstaliListFormatedOIB>
  <DomainObject.Predmet.OstaliListFormatedWithAdress>
    <izvorni_sadrzaj>
      <item>ŽDO u Karlovcu punomoćnik sudionika u postupku MINISTARSTVO FINANCIJA, POREZNA UPRAVA KARLOVAC</item>
      <item>Vladimir Špehar, Domobranska Ulica 20c, 47000 Karlovac</item>
    </izvorni_sadrzaj>
    <derivirana_varijabla naziv="DomainObject.Predmet.OstaliListFormatedWithAdress_1">
      <item>ŽDO u Karlovcu punomoćnik sudionika u postupku MINISTARSTVO FINANCIJA, POREZNA UPRAVA KARLOVAC</item>
      <item>Vladimir Špehar, Domobranska Ulica 20c, 47000 Karlovac</item>
    </derivirana_varijabla>
  </DomainObject.Predmet.OstaliListFormatedWithAdress>
  <DomainObject.Predmet.OstaliListFormatedWithAdressOIB>
    <izvorni_sadrzaj>
      <item>ŽDO u Karlovcu punomoćnik sudionika u postupku MINISTARSTVO FINANCIJA, POREZNA UPRAVA KARLOVAC</item>
      <item>Vladimir Špehar, OIB 20275924066, Domobranska Ulica 20c, 47000 Karlovac</item>
    </izvorni_sadrzaj>
    <derivirana_varijabla naziv="DomainObject.Predmet.OstaliListFormatedWithAdressOIB_1">
      <item>ŽDO u Karlovcu punomoćnik sudionika u postupku MINISTARSTVO FINANCIJA, POREZNA UPRAVA KARLOVAC</item>
      <item>Vladimir Špehar, OIB 20275924066, Domobranska Ulica 20c, 47000 Karlovac</item>
    </derivirana_varijabla>
  </DomainObject.Predmet.OstaliListFormatedWithAdressOIB>
  <DomainObject.Predmet.OstaliListNazivFormated>
    <izvorni_sadrzaj>
      <item>ŽDO u Karlovcu</item>
      <item>Vladimir Špehar</item>
    </izvorni_sadrzaj>
    <derivirana_varijabla naziv="DomainObject.Predmet.OstaliListNazivFormated_1">
      <item>ŽDO u Karlovcu</item>
      <item>Vladimir Špehar</item>
    </derivirana_varijabla>
  </DomainObject.Predmet.OstaliListNazivFormated>
  <DomainObject.Predmet.OstaliListNazivFormatedOIB>
    <izvorni_sadrzaj>
      <item>ŽDO u Karlovcu</item>
      <item>Vladimir Špehar, OIB 20275924066</item>
    </izvorni_sadrzaj>
    <derivirana_varijabla naziv="DomainObject.Predmet.OstaliListNazivFormatedOIB_1">
      <item>ŽDO u Karlovcu</item>
      <item>Vladimir Špehar, OIB 20275924066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KARLOVAC i dr.</izvorni_sadrzaj>
    <derivirana_varijabla naziv="DomainObject.Predmet.StrankaIDrugi_1">MINISTARSTVO FINANCIJA, POREZNA UPRAVA KARLOVAC i dr.</derivirana_varijabla>
  </DomainObject.Predmet.StrankaIDrugi>
  <DomainObject.Predmet.ProtustrankaIDrugi>
    <izvorni_sadrzaj>SLUNJČICA d.d. Slunj</izvorni_sadrzaj>
    <derivirana_varijabla naziv="DomainObject.Predmet.ProtustrankaIDrugi_1">SLUNJČICA d.d. Slunj</derivirana_varijabla>
  </DomainObject.Predmet.ProtustrankaIDrugi>
  <DomainObject.Predmet.StrankaIDrugiAdressOIB>
    <izvorni_sadrzaj>MINISTARSTVO FINANCIJA, POREZNA UPRAVA KARLOVAC i dr.</izvorni_sadrzaj>
    <derivirana_varijabla naziv="DomainObject.Predmet.StrankaIDrugiAdressOIB_1">MINISTARSTVO FINANCIJA, POREZNA UPRAVA KARLOVAC i dr.</derivirana_varijabla>
  </DomainObject.Predmet.StrankaIDrugiAdressOIB>
  <DomainObject.Predmet.ProtustrankaIDrugiAdressOIB>
    <izvorni_sadrzaj>SLUNJČICA d.d. Slunj, OIB 48969228893, Stara cesta 2, Slunj</izvorni_sadrzaj>
    <derivirana_varijabla naziv="DomainObject.Predmet.ProtustrankaIDrugiAdressOIB_1">SLUNJČICA d.d. Slunj, OIB 48969228893, Stara cesta 2,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SLUNJČICA d.d. Slunj</item>
      <item>ŽDO u Karlovcu</item>
      <item>MINISTARSTVO FINANCIJA, POREZNA UPRAVA KARLOVAC</item>
      <item>MARIO ERGOVIĆ</item>
      <item>Vladimir Špehar</item>
    </izvorni_sadrzaj>
    <derivirana_varijabla naziv="DomainObject.Predmet.SudioniciListNaziv_1">
      <item>SLUNJČICA d.d. Slunj</item>
      <item>ŽDO u Karlovcu</item>
      <item>MINISTARSTVO FINANCIJA, POREZNA UPRAVA KARLOVAC</item>
      <item>MARIO ERGOVIĆ</item>
      <item>Vladimir Špehar</item>
    </derivirana_varijabla>
  </DomainObject.Predmet.SudioniciListNaziv>
  <DomainObject.Predmet.SudioniciListAdressOIB>
    <izvorni_sadrzaj>
      <item>SLUNJČICA d.d. Slunj, OIB 48969228893, Stara cesta 2,Slunj</item>
      <item>ŽDO u Karlovcu</item>
      <item>MINISTARSTVO FINANCIJA, POREZNA UPRAVA KARLOVAC</item>
      <item>MARIO ERGOVIĆ</item>
      <item>Vladimir Špehar, OIB 20275924066, Domobranska Ulica 20c,47000 Karlovac</item>
    </izvorni_sadrzaj>
    <derivirana_varijabla naziv="DomainObject.Predmet.SudioniciListAdressOIB_1">
      <item>SLUNJČICA d.d. Slunj, OIB 48969228893, Stara cesta 2,Slunj</item>
      <item>ŽDO u Karlovcu</item>
      <item>MINISTARSTVO FINANCIJA, POREZNA UPRAVA KARLOVAC</item>
      <item>MARIO ERGOVIĆ</item>
      <item>Vladimir Špehar, OIB 20275924066, Domobranska Ulica 20c,47000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48969228893</item>
      <item>, OIB null</item>
      <item>, OIB null</item>
      <item>, OIB null</item>
      <item>, OIB 20275924066</item>
    </izvorni_sadrzaj>
    <derivirana_varijabla naziv="DomainObject.Predmet.SudioniciListNazivOIB_1">
      <item>, OIB 48969228893</item>
      <item>, OIB null</item>
      <item>, OIB null</item>
      <item>, OIB null</item>
      <item>, OIB 20275924066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1088</properties:Words>
  <properties:Characters>5806</properties:Characters>
  <properties:Lines>146</properties:Lines>
  <properties:Paragraphs>56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6977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2015-11-30T12:37:00Z</dcterms:created>
  <dc:creator>Korisnik</dc:creator>
  <cp:lastModifiedBy>Gordana Grčić</cp:lastModifiedBy>
  <cp:lastPrinted>2015-11-30T12:42:00Z</cp:lastPrinted>
  <dcterms:modified xmlns:xsi="http://www.w3.org/2001/XMLSchema-instance" xsi:type="dcterms:W3CDTF">2015-12-01T07:53:00Z</dcterms:modified>
  <cp:revision>5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