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c9d54" w14:paraId="c1c9d54" w:rsidRDefault="00190EEB" w:rsidP="000A59A4" w:rsidR="000A59A4" w:rsidRPr="000A59A4">
      <w:pPr>
        <w:spacing w:lineRule="auto" w:line="240" w:after="0"/>
        <w15:collapsed w:val="false"/>
        <w:rPr>
          <w:rFonts w:cs="Times New Roman" w:hAnsi="Times New Roman" w:ascii="Times New Roman"/>
          <w:sz w:val="24"/>
          <w:szCs w:val="24"/>
        </w:rPr>
      </w:pPr>
      <w:bookmarkStart w:name="_GoBack" w:id="0"/>
      <w:bookmarkEnd w:id="0"/>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Zagreb, Amruševa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00E801CD">
        <w:rPr>
          <w:rFonts w:cs="Times New Roman" w:hAnsi="Times New Roman" w:ascii="Times New Roman"/>
          <w:sz w:val="24"/>
          <w:szCs w:val="24"/>
        </w:rPr>
        <w:t xml:space="preserve">                          38. St-99/2016</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9A4CD9">
        <w:rPr>
          <w:rFonts w:hAnsi="Times New Roman" w:ascii="Times New Roman"/>
          <w:szCs w:val="24"/>
        </w:rPr>
        <w:t>STOBOR</w:t>
      </w:r>
      <w:r w:rsidR="001018B0">
        <w:rPr>
          <w:rFonts w:hAnsi="Times New Roman" w:ascii="Times New Roman"/>
          <w:szCs w:val="24"/>
        </w:rPr>
        <w:t xml:space="preserve"> </w:t>
      </w:r>
      <w:r w:rsidR="001B24B3">
        <w:rPr>
          <w:rFonts w:hAnsi="Times New Roman" w:ascii="Times New Roman"/>
          <w:szCs w:val="24"/>
        </w:rPr>
        <w:t>d.o</w:t>
      </w:r>
      <w:r w:rsidR="00D0142E">
        <w:rPr>
          <w:rFonts w:hAnsi="Times New Roman" w:ascii="Times New Roman"/>
          <w:szCs w:val="24"/>
        </w:rPr>
        <w:t>.o.</w:t>
      </w:r>
      <w:r w:rsidR="00427AC2">
        <w:rPr>
          <w:rFonts w:hAnsi="Times New Roman" w:ascii="Times New Roman"/>
          <w:szCs w:val="24"/>
        </w:rPr>
        <w:t>,</w:t>
      </w:r>
      <w:r w:rsidR="001018B0">
        <w:rPr>
          <w:rFonts w:hAnsi="Times New Roman" w:ascii="Times New Roman"/>
          <w:szCs w:val="24"/>
        </w:rPr>
        <w:t xml:space="preserve"> </w:t>
      </w:r>
      <w:r w:rsidR="009A4CD9">
        <w:rPr>
          <w:rFonts w:hAnsi="Times New Roman" w:ascii="Times New Roman"/>
          <w:szCs w:val="24"/>
        </w:rPr>
        <w:t>Sesvete</w:t>
      </w:r>
      <w:r w:rsidR="00FE189F">
        <w:rPr>
          <w:rFonts w:hAnsi="Times New Roman" w:ascii="Times New Roman"/>
          <w:szCs w:val="24"/>
        </w:rPr>
        <w:t>,</w:t>
      </w:r>
      <w:r w:rsidR="001018B0">
        <w:rPr>
          <w:rFonts w:hAnsi="Times New Roman" w:ascii="Times New Roman"/>
          <w:szCs w:val="24"/>
        </w:rPr>
        <w:t xml:space="preserve"> </w:t>
      </w:r>
      <w:r w:rsidR="009A4CD9">
        <w:rPr>
          <w:rFonts w:hAnsi="Times New Roman" w:ascii="Times New Roman"/>
          <w:szCs w:val="24"/>
        </w:rPr>
        <w:t>Jelkovec</w:t>
      </w:r>
      <w:r w:rsidR="001018B0">
        <w:rPr>
          <w:rFonts w:hAnsi="Times New Roman" w:ascii="Times New Roman"/>
          <w:szCs w:val="24"/>
        </w:rPr>
        <w:t>,</w:t>
      </w:r>
      <w:r w:rsidR="009A4CD9">
        <w:rPr>
          <w:rFonts w:hAnsi="Times New Roman" w:ascii="Times New Roman"/>
          <w:szCs w:val="24"/>
        </w:rPr>
        <w:t xml:space="preserve"> Pirinova 13,</w:t>
      </w:r>
      <w:r w:rsidR="001018B0">
        <w:rPr>
          <w:rFonts w:hAnsi="Times New Roman" w:ascii="Times New Roman"/>
          <w:szCs w:val="24"/>
        </w:rPr>
        <w:t xml:space="preserve"> </w:t>
      </w:r>
      <w:r w:rsidRPr="000A59A4">
        <w:rPr>
          <w:rFonts w:hAnsi="Times New Roman" w:ascii="Times New Roman"/>
          <w:szCs w:val="24"/>
        </w:rPr>
        <w:t xml:space="preserve">OIB: </w:t>
      </w:r>
      <w:r w:rsidR="009A4CD9">
        <w:rPr>
          <w:rFonts w:hAnsi="Times New Roman" w:ascii="Times New Roman"/>
          <w:szCs w:val="24"/>
        </w:rPr>
        <w:t>00118117369</w:t>
      </w:r>
      <w:r w:rsidRPr="000A59A4">
        <w:rPr>
          <w:rFonts w:hAnsi="Times New Roman" w:ascii="Times New Roman"/>
          <w:szCs w:val="24"/>
        </w:rPr>
        <w:t xml:space="preserve">, </w:t>
      </w:r>
      <w:r w:rsidR="0005231D">
        <w:rPr>
          <w:rFonts w:hAnsi="Times New Roman" w:ascii="Times New Roman"/>
          <w:szCs w:val="24"/>
          <w:lang w:val="hr-HR"/>
        </w:rPr>
        <w:t xml:space="preserve">dana </w:t>
      </w:r>
      <w:r w:rsidR="00AE6B7E">
        <w:rPr>
          <w:rFonts w:hAnsi="Times New Roman" w:ascii="Times New Roman"/>
          <w:szCs w:val="24"/>
          <w:lang w:val="hr-HR"/>
        </w:rPr>
        <w:t>08</w:t>
      </w:r>
      <w:r w:rsidRPr="000A59A4">
        <w:rPr>
          <w:rFonts w:hAnsi="Times New Roman" w:ascii="Times New Roman"/>
          <w:szCs w:val="24"/>
          <w:lang w:val="hr-HR"/>
        </w:rPr>
        <w:t xml:space="preserve">. </w:t>
      </w:r>
      <w:r w:rsidR="00AE6B7E">
        <w:rPr>
          <w:rFonts w:hAnsi="Times New Roman" w:ascii="Times New Roman"/>
          <w:szCs w:val="24"/>
          <w:lang w:val="hr-HR"/>
        </w:rPr>
        <w:t>studenog</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D02CBA" w:rsidRPr="00D02CBA">
      <w:pPr>
        <w:spacing w:lineRule="auto" w:line="240" w:after="0"/>
        <w:jc w:val="both"/>
        <w:rPr>
          <w:rFonts w:hAnsi="Times New Roman" w:ascii="Times New Roman"/>
          <w:sz w:val="24"/>
          <w:szCs w:val="24"/>
        </w:rPr>
      </w:pPr>
      <w:r w:rsidRPr="00D02CBA">
        <w:rPr>
          <w:rFonts w:cs="Times New Roman" w:hAnsi="Times New Roman" w:ascii="Times New Roman"/>
          <w:sz w:val="24"/>
          <w:szCs w:val="24"/>
        </w:rPr>
        <w:tab/>
        <w:t>I/</w:t>
      </w:r>
      <w:r w:rsidRPr="00D02CBA">
        <w:rPr>
          <w:rFonts w:cs="Times New Roman" w:hAnsi="Times New Roman" w:ascii="Times New Roman"/>
          <w:sz w:val="24"/>
          <w:szCs w:val="24"/>
        </w:rPr>
        <w:tab/>
        <w:t>Otvara se skraćeni</w:t>
      </w:r>
      <w:r w:rsidR="001D434C" w:rsidRPr="00D02CBA">
        <w:rPr>
          <w:rFonts w:cs="Times New Roman" w:hAnsi="Times New Roman" w:ascii="Times New Roman"/>
          <w:sz w:val="24"/>
          <w:szCs w:val="24"/>
        </w:rPr>
        <w:t xml:space="preserve"> stečajni postupak nad dužnikom </w:t>
      </w:r>
      <w:r w:rsidR="00687B6F" w:rsidRPr="00D02CBA">
        <w:rPr>
          <w:rFonts w:hAnsi="Times New Roman" w:ascii="Times New Roman"/>
          <w:sz w:val="24"/>
          <w:szCs w:val="24"/>
        </w:rPr>
        <w:t xml:space="preserve"> </w:t>
      </w:r>
      <w:r w:rsidR="009A4CD9">
        <w:rPr>
          <w:rFonts w:hAnsi="Times New Roman" w:ascii="Times New Roman"/>
          <w:szCs w:val="24"/>
        </w:rPr>
        <w:t xml:space="preserve">STOBOR d.o.o., Sesvete, Jelkovec, Pirinova 13, </w:t>
      </w:r>
      <w:r w:rsidR="009A4CD9" w:rsidRPr="000A59A4">
        <w:rPr>
          <w:rFonts w:hAnsi="Times New Roman" w:ascii="Times New Roman"/>
          <w:szCs w:val="24"/>
        </w:rPr>
        <w:t xml:space="preserve">OIB: </w:t>
      </w:r>
      <w:r w:rsidR="009A4CD9">
        <w:rPr>
          <w:rFonts w:hAnsi="Times New Roman" w:ascii="Times New Roman"/>
          <w:szCs w:val="24"/>
        </w:rPr>
        <w:t>00118117369</w:t>
      </w:r>
      <w:r w:rsidR="00D02CBA" w:rsidRPr="00D02CBA">
        <w:rPr>
          <w:rFonts w:hAnsi="Times New Roman" w:ascii="Times New Roman"/>
          <w:sz w:val="24"/>
          <w:szCs w:val="24"/>
        </w:rPr>
        <w:t>.</w:t>
      </w:r>
    </w:p>
    <w:p w:rsidRDefault="000A59A4" w:rsidP="000A59A4" w:rsidR="000A59A4" w:rsidRPr="00711E21">
      <w:pPr>
        <w:spacing w:lineRule="auto" w:line="240" w:after="0"/>
        <w:jc w:val="both"/>
        <w:rPr>
          <w:rFonts w:hAnsi="Times New Roman" w:ascii="Times New Roman"/>
          <w:sz w:val="24"/>
          <w:szCs w:val="24"/>
        </w:rPr>
      </w:pPr>
      <w:r w:rsidRPr="00711E21">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AE6B7E">
        <w:rPr>
          <w:rFonts w:hAnsi="Times New Roman" w:ascii="Times New Roman"/>
          <w:szCs w:val="24"/>
        </w:rPr>
        <w:t>08</w:t>
      </w:r>
      <w:r w:rsidR="00687B6F">
        <w:rPr>
          <w:rFonts w:hAnsi="Times New Roman" w:ascii="Times New Roman"/>
          <w:szCs w:val="24"/>
        </w:rPr>
        <w:t>.</w:t>
      </w:r>
      <w:r w:rsidRPr="000A59A4">
        <w:rPr>
          <w:rFonts w:hAnsi="Times New Roman" w:ascii="Times New Roman"/>
          <w:szCs w:val="24"/>
        </w:rPr>
        <w:t xml:space="preserve"> </w:t>
      </w:r>
      <w:r w:rsidR="00AE6B7E">
        <w:rPr>
          <w:rFonts w:hAnsi="Times New Roman" w:ascii="Times New Roman"/>
          <w:szCs w:val="24"/>
        </w:rPr>
        <w:t>studenog</w:t>
      </w:r>
      <w:r w:rsidRPr="000A59A4">
        <w:rPr>
          <w:rFonts w:hAnsi="Times New Roman" w:ascii="Times New Roman"/>
          <w:szCs w:val="24"/>
        </w:rPr>
        <w:t xml:space="preserve"> 2016. godine u </w:t>
      </w:r>
      <w:r w:rsidR="00711E21">
        <w:rPr>
          <w:rFonts w:hAnsi="Times New Roman" w:ascii="Times New Roman"/>
          <w:szCs w:val="24"/>
        </w:rPr>
        <w:t>15</w:t>
      </w:r>
      <w:r w:rsidRPr="000A59A4">
        <w:rPr>
          <w:rFonts w:hAnsi="Times New Roman" w:ascii="Times New Roman"/>
          <w:szCs w:val="24"/>
        </w:rPr>
        <w:t>,</w:t>
      </w:r>
      <w:r w:rsidR="00687B6F">
        <w:rPr>
          <w:rFonts w:hAnsi="Times New Roman" w:ascii="Times New Roman"/>
          <w:szCs w:val="24"/>
        </w:rPr>
        <w:t>00</w:t>
      </w:r>
      <w:r w:rsidRPr="000A59A4">
        <w:rPr>
          <w:rFonts w:hAnsi="Times New Roman" w:ascii="Times New Roman"/>
          <w:szCs w:val="24"/>
        </w:rPr>
        <w:t xml:space="preserve"> sati i </w:t>
      </w:r>
      <w:r w:rsidR="00711E21">
        <w:rPr>
          <w:rFonts w:hAnsi="Times New Roman" w:ascii="Times New Roman"/>
          <w:szCs w:val="24"/>
        </w:rPr>
        <w:t>0</w:t>
      </w:r>
      <w:r w:rsidR="00687B6F">
        <w:rPr>
          <w:rFonts w:hAnsi="Times New Roman" w:ascii="Times New Roman"/>
          <w:szCs w:val="24"/>
        </w:rPr>
        <w:t>0</w:t>
      </w:r>
      <w:r w:rsidRPr="000A59A4">
        <w:rPr>
          <w:rFonts w:hAnsi="Times New Roman" w:ascii="Times New Roman"/>
          <w:szCs w:val="24"/>
        </w:rPr>
        <w:t xml:space="preserve">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9A4CD9">
        <w:rPr>
          <w:rFonts w:cs="Times New Roman" w:hAnsi="Times New Roman" w:ascii="Times New Roman"/>
          <w:sz w:val="24"/>
          <w:szCs w:val="24"/>
        </w:rPr>
        <w:t>Marinko Vrbić</w:t>
      </w:r>
      <w:r w:rsidRPr="000A59A4">
        <w:rPr>
          <w:rFonts w:cs="Times New Roman" w:hAnsi="Times New Roman" w:ascii="Times New Roman"/>
          <w:sz w:val="24"/>
          <w:szCs w:val="24"/>
        </w:rPr>
        <w:t>, OIB:</w:t>
      </w:r>
      <w:r w:rsidR="00F05DFC">
        <w:rPr>
          <w:rFonts w:cs="Times New Roman" w:hAnsi="Times New Roman" w:ascii="Times New Roman"/>
          <w:sz w:val="24"/>
          <w:szCs w:val="24"/>
        </w:rPr>
        <w:t xml:space="preserve"> </w:t>
      </w:r>
      <w:r w:rsidR="009A4CD9">
        <w:rPr>
          <w:rFonts w:cs="Times New Roman" w:hAnsi="Times New Roman" w:ascii="Times New Roman"/>
          <w:sz w:val="24"/>
          <w:szCs w:val="24"/>
        </w:rPr>
        <w:t>16986188763</w:t>
      </w:r>
      <w:r w:rsidR="00EB0515">
        <w:rPr>
          <w:rFonts w:cs="Times New Roman" w:hAnsi="Times New Roman" w:ascii="Times New Roman"/>
          <w:sz w:val="24"/>
          <w:szCs w:val="24"/>
        </w:rPr>
        <w:t xml:space="preserve">, iz </w:t>
      </w:r>
      <w:r w:rsidR="009A4CD9">
        <w:rPr>
          <w:rFonts w:cs="Times New Roman" w:hAnsi="Times New Roman" w:ascii="Times New Roman"/>
          <w:sz w:val="24"/>
          <w:szCs w:val="24"/>
        </w:rPr>
        <w:t>Zaprešića</w:t>
      </w:r>
      <w:r w:rsidRPr="000A59A4">
        <w:rPr>
          <w:rFonts w:cs="Times New Roman" w:hAnsi="Times New Roman" w:ascii="Times New Roman"/>
          <w:sz w:val="24"/>
          <w:szCs w:val="24"/>
        </w:rPr>
        <w:t xml:space="preserve">, </w:t>
      </w:r>
      <w:r w:rsidR="009A4CD9">
        <w:rPr>
          <w:rFonts w:cs="Times New Roman" w:hAnsi="Times New Roman" w:ascii="Times New Roman"/>
          <w:sz w:val="24"/>
          <w:szCs w:val="24"/>
        </w:rPr>
        <w:t>Malekovićeva 90</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933D7" w:rsidR="0012286C">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9A4CD9">
        <w:rPr>
          <w:rFonts w:hAnsi="Times New Roman" w:ascii="Times New Roman"/>
          <w:szCs w:val="24"/>
        </w:rPr>
        <w:t xml:space="preserve">STOBOR d.o.o., Sesvete, Jelkovec, Pirinova 13, </w:t>
      </w:r>
      <w:r w:rsidR="009A4CD9" w:rsidRPr="000A59A4">
        <w:rPr>
          <w:rFonts w:hAnsi="Times New Roman" w:ascii="Times New Roman"/>
          <w:szCs w:val="24"/>
        </w:rPr>
        <w:t xml:space="preserve">OIB: </w:t>
      </w:r>
      <w:r w:rsidR="009A4CD9">
        <w:rPr>
          <w:rFonts w:hAnsi="Times New Roman" w:ascii="Times New Roman"/>
          <w:szCs w:val="24"/>
        </w:rPr>
        <w:t>00118117369</w:t>
      </w:r>
      <w:r w:rsidR="00C8349C">
        <w:rPr>
          <w:rFonts w:hAnsi="Times New Roman" w:ascii="Times New Roman"/>
          <w:szCs w:val="24"/>
        </w:rPr>
        <w:t>.</w:t>
      </w:r>
    </w:p>
    <w:p w:rsidRDefault="00C8349C" w:rsidP="000933D7" w:rsidR="00C8349C" w:rsidRPr="000A59A4">
      <w:pPr>
        <w:pStyle w:val="BodyText21"/>
        <w:ind w:firstLine="0" w:left="-142"/>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9A4CD9">
        <w:rPr>
          <w:rFonts w:hAnsi="Times New Roman" w:ascii="Times New Roman"/>
          <w:szCs w:val="24"/>
        </w:rPr>
        <w:t xml:space="preserve">STOBOR d.o.o., Sesvete, Jelkovec, Pirinova 13, </w:t>
      </w:r>
      <w:r w:rsidR="009A4CD9" w:rsidRPr="000A59A4">
        <w:rPr>
          <w:rFonts w:hAnsi="Times New Roman" w:ascii="Times New Roman"/>
          <w:szCs w:val="24"/>
        </w:rPr>
        <w:t xml:space="preserve">OIB: </w:t>
      </w:r>
      <w:r w:rsidR="009A4CD9">
        <w:rPr>
          <w:rFonts w:hAnsi="Times New Roman" w:ascii="Times New Roman"/>
          <w:szCs w:val="24"/>
        </w:rPr>
        <w:t>00118117369</w:t>
      </w:r>
      <w:r w:rsidR="00FE189F">
        <w:rPr>
          <w:rFonts w:hAnsi="Times New Roman" w:ascii="Times New Roman"/>
          <w:szCs w:val="24"/>
        </w:rPr>
        <w:t xml:space="preserve">, </w:t>
      </w:r>
      <w:r w:rsidRPr="000A59A4">
        <w:rPr>
          <w:rFonts w:hAnsi="Times New Roman" w:ascii="Times New Roman"/>
          <w:szCs w:val="24"/>
        </w:rPr>
        <w:t>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Zahtjev za provedbu skraćenog stečajnog postupka podnijela je ovome sudu Financijska agencija RC Zagreb, Podružnica Zagreb (dalje: FINA), temeljem odredbe čl. </w:t>
      </w:r>
      <w:r w:rsidR="00AE6B7E">
        <w:rPr>
          <w:rFonts w:cs="Times New Roman" w:hAnsi="Times New Roman" w:ascii="Times New Roman"/>
          <w:sz w:val="24"/>
          <w:szCs w:val="24"/>
        </w:rPr>
        <w:t>444</w:t>
      </w:r>
      <w:r w:rsidRPr="000A59A4">
        <w:rPr>
          <w:rFonts w:cs="Times New Roman" w:hAnsi="Times New Roman" w:ascii="Times New Roman"/>
          <w:sz w:val="24"/>
          <w:szCs w:val="24"/>
        </w:rPr>
        <w:t>.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5231D"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9A4CD9">
        <w:rPr>
          <w:rFonts w:cs="Times New Roman" w:hAnsi="Times New Roman" w:ascii="Times New Roman"/>
          <w:sz w:val="24"/>
          <w:szCs w:val="24"/>
        </w:rPr>
        <w:t>28</w:t>
      </w:r>
      <w:r w:rsidR="000A59A4" w:rsidRPr="000A59A4">
        <w:rPr>
          <w:rFonts w:cs="Times New Roman" w:hAnsi="Times New Roman" w:ascii="Times New Roman"/>
          <w:sz w:val="24"/>
          <w:szCs w:val="24"/>
        </w:rPr>
        <w:t xml:space="preserve"> </w:t>
      </w:r>
      <w:r w:rsidR="00EB0515">
        <w:rPr>
          <w:rFonts w:cs="Times New Roman" w:hAnsi="Times New Roman" w:ascii="Times New Roman"/>
          <w:sz w:val="24"/>
          <w:szCs w:val="24"/>
        </w:rPr>
        <w:t>srpnja</w:t>
      </w:r>
      <w:r w:rsidR="00711E21">
        <w:rPr>
          <w:rFonts w:cs="Times New Roman" w:hAnsi="Times New Roman" w:ascii="Times New Roman"/>
          <w:sz w:val="24"/>
          <w:szCs w:val="24"/>
        </w:rPr>
        <w:t xml:space="preserve"> 2016</w:t>
      </w:r>
      <w:r w:rsidR="000A59A4" w:rsidRPr="000A59A4">
        <w:rPr>
          <w:rFonts w:cs="Times New Roman" w:hAnsi="Times New Roman" w:ascii="Times New Roman"/>
          <w:sz w:val="24"/>
          <w:szCs w:val="24"/>
        </w:rPr>
        <w:t xml:space="preserve">.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lastRenderedPageBreak/>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05231D"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Zagrebu, </w:t>
      </w:r>
      <w:r w:rsidR="00AE6B7E">
        <w:rPr>
          <w:rFonts w:cs="Times New Roman" w:hAnsi="Times New Roman" w:ascii="Times New Roman"/>
          <w:sz w:val="24"/>
          <w:szCs w:val="24"/>
        </w:rPr>
        <w:t>08</w:t>
      </w:r>
      <w:r w:rsidR="000A59A4" w:rsidRPr="000A59A4">
        <w:rPr>
          <w:rFonts w:cs="Times New Roman" w:hAnsi="Times New Roman" w:ascii="Times New Roman"/>
          <w:sz w:val="24"/>
          <w:szCs w:val="24"/>
        </w:rPr>
        <w:t xml:space="preserve">. </w:t>
      </w:r>
      <w:r w:rsidR="00AE6B7E">
        <w:rPr>
          <w:rFonts w:cs="Times New Roman" w:hAnsi="Times New Roman" w:ascii="Times New Roman"/>
          <w:sz w:val="24"/>
          <w:szCs w:val="24"/>
        </w:rPr>
        <w:t>studenog</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A3630A" w:rsidR="00A3630A">
      <w:pPr>
        <w:spacing w:after="0"/>
        <w:ind w:firstLine="708"/>
        <w:jc w:val="right"/>
        <w:rPr>
          <w:rFonts w:cs="Times New Roman" w:hAnsi="Times New Roman" w:ascii="Times New Roman"/>
          <w:sz w:val="24"/>
          <w:szCs w:val="24"/>
        </w:rPr>
      </w:pPr>
      <w:r w:rsidRPr="00A3630A">
        <w:rPr>
          <w:rFonts w:cs="Times New Roman" w:hAnsi="Times New Roman" w:ascii="Times New Roman"/>
          <w:sz w:val="24"/>
          <w:szCs w:val="24"/>
        </w:rPr>
        <w:t>Daniela Nizić</w:t>
      </w:r>
      <w:r w:rsidR="00A3630A" w:rsidRPr="00A3630A">
        <w:rPr>
          <w:rFonts w:cs="Times New Roman" w:hAnsi="Times New Roman" w:ascii="Times New Roman"/>
          <w:sz w:val="24"/>
          <w:szCs w:val="24"/>
        </w:rPr>
        <w:t>,v.r.</w:t>
      </w:r>
    </w:p>
    <w:p w:rsidRDefault="00A3630A" w:rsidP="00A3630A" w:rsidR="00A3630A" w:rsidRPr="00A3630A">
      <w:pPr>
        <w:spacing w:after="0"/>
        <w:ind w:firstLine="708"/>
        <w:jc w:val="right"/>
        <w:rPr>
          <w:rFonts w:cs="Times New Roman" w:hAnsi="Times New Roman" w:ascii="Times New Roman"/>
          <w:sz w:val="24"/>
          <w:szCs w:val="24"/>
        </w:rPr>
      </w:pPr>
    </w:p>
    <w:p w:rsidRDefault="00A3630A" w:rsidP="00A3630A" w:rsidR="00A3630A" w:rsidRPr="00A3630A">
      <w:pPr>
        <w:spacing w:after="0"/>
        <w:ind w:firstLine="708"/>
        <w:jc w:val="right"/>
        <w:rPr>
          <w:rFonts w:cs="Times New Roman" w:hAnsi="Times New Roman" w:ascii="Times New Roman"/>
          <w:sz w:val="24"/>
          <w:szCs w:val="24"/>
        </w:rPr>
      </w:pPr>
      <w:r w:rsidRPr="00A3630A">
        <w:rPr>
          <w:rFonts w:cs="Times New Roman" w:hAnsi="Times New Roman" w:ascii="Times New Roman"/>
          <w:sz w:val="24"/>
          <w:szCs w:val="24"/>
        </w:rPr>
        <w:t>za točnost otpravka</w:t>
      </w:r>
    </w:p>
    <w:p w:rsidRDefault="00A3630A" w:rsidP="00A3630A" w:rsidR="00A3630A" w:rsidRPr="00A3630A">
      <w:pPr>
        <w:spacing w:after="0"/>
        <w:ind w:firstLine="708"/>
        <w:jc w:val="right"/>
        <w:rPr>
          <w:rFonts w:cs="Times New Roman" w:hAnsi="Times New Roman" w:ascii="Times New Roman"/>
          <w:sz w:val="24"/>
          <w:szCs w:val="24"/>
        </w:rPr>
      </w:pPr>
      <w:r w:rsidRPr="00A3630A">
        <w:rPr>
          <w:rFonts w:cs="Times New Roman" w:hAnsi="Times New Roman" w:ascii="Times New Roman"/>
          <w:sz w:val="24"/>
          <w:szCs w:val="24"/>
        </w:rPr>
        <w:t>ovlašteni službenik:</w:t>
      </w:r>
    </w:p>
    <w:p w:rsidRDefault="00A3630A" w:rsidP="00A3630A" w:rsidR="00A3630A" w:rsidRPr="00A3630A">
      <w:pPr>
        <w:spacing w:after="0"/>
        <w:ind w:firstLine="708"/>
        <w:jc w:val="right"/>
        <w:rPr>
          <w:rFonts w:cs="Times New Roman" w:hAnsi="Times New Roman" w:ascii="Times New Roman"/>
          <w:sz w:val="24"/>
          <w:szCs w:val="24"/>
        </w:rPr>
      </w:pPr>
      <w:r w:rsidRPr="00A3630A">
        <w:rPr>
          <w:rFonts w:cs="Times New Roman" w:hAnsi="Times New Roman" w:ascii="Times New Roman"/>
          <w:sz w:val="24"/>
          <w:szCs w:val="24"/>
        </w:rPr>
        <w:t>Višnja Jurlina</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CD36BE" w:rsidR="000A59A4" w:rsidRPr="000A59A4">
      <w:pPr>
        <w:spacing w:lineRule="auto" w:line="240" w:after="0"/>
        <w:rPr>
          <w:rFonts w:cs="Times New Roman" w:hAnsi="Times New Roman" w:ascii="Times New Roman"/>
          <w:i/>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Sect="00E801CD" w:rsidR="00190EEB" w:rsidRPr="000A59A4">
      <w:headerReference w:type="default" r:id="rId10"/>
      <w:foot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26CBE" w:rsidP="000A59A4" w:rsidR="00E26CBE">
      <w:pPr>
        <w:spacing w:lineRule="auto" w:line="240" w:after="0"/>
      </w:pPr>
      <w:r>
        <w:separator/>
      </w:r>
    </w:p>
  </w:endnote>
  <w:endnote w:id="0" w:type="continuationSeparator">
    <w:p w:rsidRDefault="00E26CBE" w:rsidP="000A59A4" w:rsidR="00E26CB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16502362"/>
      <w:docPartObj>
        <w:docPartGallery w:val="Page Numbers (Bottom of Page)"/>
        <w:docPartUnique/>
      </w:docPartObj>
    </w:sdtPr>
    <w:sdtContent>
      <w:p w:rsidRDefault="00E801CD" w:rsidR="00E801CD">
        <w:pPr>
          <w:pStyle w:val="Podnoje"/>
          <w:jc w:val="center"/>
        </w:pPr>
        <w:r>
          <w:fldChar w:fldCharType="begin"/>
        </w:r>
        <w:r>
          <w:instrText>PAGE   \* MERGEFORMAT</w:instrText>
        </w:r>
        <w:r>
          <w:fldChar w:fldCharType="separate"/>
        </w:r>
        <w:r w:rsidR="00A3630A">
          <w:rPr>
            <w:noProof/>
          </w:rPr>
          <w:t>2</w:t>
        </w:r>
        <w:r>
          <w:fldChar w:fldCharType="end"/>
        </w:r>
      </w:p>
    </w:sdtContent>
  </w:sdt>
  <w:p w:rsidRDefault="00E801CD" w:rsidR="00E801C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26CBE" w:rsidP="000A59A4" w:rsidR="00E26CBE">
      <w:pPr>
        <w:spacing w:lineRule="auto" w:line="240" w:after="0"/>
      </w:pPr>
      <w:r>
        <w:separator/>
      </w:r>
    </w:p>
  </w:footnote>
  <w:footnote w:id="0" w:type="continuationSeparator">
    <w:p w:rsidRDefault="00E26CBE" w:rsidP="000A59A4" w:rsidR="00E26CBE">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9A4" w:rsidR="000A59A4" w:rsidRPr="000A59A4">
    <w:pPr>
      <w:pStyle w:val="Zaglavlje"/>
      <w:rPr>
        <w:rFonts w:cs="Times New Roman" w:hAnsi="Times New Roman" w:ascii="Times New Roman"/>
        <w:sz w:val="24"/>
        <w:szCs w:val="24"/>
      </w:rPr>
    </w:pPr>
    <w:r>
      <w:tab/>
    </w:r>
    <w:r w:rsidR="00E801CD">
      <w:t>2</w:t>
    </w:r>
    <w:r>
      <w:tab/>
    </w:r>
    <w:r w:rsidRPr="000A59A4">
      <w:rPr>
        <w:rFonts w:cs="Times New Roman" w:hAnsi="Times New Roman" w:ascii="Times New Roman"/>
        <w:sz w:val="24"/>
        <w:szCs w:val="24"/>
      </w:rPr>
      <w:t>38. St-</w:t>
    </w:r>
    <w:r w:rsidR="009A4CD9">
      <w:rPr>
        <w:rFonts w:cs="Times New Roman" w:hAnsi="Times New Roman" w:ascii="Times New Roman"/>
        <w:sz w:val="24"/>
        <w:szCs w:val="24"/>
      </w:rPr>
      <w:t>99/2016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177D3"/>
    <w:rsid w:val="0005231D"/>
    <w:rsid w:val="000933D7"/>
    <w:rsid w:val="000953F7"/>
    <w:rsid w:val="000A59A4"/>
    <w:rsid w:val="000B0F79"/>
    <w:rsid w:val="000D45E4"/>
    <w:rsid w:val="001018B0"/>
    <w:rsid w:val="0012286C"/>
    <w:rsid w:val="0018734D"/>
    <w:rsid w:val="00190EEB"/>
    <w:rsid w:val="001B24B3"/>
    <w:rsid w:val="001D3E2E"/>
    <w:rsid w:val="001D434C"/>
    <w:rsid w:val="001E096A"/>
    <w:rsid w:val="002545F9"/>
    <w:rsid w:val="003D191F"/>
    <w:rsid w:val="003D2EA9"/>
    <w:rsid w:val="00427AC2"/>
    <w:rsid w:val="004E6130"/>
    <w:rsid w:val="00513B93"/>
    <w:rsid w:val="00543B62"/>
    <w:rsid w:val="005566E7"/>
    <w:rsid w:val="00602835"/>
    <w:rsid w:val="006360EB"/>
    <w:rsid w:val="00651BCA"/>
    <w:rsid w:val="00687B6F"/>
    <w:rsid w:val="007119AB"/>
    <w:rsid w:val="00711E21"/>
    <w:rsid w:val="00726553"/>
    <w:rsid w:val="007B168A"/>
    <w:rsid w:val="007F7827"/>
    <w:rsid w:val="009271CD"/>
    <w:rsid w:val="009312C7"/>
    <w:rsid w:val="009A4857"/>
    <w:rsid w:val="009A4CD9"/>
    <w:rsid w:val="009C26A0"/>
    <w:rsid w:val="00A11960"/>
    <w:rsid w:val="00A11ACA"/>
    <w:rsid w:val="00A3630A"/>
    <w:rsid w:val="00A804F3"/>
    <w:rsid w:val="00AB6D42"/>
    <w:rsid w:val="00AE6B7E"/>
    <w:rsid w:val="00AF21D4"/>
    <w:rsid w:val="00B00311"/>
    <w:rsid w:val="00B1685D"/>
    <w:rsid w:val="00B27A40"/>
    <w:rsid w:val="00B36829"/>
    <w:rsid w:val="00B452CE"/>
    <w:rsid w:val="00B624A6"/>
    <w:rsid w:val="00B945B6"/>
    <w:rsid w:val="00C342EA"/>
    <w:rsid w:val="00C8349C"/>
    <w:rsid w:val="00CD36BE"/>
    <w:rsid w:val="00D0142E"/>
    <w:rsid w:val="00D02CBA"/>
    <w:rsid w:val="00D0672D"/>
    <w:rsid w:val="00D208FB"/>
    <w:rsid w:val="00D4282D"/>
    <w:rsid w:val="00DD711F"/>
    <w:rsid w:val="00DE1BE4"/>
    <w:rsid w:val="00E12BCF"/>
    <w:rsid w:val="00E26CBE"/>
    <w:rsid w:val="00E801CD"/>
    <w:rsid w:val="00EA4D4D"/>
    <w:rsid w:val="00EB0515"/>
    <w:rsid w:val="00EC5573"/>
    <w:rsid w:val="00F05DFC"/>
    <w:rsid w:val="00FA1AB3"/>
    <w:rsid w:val="00FB56AE"/>
    <w:rsid w:val="00FE189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9C26A0"/>
    <w:rPr>
      <w:color w:val="808080"/>
      <w:bdr w:space="0" w:sz="0" w:color="auto" w:val="none"/>
      <w:shd w:fill="auto" w:color="auto" w:val="clear"/>
    </w:rPr>
  </w:style>
  <w:style w:customStyle="true" w:styleId="eSPISCCParagraphDefaultFont" w:type="character">
    <w:name w:val="eSPIS_CC_Paragraph Default Font"/>
    <w:basedOn w:val="Zadanifontodlomka"/>
    <w:rsid w:val="009C26A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C26A0"/>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C26A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C26A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9C26A0"/>
    <w:rPr>
      <w:color w:val="808080"/>
      <w:bdr w:color="auto" w:space="0" w:sz="0" w:val="none"/>
      <w:shd w:color="auto" w:fill="auto" w:val="clear"/>
    </w:rPr>
  </w:style>
  <w:style w:customStyle="1" w:styleId="eSPISCCParagraphDefaultFont" w:type="character">
    <w:name w:val="eSPIS_CC_Paragraph Default Font"/>
    <w:basedOn w:val="Zadanifontodlomka"/>
    <w:rsid w:val="009C26A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C26A0"/>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C26A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C26A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studenog 2016.</izvorni_sadrzaj>
    <derivirana_varijabla naziv="DomainObject.DatumDonosenjaOdluke_1">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St-99/2016-8</izvorni_sadrzaj>
    <derivirana_varijabla naziv="DomainObject.Oznaka_1">St-99/2016-8</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izvorni_sadrzaj>
    <derivirana_varijabla naziv="DomainObject.Predmet.Broj_1">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siječnja 2016.</izvorni_sadrzaj>
    <derivirana_varijabla naziv="DomainObject.Predmet.DatumOsnivanja_1">7.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8. studenog 2016.</izvorni_sadrzaj>
    <derivirana_varijabla naziv="DomainObject.Predmet.DatumRjesavanja_1">8. studenog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St-99/2016</izvorni_sadrzaj>
    <derivirana_varijabla naziv="DomainObject.Predmet.OznakaBroj_1">St-99/2016</derivirana_varijabla>
  </DomainObject.Predmet.OznakaBroj>
  <DomainObject.Predmet.OznakaBrojOptuznogAkta>
    <izvorni_sadrzaj/>
    <derivirana_varijabla naziv="DomainObject.Predmet.OznakaBrojOptuznogAkta_1"/>
  </DomainObject.Predmet.OznakaBrojOptuznogAkta>
  <DomainObject.Predmet.PredmetRijesio.Ime>
    <izvorni_sadrzaj>Daniela</izvorni_sadrzaj>
    <derivirana_varijabla naziv="DomainObject.Predmet.PredmetRijesio.Ime_1">Daniela</derivirana_varijabla>
  </DomainObject.Predmet.PredmetRijesio.Ime>
  <DomainObject.Predmet.PredmetRijesio.Oib>
    <izvorni_sadrzaj>52428757915</izvorni_sadrzaj>
    <derivirana_varijabla naziv="DomainObject.Predmet.PredmetRijesio.Oib_1">52428757915</derivirana_varijabla>
  </DomainObject.Predmet.PredmetRijesio.Oib>
  <DomainObject.Predmet.PredmetRijesio.Prezime>
    <izvorni_sadrzaj>Nizić</izvorni_sadrzaj>
    <derivirana_varijabla naziv="DomainObject.Predmet.PredmetRijesio.Prezime_1">Nizić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STOBOR d.o.o.</izvorni_sadrzaj>
    <derivirana_varijabla naziv="DomainObject.Predmet.ProtustrankaFormated_1">  STOBOR d.o.o.</derivirana_varijabla>
  </DomainObject.Predmet.ProtustrankaFormated>
  <DomainObject.Predmet.ProtustrankaFormatedOIB>
    <izvorni_sadrzaj>  STOBOR d.o.o., OIB 00118117369</izvorni_sadrzaj>
    <derivirana_varijabla naziv="DomainObject.Predmet.ProtustrankaFormatedOIB_1">  STOBOR d.o.o., OIB 00118117369</derivirana_varijabla>
  </DomainObject.Predmet.ProtustrankaFormatedOIB>
  <DomainObject.Predmet.ProtustrankaFormatedWithAdress>
    <izvorni_sadrzaj> STOBOR d.o.o., Jelkovec, Pirinova 13, 10360 Sesvete</izvorni_sadrzaj>
    <derivirana_varijabla naziv="DomainObject.Predmet.ProtustrankaFormatedWithAdress_1"> STOBOR d.o.o., Jelkovec, Pirinova 13, 10360 Sesvete</derivirana_varijabla>
  </DomainObject.Predmet.ProtustrankaFormatedWithAdress>
  <DomainObject.Predmet.ProtustrankaFormatedWithAdressOIB>
    <izvorni_sadrzaj> STOBOR d.o.o., OIB 00118117369, Jelkovec, Pirinova 13, 10360 Sesvete</izvorni_sadrzaj>
    <derivirana_varijabla naziv="DomainObject.Predmet.ProtustrankaFormatedWithAdressOIB_1"> STOBOR d.o.o., OIB 00118117369, Jelkovec, Pirinova 13, 10360 Sesvete</derivirana_varijabla>
  </DomainObject.Predmet.ProtustrankaFormatedWithAdressOIB>
  <DomainObject.Predmet.ProtustrankaWithAdress>
    <izvorni_sadrzaj>STOBOR d.o.o. Jelkovec, Pirinova 13, 10360 Sesvete</izvorni_sadrzaj>
    <derivirana_varijabla naziv="DomainObject.Predmet.ProtustrankaWithAdress_1">STOBOR d.o.o. Jelkovec, Pirinova 13, 10360 Sesvete</derivirana_varijabla>
  </DomainObject.Predmet.ProtustrankaWithAdress>
  <DomainObject.Predmet.ProtustrankaWithAdressOIB>
    <izvorni_sadrzaj>STOBOR d.o.o., OIB 00118117369, Jelkovec, Pirinova 13, 10360 Sesvete</izvorni_sadrzaj>
    <derivirana_varijabla naziv="DomainObject.Predmet.ProtustrankaWithAdressOIB_1">STOBOR d.o.o., OIB 00118117369, Jelkovec, Pirinova 13, 10360 Sesvete</derivirana_varijabla>
  </DomainObject.Predmet.ProtustrankaWithAdressOIB>
  <DomainObject.Predmet.ProtustrankaNazivFormated>
    <izvorni_sadrzaj>STOBOR d.o.o.</izvorni_sadrzaj>
    <derivirana_varijabla naziv="DomainObject.Predmet.ProtustrankaNazivFormated_1">STOBOR d.o.o.</derivirana_varijabla>
  </DomainObject.Predmet.ProtustrankaNazivFormated>
  <DomainObject.Predmet.ProtustrankaNazivFormatedOIB>
    <izvorni_sadrzaj>STOBOR d.o.o., OIB 00118117369</izvorni_sadrzaj>
    <derivirana_varijabla naziv="DomainObject.Predmet.ProtustrankaNazivFormatedOIB_1">STOBOR d.o.o., OIB 00118117369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Višnja Jurlina</izvorni_sadrzaj>
    <derivirana_varijabla naziv="DomainObject.Predmet.Zapisnicar_1">Višnja Jurlina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STOBOR d.o.o.</item>
    </izvorni_sadrzaj>
    <derivirana_varijabla naziv="DomainObject.Predmet.ProtuStrankaListFormated_1">
      <item>STOBOR d.o.o.</item>
    </derivirana_varijabla>
  </DomainObject.Predmet.ProtuStrankaListFormated>
  <DomainObject.Predmet.ProtuStrankaListFormatedOIB>
    <izvorni_sadrzaj>
      <item>STOBOR d.o.o., OIB 00118117369</item>
    </izvorni_sadrzaj>
    <derivirana_varijabla naziv="DomainObject.Predmet.ProtuStrankaListFormatedOIB_1">
      <item>STOBOR d.o.o., OIB 00118117369</item>
    </derivirana_varijabla>
  </DomainObject.Predmet.ProtuStrankaListFormatedOIB>
  <DomainObject.Predmet.ProtuStrankaListFormatedWithAdress>
    <izvorni_sadrzaj>
      <item>STOBOR d.o.o., Jelkovec, Pirinova 13, 10360 Sesvete</item>
    </izvorni_sadrzaj>
    <derivirana_varijabla naziv="DomainObject.Predmet.ProtuStrankaListFormatedWithAdress_1">
      <item>STOBOR d.o.o., Jelkovec, Pirinova 13, 10360 Sesvete</item>
    </derivirana_varijabla>
  </DomainObject.Predmet.ProtuStrankaListFormatedWithAdress>
  <DomainObject.Predmet.ProtuStrankaListFormatedWithAdressOIB>
    <izvorni_sadrzaj>
      <item>STOBOR d.o.o., OIB 00118117369, Jelkovec, Pirinova 13, 10360 Sesvete</item>
    </izvorni_sadrzaj>
    <derivirana_varijabla naziv="DomainObject.Predmet.ProtuStrankaListFormatedWithAdressOIB_1">
      <item>STOBOR d.o.o., OIB 00118117369, Jelkovec, Pirinova 13, 10360 Sesvete</item>
    </derivirana_varijabla>
  </DomainObject.Predmet.ProtuStrankaListFormatedWithAdressOIB>
  <DomainObject.Predmet.ProtuStrankaListNazivFormated>
    <izvorni_sadrzaj>
      <item>STOBOR d.o.o.</item>
    </izvorni_sadrzaj>
    <derivirana_varijabla naziv="DomainObject.Predmet.ProtuStrankaListNazivFormated_1">
      <item>STOBOR d.o.o.</item>
    </derivirana_varijabla>
  </DomainObject.Predmet.ProtuStrankaListNazivFormated>
  <DomainObject.Predmet.ProtuStrankaListNazivFormatedOIB>
    <izvorni_sadrzaj>
      <item>STOBOR d.o.o., OIB 00118117369</item>
    </izvorni_sadrzaj>
    <derivirana_varijabla naziv="DomainObject.Predmet.ProtuStrankaListNazivFormatedOIB_1">
      <item>STOBOR d.o.o., OIB 00118117369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2016.</izvorni_sadrzaj>
    <derivirana_varijabla naziv="DomainObject.Datum_1">8. studenog 2016.</derivirana_varijabla>
  </DomainObject.Datum>
  <DomainObject.PoslovniBrojDokumenta>
    <izvorni_sadrzaj>St-99/2016-8</izvorni_sadrzaj>
    <derivirana_varijabla naziv="DomainObject.PoslovniBrojDokumenta_1">St-99/2016-8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STOBOR d.o.o.</izvorni_sadrzaj>
    <derivirana_varijabla naziv="DomainObject.Predmet.ProtustrankaIDrugi_1">STOBOR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STOBOR d.o.o., OIB 00118117369, Jelkovec, Pirinova 13, 10360 Sesvete</izvorni_sadrzaj>
    <derivirana_varijabla naziv="DomainObject.Predmet.ProtustrankaIDrugiAdressOIB_1">STOBOR d.o.o., OIB 00118117369, Jelkovec, Pirinova 13,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8. studenog 2016.</izvorni_sadrzaj>
    <derivirana_varijabla naziv="DomainObject.Predmet.OdlukaRjesenje.DatumDonosenjaOdluke_1">8. studenog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St-99/2016-8</izvorni_sadrzaj>
    <derivirana_varijabla naziv="DomainObject.Predmet.OdlukaRjesenje.Oznaka_1">St-99/2016-8</derivirana_varijabla>
  </DomainObject.Predmet.OdlukaRjesenje.Oznaka>
  <DomainObject.Predmet.SudioniciListNaziv>
    <izvorni_sadrzaj>
      <item>FINA Regionalni centar Zagreb</item>
      <item>STOBOR d.o.o.</item>
    </izvorni_sadrzaj>
    <derivirana_varijabla naziv="DomainObject.Predmet.SudioniciListNaziv_1">
      <item>FINA Regionalni centar Zagreb</item>
      <item>STOBOR d.o.o.</item>
    </derivirana_varijabla>
  </DomainObject.Predmet.SudioniciListNaziv>
  <DomainObject.Predmet.SudioniciListAdressOIB>
    <izvorni_sadrzaj>
      <item>FINA Regionalni centar Zagreb, OIB 85821130368, Trg svibanjskih žrtava 1995. 1,10000 Zagreb</item>
      <item>STOBOR d.o.o., OIB 00118117369, Jelkovec, Pirinova 13,10360 Sesvete</item>
    </izvorni_sadrzaj>
    <derivirana_varijabla naziv="DomainObject.Predmet.SudioniciListAdressOIB_1">
      <item>FINA Regionalni centar Zagreb, OIB 85821130368, Trg svibanjskih žrtava 1995. 1,10000 Zagreb</item>
      <item>STOBOR d.o.o., OIB 00118117369, Jelkovec, Pirinova 13,10360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00118117369</item>
    </izvorni_sadrzaj>
    <derivirana_varijabla naziv="DomainObject.Predmet.SudioniciListNazivOIB_1">
      <item>, OIB 85821130368</item>
      <item>, OIB 00118117369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Marinko Vrbić, OIB 16986188763, Malekovićeva 90, 10290 Zaprešić</item>
    </izvorni_sadrzaj>
    <derivirana_varijabla naziv="DomainObject.Predmet.StecajniUpraviteljiListAddressOIB_1">
      <item>Marinko Vrbić, OIB 16986188763, Malekovićeva 90, 10290 Zaprešić</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265585F-2AC2-4D74-872A-A194583B4C2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409</properties:Words>
  <properties:Characters>2171</properties:Characters>
  <properties:Lines>74</properties:Lines>
  <properties:Paragraphs>25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2016-11-08T07:56:00Z</dcterms:created>
  <dc:creator>Ana Boršić Kolarić</dc:creator>
  <cp:lastModifiedBy>Višnja Jurlina</cp:lastModifiedBy>
  <cp:lastPrinted>2016-11-08T12:27:00Z</cp:lastPrinted>
  <dcterms:modified xmlns:xsi="http://www.w3.org/2001/XMLSchema-instance" xsi:type="dcterms:W3CDTF">2016-11-08T12:28:00Z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St-99/2016-8 / Odluka - Rješenje o otvaranju i zaključenju skraćenog stečajnog postupka</vt:lpwstr>
  </prop:property>
  <prop:property name="CC_coloring" pid="4" fmtid="{D5CDD505-2E9C-101B-9397-08002B2CF9AE}">
    <vt:bool>false</vt:bool>
  </prop:property>
  <prop:property name="BrojStranica" pid="5" fmtid="{D5CDD505-2E9C-101B-9397-08002B2CF9AE}">
    <vt:i4>2</vt:i4>
  </prop:property>
</prop:Properties>
</file>