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4e56" w14:paraId="bf44e56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C2198D" w:rsidR="00504438">
      <w:pPr>
        <w:jc w:val="both"/>
        <w:rPr>
          <w:szCs w:val="24"/>
          <w:lang w:val="de-DE"/>
        </w:rPr>
      </w:pPr>
      <w:r w:rsidRPr="001D55C3">
        <w:tab/>
      </w:r>
      <w:r w:rsidR="00C24EAD" w:rsidRPr="00C24EAD">
        <w:rPr>
          <w:szCs w:val="24"/>
          <w:lang w:val="de-DE"/>
        </w:rPr>
        <w:t xml:space="preserve">Trgovački sud u Rijeci, po sucu Liljani Ugrin, kao sucu pojedincu u stečajnom predmetu odlučujući po prijedlogu Financijske  agencije  za otvaranje stečajnog postupka nad dužnikom </w:t>
      </w:r>
      <w:r w:rsidR="002F45B0" w:rsidRPr="002F45B0">
        <w:rPr>
          <w:szCs w:val="24"/>
          <w:lang w:val="de-DE"/>
        </w:rPr>
        <w:t>AC MEDIA društvo s ograničenom odgovornošću za promidžbu, marketing i usluge Rijeka, Trg 128. brigade Hrvatske vojske 4 ( MBS 040179319 – OIB 05855556227 )</w:t>
      </w:r>
      <w:r w:rsidR="002F45B0">
        <w:rPr>
          <w:szCs w:val="24"/>
          <w:lang w:val="de-DE"/>
        </w:rPr>
        <w:t xml:space="preserve"> </w:t>
      </w:r>
      <w:r w:rsidR="00062BE2" w:rsidRPr="00062BE2">
        <w:rPr>
          <w:szCs w:val="24"/>
          <w:lang w:val="de-DE"/>
        </w:rPr>
        <w:t xml:space="preserve"> </w:t>
      </w:r>
      <w:r w:rsidR="00C24EAD" w:rsidRPr="00C24EAD">
        <w:rPr>
          <w:szCs w:val="24"/>
          <w:lang w:val="de-DE"/>
        </w:rPr>
        <w:t xml:space="preserve">dana </w:t>
      </w:r>
      <w:r w:rsidR="0075653B">
        <w:rPr>
          <w:szCs w:val="24"/>
          <w:lang w:val="de-DE"/>
        </w:rPr>
        <w:t>7</w:t>
      </w:r>
      <w:r w:rsidR="00C24EAD" w:rsidRPr="00C24EAD">
        <w:rPr>
          <w:szCs w:val="24"/>
          <w:lang w:val="de-DE"/>
        </w:rPr>
        <w:t xml:space="preserve">. </w:t>
      </w:r>
      <w:r w:rsidR="00C24EAD">
        <w:rPr>
          <w:szCs w:val="24"/>
          <w:lang w:val="de-DE"/>
        </w:rPr>
        <w:t xml:space="preserve">lipnja </w:t>
      </w:r>
      <w:r w:rsidR="00C2198D" w:rsidRPr="00C2198D">
        <w:rPr>
          <w:szCs w:val="24"/>
          <w:lang w:val="de-DE"/>
        </w:rPr>
        <w:t>2017.</w:t>
      </w:r>
    </w:p>
    <w:p w:rsidRDefault="00283FFD" w:rsidP="00C2198D" w:rsidR="00283FFD">
      <w:pPr>
        <w:jc w:val="both"/>
        <w:rPr>
          <w:szCs w:val="24"/>
          <w:lang w:val="de-DE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2112D7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2F45B0" w:rsidRPr="002F45B0">
        <w:t>Milen</w:t>
      </w:r>
      <w:r w:rsidR="002F45B0">
        <w:t>i</w:t>
      </w:r>
      <w:r w:rsidR="002F45B0" w:rsidRPr="002F45B0">
        <w:t xml:space="preserve"> Veljović ( OIB 90523902370 ), Dobrilina 9, Pula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2F45B0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B26941" w:rsidP="00B26941" w:rsidR="00B26941">
      <w:pPr>
        <w:ind w:firstLine="720"/>
        <w:jc w:val="both"/>
        <w:rPr>
          <w:szCs w:val="24"/>
        </w:rPr>
      </w:pPr>
      <w:r>
        <w:rPr>
          <w:rFonts w:eastAsia="MS Mincho"/>
        </w:rPr>
        <w:t>Na prijednog Financijske agencije o</w:t>
      </w:r>
      <w:r w:rsidR="00340C75" w:rsidRPr="001D55C3">
        <w:rPr>
          <w:rFonts w:eastAsia="MS Mincho"/>
        </w:rPr>
        <w:t xml:space="preserve">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2F45B0" w:rsidRPr="002F45B0">
        <w:rPr>
          <w:szCs w:val="24"/>
        </w:rPr>
        <w:t>1467/2016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2F45B0">
        <w:rPr>
          <w:szCs w:val="24"/>
        </w:rPr>
        <w:t>6</w:t>
      </w:r>
      <w:r w:rsidR="00681E94" w:rsidRPr="00681E94">
        <w:rPr>
          <w:szCs w:val="24"/>
        </w:rPr>
        <w:t xml:space="preserve">. </w:t>
      </w:r>
      <w:r w:rsidR="002F45B0">
        <w:rPr>
          <w:szCs w:val="24"/>
        </w:rPr>
        <w:t xml:space="preserve">ožujka </w:t>
      </w:r>
      <w:r w:rsidR="00681E94" w:rsidRPr="00681E94">
        <w:rPr>
          <w:szCs w:val="24"/>
        </w:rPr>
        <w:t>201</w:t>
      </w:r>
      <w:r w:rsidR="005A7329">
        <w:rPr>
          <w:szCs w:val="24"/>
        </w:rPr>
        <w:t>7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>.</w:t>
      </w:r>
      <w:r>
        <w:rPr>
          <w:szCs w:val="24"/>
        </w:rPr>
        <w:t xml:space="preserve"> Tijekom postupka </w:t>
      </w:r>
      <w:r w:rsidRPr="00B26941">
        <w:rPr>
          <w:szCs w:val="24"/>
        </w:rPr>
        <w:t xml:space="preserve">privremeni stečajni upravitelj </w:t>
      </w:r>
      <w:r>
        <w:rPr>
          <w:szCs w:val="24"/>
        </w:rPr>
        <w:t xml:space="preserve">je </w:t>
      </w:r>
      <w:r w:rsidRPr="00B26941">
        <w:rPr>
          <w:szCs w:val="24"/>
        </w:rPr>
        <w:t>imenovan metodom slučajnog odabira s liste A stečajnih upravitelja za područje ovog suda kako je to propisano odredbom članka 84. stavak 1. SZ u vezi s člankom 119. stavak 6. SZ.</w:t>
      </w:r>
    </w:p>
    <w:p w:rsidRDefault="00504438" w:rsidP="008112F4" w:rsidR="00340C75" w:rsidRPr="001D55C3">
      <w:pPr>
        <w:ind w:firstLine="720"/>
        <w:jc w:val="both"/>
      </w:pPr>
      <w:r>
        <w:rPr>
          <w:szCs w:val="24"/>
        </w:rPr>
        <w:t xml:space="preserve">Tijekom prethodnog postupka </w:t>
      </w:r>
      <w:r w:rsidR="00662E8A">
        <w:rPr>
          <w:szCs w:val="24"/>
        </w:rPr>
        <w:t xml:space="preserve">rješenjem </w:t>
      </w:r>
      <w:r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="00340C75" w:rsidRPr="001D55C3">
        <w:t>kojem je naloženo da ispita postoji li razlog z</w:t>
      </w:r>
      <w:r w:rsidR="008112F4" w:rsidRPr="001D55C3">
        <w:t xml:space="preserve">a otvaranje stečajnog postupka, te </w:t>
      </w:r>
      <w:r w:rsidR="00340C75" w:rsidRPr="001D55C3">
        <w:t xml:space="preserve">mogu li se imovinom dužnika pokriti troškovi postupka </w:t>
      </w:r>
      <w:r w:rsidR="0009372B">
        <w:t>i</w:t>
      </w:r>
      <w:r w:rsidR="00340C75"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2F45B0">
        <w:t>30</w:t>
      </w:r>
      <w:r w:rsidR="00F97DC8">
        <w:t xml:space="preserve">. </w:t>
      </w:r>
      <w:r w:rsidR="002F45B0">
        <w:t xml:space="preserve">ožujka </w:t>
      </w:r>
      <w:r w:rsidR="00660BDF">
        <w:t xml:space="preserve"> </w:t>
      </w:r>
      <w:r>
        <w:t>201</w:t>
      </w:r>
      <w:r w:rsidR="002D2EF6">
        <w:t>7</w:t>
      </w:r>
      <w:r>
        <w:t>. podnio sudu Izvješće</w:t>
      </w:r>
      <w:r w:rsidR="007B0C4B">
        <w:t xml:space="preserve"> ( list </w:t>
      </w:r>
      <w:r w:rsidR="002F45B0">
        <w:t>20</w:t>
      </w:r>
      <w:r w:rsidR="007B0C4B">
        <w:t xml:space="preserve"> do </w:t>
      </w:r>
      <w:r w:rsidR="002F45B0">
        <w:t>34</w:t>
      </w:r>
      <w:r w:rsidR="007B0C4B">
        <w:t xml:space="preserve"> spisa )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 xml:space="preserve">na privremenoga stečajnoga upravitelja, na odgovarajući način </w:t>
      </w:r>
      <w:r w:rsidRPr="001D55C3">
        <w:lastRenderedPageBreak/>
        <w:t>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 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1D55C3" w:rsidRPr="001D55C3">
      <w:pPr>
        <w:jc w:val="center"/>
      </w:pPr>
      <w:r w:rsidRPr="001D55C3">
        <w:t xml:space="preserve">Dana, </w:t>
      </w:r>
      <w:r w:rsidR="0075653B">
        <w:rPr>
          <w:szCs w:val="24"/>
          <w:lang w:val="de-DE"/>
        </w:rPr>
        <w:t>7</w:t>
      </w:r>
      <w:r w:rsidR="00100985" w:rsidRPr="00C24EAD">
        <w:rPr>
          <w:szCs w:val="24"/>
          <w:lang w:val="de-DE"/>
        </w:rPr>
        <w:t xml:space="preserve">. </w:t>
      </w:r>
      <w:r w:rsidR="00100985">
        <w:rPr>
          <w:szCs w:val="24"/>
          <w:lang w:val="de-DE"/>
        </w:rPr>
        <w:t xml:space="preserve">lipnja </w:t>
      </w:r>
      <w:r w:rsidR="00100985" w:rsidRPr="00C2198D">
        <w:rPr>
          <w:szCs w:val="24"/>
          <w:lang w:val="de-DE"/>
        </w:rPr>
        <w:t>2017</w:t>
      </w:r>
      <w:r w:rsidR="00C2198D" w:rsidRPr="00C2198D">
        <w:rPr>
          <w:szCs w:val="24"/>
          <w:lang w:val="de-DE"/>
        </w:rPr>
        <w:t>.</w:t>
      </w: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0D198F" w:rsidR="0083572A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75653B">
        <w:rPr>
          <w:szCs w:val="24"/>
          <w:lang w:val="de-DE"/>
        </w:rPr>
        <w:t>7</w:t>
      </w:r>
      <w:r w:rsidR="00660BDF" w:rsidRPr="00C24EAD">
        <w:rPr>
          <w:szCs w:val="24"/>
          <w:lang w:val="de-DE"/>
        </w:rPr>
        <w:t xml:space="preserve">. </w:t>
      </w:r>
      <w:r w:rsidR="00660BDF">
        <w:rPr>
          <w:szCs w:val="24"/>
          <w:lang w:val="de-DE"/>
        </w:rPr>
        <w:t xml:space="preserve">lipnja </w:t>
      </w:r>
      <w:r w:rsidR="00660BDF" w:rsidRPr="00C2198D">
        <w:rPr>
          <w:szCs w:val="24"/>
          <w:lang w:val="de-DE"/>
        </w:rPr>
        <w:t>2017</w:t>
      </w:r>
      <w:r w:rsidR="00C2198D" w:rsidRPr="00C2198D">
        <w:rPr>
          <w:szCs w:val="24"/>
          <w:lang w:val="de-DE"/>
        </w:rPr>
        <w:t>.</w:t>
      </w:r>
    </w:p>
    <w:sectPr w:rsidR="0083572A" w:rsidRPr="001D55C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AE7" w:rsidR="00DC5AE7">
      <w:r>
        <w:separator/>
      </w:r>
    </w:p>
  </w:endnote>
  <w:endnote w:id="0" w:type="continuationSeparator">
    <w:p w:rsidRDefault="00DC5AE7" w:rsidR="00DC5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AF095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AE7" w:rsidR="00DC5AE7">
      <w:r>
        <w:separator/>
      </w:r>
    </w:p>
  </w:footnote>
  <w:footnote w:id="0" w:type="continuationSeparator">
    <w:p w:rsidRDefault="00DC5AE7" w:rsidR="00DC5A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2F45B0">
      <w:t>1467</w:t>
    </w:r>
    <w:r w:rsidRPr="001D55C3">
      <w:t>/</w:t>
    </w:r>
    <w:r w:rsidR="00660BDF">
      <w:t>20</w:t>
    </w:r>
    <w:r w:rsidR="002112D7">
      <w:t>16</w:t>
    </w:r>
    <w:r w:rsidRPr="001D55C3">
      <w:t>-</w:t>
    </w:r>
    <w:r w:rsidR="003C289D">
      <w:t>1</w:t>
    </w:r>
    <w:r w:rsidR="002F45B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62BE2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0985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4A64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83FFD"/>
    <w:rsid w:val="00294415"/>
    <w:rsid w:val="00295193"/>
    <w:rsid w:val="002A12DA"/>
    <w:rsid w:val="002A3840"/>
    <w:rsid w:val="002A6787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45B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C289D"/>
    <w:rsid w:val="003D0477"/>
    <w:rsid w:val="003D09FD"/>
    <w:rsid w:val="003D0A71"/>
    <w:rsid w:val="003E05A8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13E6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A7329"/>
    <w:rsid w:val="005B183B"/>
    <w:rsid w:val="005B7C43"/>
    <w:rsid w:val="005D6F06"/>
    <w:rsid w:val="00600546"/>
    <w:rsid w:val="00607931"/>
    <w:rsid w:val="00607C71"/>
    <w:rsid w:val="00614805"/>
    <w:rsid w:val="00632BEA"/>
    <w:rsid w:val="00634925"/>
    <w:rsid w:val="00637A45"/>
    <w:rsid w:val="00655A9F"/>
    <w:rsid w:val="00660BD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5653B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A537B"/>
    <w:rsid w:val="009B5B80"/>
    <w:rsid w:val="009D33C2"/>
    <w:rsid w:val="009F5AF7"/>
    <w:rsid w:val="00A07F05"/>
    <w:rsid w:val="00A12828"/>
    <w:rsid w:val="00A159FB"/>
    <w:rsid w:val="00A20104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B3F58"/>
    <w:rsid w:val="00AC409F"/>
    <w:rsid w:val="00AC5856"/>
    <w:rsid w:val="00AF095B"/>
    <w:rsid w:val="00AF33B0"/>
    <w:rsid w:val="00B237F3"/>
    <w:rsid w:val="00B249BB"/>
    <w:rsid w:val="00B26941"/>
    <w:rsid w:val="00B26AF8"/>
    <w:rsid w:val="00B447BF"/>
    <w:rsid w:val="00B44ED9"/>
    <w:rsid w:val="00B46294"/>
    <w:rsid w:val="00B65497"/>
    <w:rsid w:val="00B76F31"/>
    <w:rsid w:val="00B7711B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24EAD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232A4"/>
    <w:rsid w:val="00D6193D"/>
    <w:rsid w:val="00D77961"/>
    <w:rsid w:val="00DC5AE7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D512E"/>
    <w:rsid w:val="00EE09B9"/>
    <w:rsid w:val="00EE6F87"/>
    <w:rsid w:val="00F04706"/>
    <w:rsid w:val="00F15E1F"/>
    <w:rsid w:val="00F207C4"/>
    <w:rsid w:val="00F22D39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9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095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95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95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95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09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095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95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95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95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St-1467/2016</izvorni_sadrzaj>
    <derivirana_varijabla naziv="DomainObject.Predmet.OznakaBroj_1">St-1467/2016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 MEDIA d.o.o. zastupanog po punomoćniku Grazia Vianello</izvorni_sadrzaj>
    <derivirana_varijabla naziv="DomainObject.Predmet.ProtustrankaFormated_1">  AC MEDIA d.o.o. zastupanog po punomoćniku Grazia Vianello</derivirana_varijabla>
  </DomainObject.Predmet.ProtustrankaFormated>
  <DomainObject.Predmet.ProtustrankaFormatedOIB>
    <izvorni_sadrzaj>  AC MEDIA d.o.o., OIB 05855556227 zastupanog po punomoćniku Grazia Vianello</izvorni_sadrzaj>
    <derivirana_varijabla naziv="DomainObject.Predmet.ProtustrankaFormatedOIB_1">  AC MEDIA d.o.o., OIB 05855556227 zastupanog po punomoćniku Grazia Vianello</derivirana_varijabla>
  </DomainObject.Predmet.ProtustrankaFormatedOIB>
  <DomainObject.Predmet.ProtustrankaFormatedWithAdress>
    <izvorni_sadrzaj> AC MEDIA d.o.o., Trg 128. brigade hrvatske vojske 4, 51000 Rijeka zastupanog po punomoćniku Grazia Vianello</izvorni_sadrzaj>
    <derivirana_varijabla naziv="DomainObject.Predmet.ProtustrankaFormatedWithAdress_1"> AC MEDIA d.o.o., Trg 128. brigade hrvatske vojske 4, 51000 Rijeka zastupanog po punomoćniku Grazia Vianello</derivirana_varijabla>
  </DomainObject.Predmet.ProtustrankaFormatedWithAdress>
  <DomainObject.Predmet.ProtustrankaFormatedWithAdressOIB>
    <izvorni_sadrzaj> AC MEDIA d.o.o., OIB 05855556227, Trg 128. brigade hrvatske vojske 4, 51000 Rijeka zastupanog po punomoćniku Grazia Vianello</izvorni_sadrzaj>
    <derivirana_varijabla naziv="DomainObject.Predmet.ProtustrankaFormatedWithAdressOIB_1"> AC MEDIA d.o.o., OIB 05855556227, Trg 128. brigade hrvatske vojske 4, 51000 Rijeka zastupanog po punomoćniku Grazia Vianello</derivirana_varijabla>
  </DomainObject.Predmet.ProtustrankaFormatedWithAdressOIB>
  <DomainObject.Predmet.ProtustrankaWithAdress>
    <izvorni_sadrzaj>AC MEDIA d.o.o. Trg 128. brigade hrvatske vojske 4, 51000 Rijeka</izvorni_sadrzaj>
    <derivirana_varijabla naziv="DomainObject.Predmet.ProtustrankaWithAdress_1">AC MEDIA d.o.o. Trg 128. brigade hrvatske vojske 4, 51000 Rijeka</derivirana_varijabla>
  </DomainObject.Predmet.ProtustrankaWithAdress>
  <DomainObject.Predmet.ProtustrankaWithAdressOIB>
    <izvorni_sadrzaj>AC MEDIA d.o.o., OIB 05855556227, Trg 128. brigade hrvatske vojske 4, 51000 Rijeka</izvorni_sadrzaj>
    <derivirana_varijabla naziv="DomainObject.Predmet.ProtustrankaWithAdressOIB_1">AC MEDIA d.o.o., OIB 05855556227, Trg 128. brigade hrvatske vojske 4, 51000 Rijeka</derivirana_varijabla>
  </DomainObject.Predmet.ProtustrankaWithAdressOIB>
  <DomainObject.Predmet.ProtustrankaNazivFormated>
    <izvorni_sadrzaj>AC MEDIA d.o.o.</izvorni_sadrzaj>
    <derivirana_varijabla naziv="DomainObject.Predmet.ProtustrankaNazivFormated_1">AC MEDIA d.o.o.</derivirana_varijabla>
  </DomainObject.Predmet.ProtustrankaNazivFormated>
  <DomainObject.Predmet.ProtustrankaNazivFormatedOIB>
    <izvorni_sadrzaj>AC MEDIA d.o.o., OIB 05855556227</izvorni_sadrzaj>
    <derivirana_varijabla naziv="DomainObject.Predmet.ProtustrankaNazivFormatedOIB_1">AC MEDIA d.o.o., OIB 05855556227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 MEDIA d.o.o. zastupanog po punomoćniku Grazia Vianello</item>
    </izvorni_sadrzaj>
    <derivirana_varijabla naziv="DomainObject.Predmet.ProtuStrankaListFormated_1">
      <item>AC MEDIA d.o.o. zastupanog po punomoćniku Grazia Vianello</item>
    </derivirana_varijabla>
  </DomainObject.Predmet.ProtuStrankaListFormated>
  <DomainObject.Predmet.ProtuStrankaListFormatedOIB>
    <izvorni_sadrzaj>
      <item>AC MEDIA d.o.o., OIB 05855556227 zastupanog po punomoćniku Grazia Vianello</item>
    </izvorni_sadrzaj>
    <derivirana_varijabla naziv="DomainObject.Predmet.ProtuStrankaListFormatedOIB_1">
      <item>AC MEDIA d.o.o., OIB 05855556227 zastupanog po punomoćniku Grazia Vianello</item>
    </derivirana_varijabla>
  </DomainObject.Predmet.ProtuStrankaListFormatedOIB>
  <DomainObject.Predmet.ProtuStrankaListFormatedWithAdress>
    <izvorni_sadrzaj>
      <item>AC MEDIA d.o.o., Trg 128. brigade hrvatske vojske 4, 51000 Rijeka zastupanog po punomoćniku Grazia Vianello</item>
    </izvorni_sadrzaj>
    <derivirana_varijabla naziv="DomainObject.Predmet.ProtuStrankaListFormatedWithAdress_1">
      <item>AC MEDIA d.o.o., Trg 128. brigade hrvatske vojske 4, 51000 Rijeka zastupanog po punomoćniku Grazia Vianello</item>
    </derivirana_varijabla>
  </DomainObject.Predmet.ProtuStrankaListFormatedWithAdress>
  <DomainObject.Predmet.ProtuStrankaListFormatedWithAdressOIB>
    <izvorni_sadrzaj>
      <item>AC MEDIA d.o.o., OIB 05855556227, Trg 128. brigade hrvatske vojske 4, 51000 Rijeka zastupanog po punomoćniku Grazia Vianello</item>
    </izvorni_sadrzaj>
    <derivirana_varijabla naziv="DomainObject.Predmet.ProtuStrankaListFormatedWithAdressOIB_1">
      <item>AC MEDIA d.o.o., OIB 05855556227, Trg 128. brigade hrvatske vojske 4, 51000 Rijeka zastupanog po punomoćniku Grazia Vianello</item>
    </derivirana_varijabla>
  </DomainObject.Predmet.ProtuStrankaListFormatedWithAdressOIB>
  <DomainObject.Predmet.ProtuStrankaListNazivFormated>
    <izvorni_sadrzaj>
      <item>AC MEDIA d.o.o.</item>
    </izvorni_sadrzaj>
    <derivirana_varijabla naziv="DomainObject.Predmet.ProtuStrankaListNazivFormated_1">
      <item>AC MEDIA d.o.o.</item>
    </derivirana_varijabla>
  </DomainObject.Predmet.ProtuStrankaListNazivFormated>
  <DomainObject.Predmet.ProtuStrankaListNazivFormatedOIB>
    <izvorni_sadrzaj>
      <item>AC MEDIA d.o.o., OIB 05855556227</item>
    </izvorni_sadrzaj>
    <derivirana_varijabla naziv="DomainObject.Predmet.ProtuStrankaListNazivFormatedOIB_1">
      <item>AC MEDIA d.o.o., OIB 05855556227</item>
    </derivirana_varijabla>
  </DomainObject.Predmet.ProtuStrankaListNazivFormatedOIB>
  <DomainObject.Predmet.OstaliListFormated>
    <izvorni_sadrzaj>
      <item>Grazia Vianello punomoćnik sudionika u postupku AC MEDIA d.o.o.</item>
    </izvorni_sadrzaj>
    <derivirana_varijabla naziv="DomainObject.Predmet.OstaliListFormated_1">
      <item>Grazia Vianello punomoćnik sudionika u postupku AC MEDIA d.o.o.</item>
    </derivirana_varijabla>
  </DomainObject.Predmet.OstaliListFormated>
  <DomainObject.Predmet.OstaliListFormatedOIB>
    <izvorni_sadrzaj>
      <item>Grazia Vianello, OIB 24720109944 punomoćnik sudionika u postupku AC MEDIA d.o.o.</item>
    </izvorni_sadrzaj>
    <derivirana_varijabla naziv="DomainObject.Predmet.OstaliListFormatedOIB_1">
      <item>Grazia Vianello, OIB 24720109944 punomoćnik sudionika u postupku AC MEDIA d.o.o.</item>
    </derivirana_varijabla>
  </DomainObject.Predmet.OstaliListFormatedOIB>
  <DomainObject.Predmet.OstaliListFormatedWithAdress>
    <izvorni_sadrzaj>
      <item>Grazia Vianello, Rikarda Katalinića Jeretova 1, 51000 Rijeka punomoćnik sudionika u postupku AC MEDIA d.o.o.</item>
    </izvorni_sadrzaj>
    <derivirana_varijabla naziv="DomainObject.Predmet.OstaliListFormatedWithAdress_1">
      <item>Grazia Vianello, Rikarda Katalinića Jeretova 1, 51000 Rijeka punomoćnik sudionika u postupku AC MEDIA d.o.o.</item>
    </derivirana_varijabla>
  </DomainObject.Predmet.OstaliListFormatedWithAdress>
  <DomainObject.Predmet.OstaliListFormatedWithAdressOIB>
    <izvorni_sadrzaj>
      <item>Grazia Vianello, OIB 24720109944, Rikarda Katalinića Jeretova 1, 51000 Rijeka punomoćnik sudionika u postupku AC MEDIA d.o.o.</item>
    </izvorni_sadrzaj>
    <derivirana_varijabla naziv="DomainObject.Predmet.OstaliListFormatedWithAdressOIB_1">
      <item>Grazia Vianello, OIB 24720109944, Rikarda Katalinića Jeretova 1, 51000 Rijeka punomoćnik sudionika u postupku AC MEDIA d.o.o.</item>
    </derivirana_varijabla>
  </DomainObject.Predmet.OstaliListFormatedWithAdressOIB>
  <DomainObject.Predmet.OstaliListNazivFormated>
    <izvorni_sadrzaj>
      <item>Grazia Vianello</item>
    </izvorni_sadrzaj>
    <derivirana_varijabla naziv="DomainObject.Predmet.OstaliListNazivFormated_1">
      <item>Grazia Vianello</item>
    </derivirana_varijabla>
  </DomainObject.Predmet.OstaliListNazivFormated>
  <DomainObject.Predmet.OstaliListNazivFormatedOIB>
    <izvorni_sadrzaj>
      <item>Grazia Vianello, OIB 24720109944</item>
    </izvorni_sadrzaj>
    <derivirana_varijabla naziv="DomainObject.Predmet.OstaliListNazivFormatedOIB_1">
      <item>Grazia Vianello, OIB 24720109944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 MEDIA d.o.o.</izvorni_sadrzaj>
    <derivirana_varijabla naziv="DomainObject.Predmet.ProtustrankaIDrugi_1">AC MEDIA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AC MEDIA d.o.o., OIB 05855556227, Trg 128. brigade hrvatske vojske 4, 51000 Rijeka</izvorni_sadrzaj>
    <derivirana_varijabla naziv="DomainObject.Predmet.ProtustrankaIDrugiAdressOIB_1">AC MEDIA d.o.o., OIB 05855556227, Trg 128. brigade hrvatske vojske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 MEDIA d.o.o.</item>
      <item>Grazia Vianello</item>
    </izvorni_sadrzaj>
    <derivirana_varijabla naziv="DomainObject.Predmet.SudioniciListNaziv_1">
      <item>FINA  Rijeka</item>
      <item>AC MEDIA d.o.o.</item>
      <item>Grazia Vianello</item>
    </derivirana_varijabla>
  </DomainObject.Predmet.SudioniciListNaziv>
  <DomainObject.Predmet.SudioniciListAdressOIB>
    <izvorni_sadrzaj>
      <item>FINA  Rijeka, OIB 85821130368, Frana Kurelca 8,51000 Rijeka</item>
      <item>AC MEDIA d.o.o., OIB 05855556227, Trg 128. brigade hrvatske vojske 4,51000 Rijeka</item>
      <item>Grazia Vianello, OIB 24720109944, Rikarda Katalinića Jeretova 1,51000 Rijeka</item>
    </izvorni_sadrzaj>
    <derivirana_varijabla naziv="DomainObject.Predmet.SudioniciListAdressOIB_1">
      <item>FINA  Rijeka, OIB 85821130368, Frana Kurelca 8,51000 Rijeka</item>
      <item>AC MEDIA d.o.o., OIB 05855556227, Trg 128. brigade hrvatske vojske 4,51000 Rijeka</item>
      <item>Grazia Vianello, OIB 24720109944, Rikarda Katalinića Jeretova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05855556227</item>
      <item>, OIB 24720109944</item>
    </izvorni_sadrzaj>
    <derivirana_varijabla naziv="DomainObject.Predmet.SudioniciListNazivOIB_1">
      <item>, OIB 85821130368</item>
      <item>, OIB 05855556227</item>
      <item>, OIB 24720109944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3CBBE-B818-4A85-8640-8B7C65691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467</properties:Words>
  <properties:Characters>2498</properties:Characters>
  <properties:Lines>71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2017-06-07T11:18:00Z</dcterms:created>
  <dc:creator>T SUD</dc:creator>
  <cp:lastModifiedBy>Tanja Fidel</cp:lastModifiedBy>
  <cp:lastPrinted>2013-11-06T09:41:00Z</cp:lastPrinted>
  <dcterms:modified xmlns:xsi="http://www.w3.org/2001/XMLSchema-instance" xsi:type="dcterms:W3CDTF">2017-06-07T11:59:00Z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