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ac771" w14:paraId="53ac771" w:rsidRDefault="00AE649C" w:rsidP="00FA5B5E" w:rsidR="00AE649C" w:rsidRPr="00B76F3C">
      <w:pPr>
        <w:pStyle w:val="Naslov3"/>
        <w15:collapsed w:val="false"/>
      </w:pPr>
    </w:p>
    <w:p w:rsidRDefault="00937FF9" w:rsidP="00431E13" w:rsidR="00431E13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31E13" w:rsidP="00431E13" w:rsidR="00431E13">
      <w:r>
        <w:t>REPUBLIKA HRVATSKA</w:t>
      </w:r>
    </w:p>
    <w:p w:rsidRDefault="00431E13" w:rsidP="00431E13" w:rsidR="00431E13">
      <w:r>
        <w:t xml:space="preserve">TRGOVAČKI SUD U </w:t>
      </w:r>
      <w:proofErr w:type="spellStart"/>
      <w:r>
        <w:t>OSIJEKU</w:t>
      </w:r>
      <w:proofErr w:type="spellEnd"/>
    </w:p>
    <w:p w:rsidRDefault="00431E13" w:rsidP="00431E13" w:rsidR="00431E13">
      <w:r>
        <w:t xml:space="preserve">STALNA SLUŽBA U SLAVONSKOM BRODU  </w:t>
      </w:r>
    </w:p>
    <w:p w:rsidRDefault="00431E13" w:rsidP="00431E13" w:rsidR="00431E13">
      <w:r>
        <w:t xml:space="preserve">Trg pobjede </w:t>
      </w:r>
      <w:proofErr w:type="spellStart"/>
      <w:r>
        <w:t>13</w:t>
      </w:r>
      <w:proofErr w:type="spellEnd"/>
    </w:p>
    <w:p w:rsidRDefault="00431E13" w:rsidP="00431E13" w:rsidR="00431E13">
      <w:proofErr w:type="spellStart"/>
      <w:r>
        <w:t>35000</w:t>
      </w:r>
      <w:proofErr w:type="spellEnd"/>
      <w:r>
        <w:t xml:space="preserve"> Slavonski Brod                                                             </w:t>
      </w:r>
      <w:r>
        <w:rPr>
          <w:b/>
        </w:rPr>
        <w:t xml:space="preserve"> </w:t>
      </w:r>
      <w:r>
        <w:t>Broj: 3   St-</w:t>
      </w:r>
      <w:proofErr w:type="spellStart"/>
      <w:r>
        <w:t>17</w:t>
      </w:r>
      <w:proofErr w:type="spellEnd"/>
      <w:r>
        <w:t>/</w:t>
      </w:r>
      <w:proofErr w:type="spellStart"/>
      <w:r>
        <w:t>2011</w:t>
      </w:r>
      <w:proofErr w:type="spellEnd"/>
      <w:r>
        <w:t>-</w:t>
      </w:r>
      <w:proofErr w:type="spellStart"/>
      <w:r>
        <w:t>308</w:t>
      </w:r>
      <w:proofErr w:type="spellEnd"/>
    </w:p>
    <w:p w:rsidRDefault="00431E13" w:rsidP="00431E13" w:rsidR="00431E13">
      <w:pPr>
        <w:jc w:val="center"/>
        <w:rPr>
          <w:b/>
        </w:rPr>
      </w:pPr>
      <w:r>
        <w:rPr>
          <w:b/>
        </w:rPr>
        <w:t>P O Z I V</w:t>
      </w:r>
    </w:p>
    <w:p w:rsidRDefault="00431E13" w:rsidP="00431E13" w:rsidR="00431E13">
      <w:pPr>
        <w:jc w:val="center"/>
        <w:rPr>
          <w:b/>
        </w:rPr>
      </w:pPr>
      <w:r>
        <w:rPr>
          <w:b/>
        </w:rPr>
        <w:t xml:space="preserve">na ročište za diobu </w:t>
      </w:r>
      <w:proofErr w:type="spellStart"/>
      <w:r>
        <w:rPr>
          <w:b/>
        </w:rPr>
        <w:t>kupovnine</w:t>
      </w:r>
      <w:proofErr w:type="spellEnd"/>
      <w:r>
        <w:rPr>
          <w:b/>
        </w:rPr>
        <w:t xml:space="preserve"> :stečajnom upravitelju, </w:t>
      </w:r>
      <w:proofErr w:type="spellStart"/>
      <w:r>
        <w:rPr>
          <w:b/>
        </w:rPr>
        <w:t>razlučnim</w:t>
      </w:r>
      <w:proofErr w:type="spellEnd"/>
      <w:r>
        <w:rPr>
          <w:b/>
        </w:rPr>
        <w:t xml:space="preserve"> vjerovnicima: stečajna masa Centar Banke </w:t>
      </w:r>
      <w:proofErr w:type="spellStart"/>
      <w:r>
        <w:rPr>
          <w:b/>
        </w:rPr>
        <w:t>dd</w:t>
      </w:r>
      <w:proofErr w:type="spellEnd"/>
      <w:r>
        <w:rPr>
          <w:b/>
        </w:rPr>
        <w:t xml:space="preserve">. Zagreb zastupana po stečajnom upravitelju Damiru Mikić, stečajna masa   </w:t>
      </w:r>
      <w:proofErr w:type="spellStart"/>
      <w:r>
        <w:rPr>
          <w:b/>
        </w:rPr>
        <w:t>Info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dito</w:t>
      </w:r>
      <w:proofErr w:type="spellEnd"/>
      <w:r>
        <w:rPr>
          <w:b/>
        </w:rPr>
        <w:t xml:space="preserve"> d. o. o. Slavonski Brod   (  ranije </w:t>
      </w:r>
      <w:proofErr w:type="spellStart"/>
      <w:r>
        <w:rPr>
          <w:b/>
        </w:rPr>
        <w:t>MTV</w:t>
      </w:r>
      <w:proofErr w:type="spellEnd"/>
      <w:r>
        <w:rPr>
          <w:b/>
        </w:rPr>
        <w:t>-</w:t>
      </w:r>
      <w:proofErr w:type="spellStart"/>
      <w:r>
        <w:rPr>
          <w:b/>
        </w:rPr>
        <w:t>MEDITERANKA</w:t>
      </w:r>
      <w:proofErr w:type="spellEnd"/>
      <w:r>
        <w:rPr>
          <w:b/>
        </w:rPr>
        <w:t xml:space="preserve"> INTERAKTIVNA TELEVIZIJA  d. o. o. slavonski Brod , zastupana po upravitelju stečajne mase Krešimir </w:t>
      </w:r>
      <w:proofErr w:type="spellStart"/>
      <w:r>
        <w:rPr>
          <w:b/>
        </w:rPr>
        <w:t>Maretić</w:t>
      </w:r>
      <w:proofErr w:type="spellEnd"/>
      <w:r>
        <w:rPr>
          <w:b/>
        </w:rPr>
        <w:t xml:space="preserve">, Zagreb, Šimuna Starčevića 7;  J &amp;T banka d. d. Zagreb, Vlaška ulica </w:t>
      </w:r>
      <w:proofErr w:type="spellStart"/>
      <w:r>
        <w:rPr>
          <w:b/>
        </w:rPr>
        <w:t>91</w:t>
      </w:r>
      <w:proofErr w:type="spellEnd"/>
      <w:r>
        <w:rPr>
          <w:b/>
        </w:rPr>
        <w:t>,kao pravni slijednik  Vaba Banke d. d. Varaždin i Brodsko-posavske Banke d. d. Slavonski Brod;,</w:t>
      </w:r>
      <w:proofErr w:type="spellStart"/>
      <w:r>
        <w:rPr>
          <w:b/>
        </w:rPr>
        <w:t>ŽDO</w:t>
      </w:r>
      <w:proofErr w:type="spellEnd"/>
      <w:r>
        <w:rPr>
          <w:b/>
        </w:rPr>
        <w:t xml:space="preserve">  za Republiku Hrvatsku Ministarstvo financija,   i stečajnim vjerovnicima</w:t>
      </w:r>
    </w:p>
    <w:p w:rsidRDefault="00431E13" w:rsidP="00431E13" w:rsidR="00431E13">
      <w:r>
        <w:tab/>
      </w:r>
    </w:p>
    <w:p w:rsidRDefault="00431E13" w:rsidP="00431E13" w:rsidR="00431E13">
      <w:pPr>
        <w:rPr>
          <w:sz w:val="20"/>
        </w:rPr>
      </w:pPr>
      <w:r>
        <w:t xml:space="preserve">U stečajnom predmetu dužnika   VELEPROMET  d. o. o. u stečaju Slavonski Brod </w:t>
      </w:r>
      <w:proofErr w:type="spellStart"/>
      <w:r>
        <w:t>OIB</w:t>
      </w:r>
      <w:proofErr w:type="spellEnd"/>
      <w:r>
        <w:t xml:space="preserve"> </w:t>
      </w:r>
      <w:proofErr w:type="spellStart"/>
      <w:r>
        <w:t>66522491809</w:t>
      </w:r>
      <w:proofErr w:type="spellEnd"/>
      <w:r>
        <w:rPr>
          <w:b/>
        </w:rPr>
        <w:t>:</w:t>
      </w:r>
      <w:r>
        <w:t xml:space="preserve">pozivate se na ročište za diobu </w:t>
      </w:r>
      <w:proofErr w:type="spellStart"/>
      <w:r>
        <w:t>kupovnine</w:t>
      </w:r>
      <w:proofErr w:type="spellEnd"/>
      <w:r>
        <w:t xml:space="preserve"> u iznosu od </w:t>
      </w:r>
      <w:r>
        <w:rPr>
          <w:b/>
        </w:rPr>
        <w:t>2.644.852,</w:t>
      </w:r>
      <w:proofErr w:type="spellStart"/>
      <w:r>
        <w:rPr>
          <w:b/>
        </w:rPr>
        <w:t>00</w:t>
      </w:r>
      <w:proofErr w:type="spellEnd"/>
      <w:r>
        <w:rPr>
          <w:b/>
        </w:rPr>
        <w:t xml:space="preserve"> kn</w:t>
      </w:r>
      <w:r>
        <w:t xml:space="preserve">    po rješenju   o dosudi ovog suda br. St-</w:t>
      </w:r>
      <w:proofErr w:type="spellStart"/>
      <w:r>
        <w:t>17</w:t>
      </w:r>
      <w:proofErr w:type="spellEnd"/>
      <w:r>
        <w:t>/</w:t>
      </w:r>
      <w:proofErr w:type="spellStart"/>
      <w:r>
        <w:t>2011</w:t>
      </w:r>
      <w:proofErr w:type="spellEnd"/>
      <w:r>
        <w:t>-</w:t>
      </w:r>
      <w:proofErr w:type="spellStart"/>
      <w:r>
        <w:t>291</w:t>
      </w:r>
      <w:proofErr w:type="spellEnd"/>
      <w:r>
        <w:t xml:space="preserve"> od </w:t>
      </w:r>
      <w:proofErr w:type="spellStart"/>
      <w:r>
        <w:t>01</w:t>
      </w:r>
      <w:proofErr w:type="spellEnd"/>
      <w:r>
        <w:t xml:space="preserve">. prosinca  </w:t>
      </w:r>
      <w:proofErr w:type="spellStart"/>
      <w:r>
        <w:t>2016</w:t>
      </w:r>
      <w:proofErr w:type="spellEnd"/>
      <w:r>
        <w:t>. godine</w:t>
      </w:r>
    </w:p>
    <w:p w:rsidRDefault="00431E13" w:rsidP="00431E13" w:rsidR="00431E13">
      <w:pPr>
        <w:ind w:firstLine="720"/>
        <w:jc w:val="both"/>
        <w:rPr>
          <w:b/>
        </w:rPr>
      </w:pPr>
      <w:r>
        <w:t xml:space="preserve">  za  slijedeće prodane </w:t>
      </w:r>
      <w:r>
        <w:rPr>
          <w:b/>
        </w:rPr>
        <w:t xml:space="preserve"> </w:t>
      </w:r>
      <w:r>
        <w:t xml:space="preserve">nekretnine:  </w:t>
      </w:r>
    </w:p>
    <w:p w:rsidRDefault="00431E13" w:rsidP="00431E13" w:rsidR="00431E13">
      <w:pPr>
        <w:jc w:val="both"/>
      </w:pPr>
      <w:r>
        <w:t xml:space="preserve">-upisane u temeljni  z. k. ul.  </w:t>
      </w:r>
      <w:proofErr w:type="spellStart"/>
      <w:r>
        <w:t>13039</w:t>
      </w:r>
      <w:proofErr w:type="spellEnd"/>
      <w:r>
        <w:t xml:space="preserve"> k.o. Slavonski Brod, </w:t>
      </w:r>
      <w:proofErr w:type="spellStart"/>
      <w:r>
        <w:t>kčbr.2499</w:t>
      </w:r>
      <w:proofErr w:type="spellEnd"/>
      <w:r>
        <w:t xml:space="preserve"> – Stambeno poslovna zgrada  i Trafostanica u Vukovarskoj ulici površine </w:t>
      </w:r>
      <w:proofErr w:type="spellStart"/>
      <w:r>
        <w:t>3083</w:t>
      </w:r>
      <w:proofErr w:type="spellEnd"/>
      <w:r>
        <w:t xml:space="preserve"> </w:t>
      </w:r>
      <w:proofErr w:type="spellStart"/>
      <w:r>
        <w:t>m2</w:t>
      </w:r>
      <w:proofErr w:type="spellEnd"/>
      <w:r>
        <w:t>, s kojim je neodvojivo povezano vlasništvo posebnih dijelova nekretnina i to: 2. Etaža: 1/1. kancelarija označena u etažnom nacrtu oznakom I-2, P=</w:t>
      </w:r>
      <w:proofErr w:type="spellStart"/>
      <w:r>
        <w:t>14</w:t>
      </w:r>
      <w:proofErr w:type="spellEnd"/>
      <w:r>
        <w:t>,</w:t>
      </w:r>
      <w:proofErr w:type="spellStart"/>
      <w:r>
        <w:t>50</w:t>
      </w:r>
      <w:proofErr w:type="spellEnd"/>
      <w:r>
        <w:t xml:space="preserve"> </w:t>
      </w:r>
      <w:proofErr w:type="spellStart"/>
      <w:r>
        <w:t>m2</w:t>
      </w:r>
      <w:proofErr w:type="spellEnd"/>
      <w:r>
        <w:t>, skladište i hodnik označeno u etažnom nacrtu oznakom I-3 P=</w:t>
      </w:r>
      <w:proofErr w:type="spellStart"/>
      <w:r>
        <w:t>31</w:t>
      </w:r>
      <w:proofErr w:type="spellEnd"/>
      <w:r>
        <w:t>,</w:t>
      </w:r>
      <w:proofErr w:type="spellStart"/>
      <w:r>
        <w:t>13</w:t>
      </w:r>
      <w:proofErr w:type="spellEnd"/>
      <w:r>
        <w:t xml:space="preserve"> </w:t>
      </w:r>
      <w:proofErr w:type="spellStart"/>
      <w:r>
        <w:t>m2</w:t>
      </w:r>
      <w:proofErr w:type="spellEnd"/>
      <w:r>
        <w:t>, kotlovnica označena u etažnom nacrtu oznakom I-4 P=</w:t>
      </w:r>
      <w:proofErr w:type="spellStart"/>
      <w:r>
        <w:t>71</w:t>
      </w:r>
      <w:proofErr w:type="spellEnd"/>
      <w:r>
        <w:t>,</w:t>
      </w:r>
      <w:proofErr w:type="spellStart"/>
      <w:r>
        <w:t>25</w:t>
      </w:r>
      <w:proofErr w:type="spellEnd"/>
      <w:r>
        <w:t xml:space="preserve"> </w:t>
      </w:r>
      <w:proofErr w:type="spellStart"/>
      <w:r>
        <w:t>m2</w:t>
      </w:r>
      <w:proofErr w:type="spellEnd"/>
      <w:r>
        <w:t>, kotlovnica označena u etažnom nacrtu oznakom I-5 P=</w:t>
      </w:r>
      <w:proofErr w:type="spellStart"/>
      <w:r>
        <w:t>27</w:t>
      </w:r>
      <w:proofErr w:type="spellEnd"/>
      <w:r>
        <w:t>,</w:t>
      </w:r>
      <w:proofErr w:type="spellStart"/>
      <w:r>
        <w:t>34</w:t>
      </w:r>
      <w:proofErr w:type="spellEnd"/>
      <w:r>
        <w:t xml:space="preserve"> </w:t>
      </w:r>
      <w:proofErr w:type="spellStart"/>
      <w:r>
        <w:t>m2</w:t>
      </w:r>
      <w:proofErr w:type="spellEnd"/>
      <w:r>
        <w:t>, spremište i stepenice označene u etažnom nacrtu oznakom I-6 P=</w:t>
      </w:r>
      <w:proofErr w:type="spellStart"/>
      <w:r>
        <w:t>16</w:t>
      </w:r>
      <w:proofErr w:type="spellEnd"/>
      <w:r>
        <w:t>,</w:t>
      </w:r>
      <w:proofErr w:type="spellStart"/>
      <w:r>
        <w:t>63</w:t>
      </w:r>
      <w:proofErr w:type="spellEnd"/>
      <w:r>
        <w:t xml:space="preserve"> </w:t>
      </w:r>
      <w:proofErr w:type="spellStart"/>
      <w:r>
        <w:t>m2</w:t>
      </w:r>
      <w:proofErr w:type="spellEnd"/>
      <w:r>
        <w:t>, spremište označeno u etažnom nacrtu oznakom I-7 P=4,</w:t>
      </w:r>
      <w:proofErr w:type="spellStart"/>
      <w:r>
        <w:t>86</w:t>
      </w:r>
      <w:proofErr w:type="spellEnd"/>
      <w:r>
        <w:t xml:space="preserve"> </w:t>
      </w:r>
      <w:proofErr w:type="spellStart"/>
      <w:r>
        <w:t>m2</w:t>
      </w:r>
      <w:proofErr w:type="spellEnd"/>
      <w:r>
        <w:t>, skladište označeno u etažnom nacrtu oznakom I-8 P=</w:t>
      </w:r>
      <w:proofErr w:type="spellStart"/>
      <w:r>
        <w:t>44</w:t>
      </w:r>
      <w:proofErr w:type="spellEnd"/>
      <w:r>
        <w:t>,</w:t>
      </w:r>
      <w:proofErr w:type="spellStart"/>
      <w:r>
        <w:t>85</w:t>
      </w:r>
      <w:proofErr w:type="spellEnd"/>
      <w:r>
        <w:t xml:space="preserve"> </w:t>
      </w:r>
      <w:proofErr w:type="spellStart"/>
      <w:r>
        <w:t>m2</w:t>
      </w:r>
      <w:proofErr w:type="spellEnd"/>
      <w:r>
        <w:t>, skladište označeno u etažnom nacrtu oznakom I-9 P=</w:t>
      </w:r>
      <w:proofErr w:type="spellStart"/>
      <w:r>
        <w:t>21</w:t>
      </w:r>
      <w:proofErr w:type="spellEnd"/>
      <w:r>
        <w:t>,</w:t>
      </w:r>
      <w:proofErr w:type="spellStart"/>
      <w:r>
        <w:t>90</w:t>
      </w:r>
      <w:proofErr w:type="spellEnd"/>
      <w:r>
        <w:t xml:space="preserve"> </w:t>
      </w:r>
      <w:proofErr w:type="spellStart"/>
      <w:r>
        <w:t>m2</w:t>
      </w:r>
      <w:proofErr w:type="spellEnd"/>
      <w:r>
        <w:t>, skladište označeno u etažnom nacrtu oznakom I-</w:t>
      </w:r>
      <w:proofErr w:type="spellStart"/>
      <w:r>
        <w:t>10</w:t>
      </w:r>
      <w:proofErr w:type="spellEnd"/>
      <w:r>
        <w:t xml:space="preserve"> P=</w:t>
      </w:r>
      <w:proofErr w:type="spellStart"/>
      <w:r>
        <w:t>21</w:t>
      </w:r>
      <w:proofErr w:type="spellEnd"/>
      <w:r>
        <w:t>,</w:t>
      </w:r>
      <w:proofErr w:type="spellStart"/>
      <w:r>
        <w:t>90</w:t>
      </w:r>
      <w:proofErr w:type="spellEnd"/>
      <w:r>
        <w:t xml:space="preserve"> </w:t>
      </w:r>
      <w:proofErr w:type="spellStart"/>
      <w:r>
        <w:t>m2</w:t>
      </w:r>
      <w:proofErr w:type="spellEnd"/>
      <w:r>
        <w:t>, skladište označeno u etažnom nacrtu oznakom I-</w:t>
      </w:r>
      <w:proofErr w:type="spellStart"/>
      <w:r>
        <w:t>11</w:t>
      </w:r>
      <w:proofErr w:type="spellEnd"/>
      <w:r>
        <w:t xml:space="preserve"> P=</w:t>
      </w:r>
      <w:proofErr w:type="spellStart"/>
      <w:r>
        <w:t>22</w:t>
      </w:r>
      <w:proofErr w:type="spellEnd"/>
      <w:r>
        <w:t>,</w:t>
      </w:r>
      <w:proofErr w:type="spellStart"/>
      <w:r>
        <w:t>65</w:t>
      </w:r>
      <w:proofErr w:type="spellEnd"/>
      <w:r>
        <w:t xml:space="preserve"> </w:t>
      </w:r>
      <w:proofErr w:type="spellStart"/>
      <w:r>
        <w:t>m2</w:t>
      </w:r>
      <w:proofErr w:type="spellEnd"/>
      <w:r>
        <w:t>, skladište označeno u etažnom nacrtu oznakom I-</w:t>
      </w:r>
      <w:proofErr w:type="spellStart"/>
      <w:r>
        <w:t>12</w:t>
      </w:r>
      <w:proofErr w:type="spellEnd"/>
      <w:r>
        <w:t xml:space="preserve"> P=</w:t>
      </w:r>
      <w:proofErr w:type="spellStart"/>
      <w:r>
        <w:t>39</w:t>
      </w:r>
      <w:proofErr w:type="spellEnd"/>
      <w:r>
        <w:t>,</w:t>
      </w:r>
      <w:proofErr w:type="spellStart"/>
      <w:r>
        <w:t>64</w:t>
      </w:r>
      <w:proofErr w:type="spellEnd"/>
      <w:r>
        <w:t xml:space="preserve"> </w:t>
      </w:r>
      <w:proofErr w:type="spellStart"/>
      <w:r>
        <w:t>m2</w:t>
      </w:r>
      <w:proofErr w:type="spellEnd"/>
      <w:r>
        <w:t>, skladište označeno u etažnom nacrtu oznakom I-</w:t>
      </w:r>
      <w:proofErr w:type="spellStart"/>
      <w:r>
        <w:t>13</w:t>
      </w:r>
      <w:proofErr w:type="spellEnd"/>
      <w:r>
        <w:t xml:space="preserve"> P=</w:t>
      </w:r>
      <w:proofErr w:type="spellStart"/>
      <w:r>
        <w:t>21</w:t>
      </w:r>
      <w:proofErr w:type="spellEnd"/>
      <w:r>
        <w:t>,</w:t>
      </w:r>
      <w:proofErr w:type="spellStart"/>
      <w:r>
        <w:t>90</w:t>
      </w:r>
      <w:proofErr w:type="spellEnd"/>
      <w:r>
        <w:t xml:space="preserve"> </w:t>
      </w:r>
      <w:proofErr w:type="spellStart"/>
      <w:r>
        <w:t>m2</w:t>
      </w:r>
      <w:proofErr w:type="spellEnd"/>
      <w:r>
        <w:t>, motor za lift označen u etažnom nacrtu oznakom I-</w:t>
      </w:r>
      <w:proofErr w:type="spellStart"/>
      <w:r>
        <w:t>14</w:t>
      </w:r>
      <w:proofErr w:type="spellEnd"/>
      <w:r>
        <w:t xml:space="preserve"> P=5,</w:t>
      </w:r>
      <w:proofErr w:type="spellStart"/>
      <w:r>
        <w:t>45</w:t>
      </w:r>
      <w:proofErr w:type="spellEnd"/>
      <w:r>
        <w:t xml:space="preserve"> </w:t>
      </w:r>
      <w:proofErr w:type="spellStart"/>
      <w:r>
        <w:t>m2</w:t>
      </w:r>
      <w:proofErr w:type="spellEnd"/>
      <w:r>
        <w:t>, lift označen u etažnom nacrtu oznakom I-</w:t>
      </w:r>
      <w:proofErr w:type="spellStart"/>
      <w:r>
        <w:t>15</w:t>
      </w:r>
      <w:proofErr w:type="spellEnd"/>
      <w:r>
        <w:t xml:space="preserve"> P=8,</w:t>
      </w:r>
      <w:proofErr w:type="spellStart"/>
      <w:r>
        <w:t>26</w:t>
      </w:r>
      <w:proofErr w:type="spellEnd"/>
      <w:r>
        <w:t xml:space="preserve"> </w:t>
      </w:r>
      <w:proofErr w:type="spellStart"/>
      <w:r>
        <w:t>m2</w:t>
      </w:r>
      <w:proofErr w:type="spellEnd"/>
      <w:r>
        <w:t>, skladište označeno u etažnom nacrtu oznakom I-</w:t>
      </w:r>
      <w:proofErr w:type="spellStart"/>
      <w:r>
        <w:t>16</w:t>
      </w:r>
      <w:proofErr w:type="spellEnd"/>
      <w:r>
        <w:t xml:space="preserve"> P=</w:t>
      </w:r>
      <w:proofErr w:type="spellStart"/>
      <w:r>
        <w:t>18</w:t>
      </w:r>
      <w:proofErr w:type="spellEnd"/>
      <w:r>
        <w:t>,</w:t>
      </w:r>
      <w:proofErr w:type="spellStart"/>
      <w:r>
        <w:t>71</w:t>
      </w:r>
      <w:proofErr w:type="spellEnd"/>
      <w:r>
        <w:t xml:space="preserve"> </w:t>
      </w:r>
      <w:proofErr w:type="spellStart"/>
      <w:r>
        <w:t>m2</w:t>
      </w:r>
      <w:proofErr w:type="spellEnd"/>
      <w:r>
        <w:t>, skladište označeno u etažnom nacrtu oznakom I-</w:t>
      </w:r>
      <w:proofErr w:type="spellStart"/>
      <w:r>
        <w:t>17</w:t>
      </w:r>
      <w:proofErr w:type="spellEnd"/>
      <w:r>
        <w:t xml:space="preserve"> P=</w:t>
      </w:r>
      <w:proofErr w:type="spellStart"/>
      <w:r>
        <w:t>19</w:t>
      </w:r>
      <w:proofErr w:type="spellEnd"/>
      <w:r>
        <w:t>,</w:t>
      </w:r>
      <w:proofErr w:type="spellStart"/>
      <w:r>
        <w:t>03</w:t>
      </w:r>
      <w:proofErr w:type="spellEnd"/>
      <w:r>
        <w:t xml:space="preserve"> </w:t>
      </w:r>
      <w:proofErr w:type="spellStart"/>
      <w:r>
        <w:t>m2</w:t>
      </w:r>
      <w:proofErr w:type="spellEnd"/>
      <w:r>
        <w:t>, skladište i hodnik označeno u etažnom nacrtu oznakom I-</w:t>
      </w:r>
      <w:proofErr w:type="spellStart"/>
      <w:r>
        <w:t>18</w:t>
      </w:r>
      <w:proofErr w:type="spellEnd"/>
      <w:r>
        <w:t xml:space="preserve"> P=</w:t>
      </w:r>
      <w:proofErr w:type="spellStart"/>
      <w:r>
        <w:t>277</w:t>
      </w:r>
      <w:proofErr w:type="spellEnd"/>
      <w:r>
        <w:t>,</w:t>
      </w:r>
      <w:proofErr w:type="spellStart"/>
      <w:r>
        <w:t>15</w:t>
      </w:r>
      <w:proofErr w:type="spellEnd"/>
      <w:r>
        <w:t xml:space="preserve"> </w:t>
      </w:r>
      <w:proofErr w:type="spellStart"/>
      <w:r>
        <w:t>m2</w:t>
      </w:r>
      <w:proofErr w:type="spellEnd"/>
      <w:r>
        <w:t>, garaža i rampa označeno u etažnom nacrtu I-</w:t>
      </w:r>
      <w:proofErr w:type="spellStart"/>
      <w:r>
        <w:t>19</w:t>
      </w:r>
      <w:proofErr w:type="spellEnd"/>
      <w:r>
        <w:t>,P=</w:t>
      </w:r>
      <w:proofErr w:type="spellStart"/>
      <w:r>
        <w:t>205</w:t>
      </w:r>
      <w:proofErr w:type="spellEnd"/>
      <w:r>
        <w:t>,</w:t>
      </w:r>
      <w:proofErr w:type="spellStart"/>
      <w:r>
        <w:t>12</w:t>
      </w:r>
      <w:proofErr w:type="spellEnd"/>
      <w:r>
        <w:t xml:space="preserve"> </w:t>
      </w:r>
      <w:proofErr w:type="spellStart"/>
      <w:r>
        <w:t>m2</w:t>
      </w:r>
      <w:proofErr w:type="spellEnd"/>
      <w:r>
        <w:t>, radionica označena u etažnom nacrtu I-</w:t>
      </w:r>
      <w:proofErr w:type="spellStart"/>
      <w:r>
        <w:t>20</w:t>
      </w:r>
      <w:proofErr w:type="spellEnd"/>
      <w:r>
        <w:t xml:space="preserve"> P=7,</w:t>
      </w:r>
      <w:proofErr w:type="spellStart"/>
      <w:r>
        <w:t>36</w:t>
      </w:r>
      <w:proofErr w:type="spellEnd"/>
      <w:r>
        <w:t xml:space="preserve"> </w:t>
      </w:r>
      <w:proofErr w:type="spellStart"/>
      <w:r>
        <w:t>m2</w:t>
      </w:r>
      <w:proofErr w:type="spellEnd"/>
      <w:r>
        <w:t>, ukupno P=</w:t>
      </w:r>
      <w:proofErr w:type="spellStart"/>
      <w:r>
        <w:t>879</w:t>
      </w:r>
      <w:proofErr w:type="spellEnd"/>
      <w:r>
        <w:t>,</w:t>
      </w:r>
      <w:proofErr w:type="spellStart"/>
      <w:r>
        <w:t>63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</w:t>
      </w:r>
      <w:proofErr w:type="spellStart"/>
      <w:r>
        <w:t>3.Etaža</w:t>
      </w:r>
      <w:proofErr w:type="spellEnd"/>
      <w:r>
        <w:t xml:space="preserve">:1/1 – l. prizemlje a koje se sastoji od </w:t>
      </w:r>
    </w:p>
    <w:p w:rsidRDefault="00431E13" w:rsidP="00431E13" w:rsidR="00431E13">
      <w:pPr>
        <w:jc w:val="both"/>
      </w:pPr>
    </w:p>
    <w:p w:rsidRDefault="00431E13" w:rsidP="00431E13" w:rsidR="00431E13">
      <w:r>
        <w:t xml:space="preserve"> 2                                                                                                 </w:t>
      </w:r>
      <w:r>
        <w:t>Broj: 3   St-</w:t>
      </w:r>
      <w:proofErr w:type="spellStart"/>
      <w:r>
        <w:t>17</w:t>
      </w:r>
      <w:proofErr w:type="spellEnd"/>
      <w:r>
        <w:t>/</w:t>
      </w:r>
      <w:proofErr w:type="spellStart"/>
      <w:r>
        <w:t>2011</w:t>
      </w:r>
      <w:proofErr w:type="spellEnd"/>
      <w:r>
        <w:t>-</w:t>
      </w:r>
      <w:proofErr w:type="spellStart"/>
      <w:r>
        <w:t>308</w:t>
      </w:r>
      <w:proofErr w:type="spellEnd"/>
    </w:p>
    <w:p w:rsidRDefault="00431E13" w:rsidP="00431E13" w:rsidR="00431E13">
      <w:pPr>
        <w:jc w:val="both"/>
      </w:pPr>
    </w:p>
    <w:p w:rsidRDefault="00431E13" w:rsidP="00431E13" w:rsidR="00431E13">
      <w:pPr>
        <w:jc w:val="both"/>
        <w:rPr>
          <w:sz w:val="20"/>
        </w:rPr>
      </w:pPr>
      <w:r>
        <w:t xml:space="preserve">prodajnog prostora u površini od </w:t>
      </w:r>
      <w:proofErr w:type="spellStart"/>
      <w:r>
        <w:t>519</w:t>
      </w:r>
      <w:proofErr w:type="spellEnd"/>
      <w:r>
        <w:t>,</w:t>
      </w:r>
      <w:proofErr w:type="spellStart"/>
      <w:r>
        <w:t>60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 označen oznakom II-1, ulaz u površini </w:t>
      </w:r>
      <w:proofErr w:type="spellStart"/>
      <w:r>
        <w:t>13</w:t>
      </w:r>
      <w:proofErr w:type="spellEnd"/>
      <w:r>
        <w:t>,</w:t>
      </w:r>
      <w:proofErr w:type="spellStart"/>
      <w:r>
        <w:t>46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označen oznakom II-2, prodajni prostor u površini </w:t>
      </w:r>
      <w:proofErr w:type="spellStart"/>
      <w:r>
        <w:t>48</w:t>
      </w:r>
      <w:proofErr w:type="spellEnd"/>
      <w:r>
        <w:t>,</w:t>
      </w:r>
      <w:proofErr w:type="spellStart"/>
      <w:r>
        <w:t>06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označen oznakom II-3, ulaz u površini od </w:t>
      </w:r>
      <w:proofErr w:type="spellStart"/>
      <w:r>
        <w:t>13</w:t>
      </w:r>
      <w:proofErr w:type="spellEnd"/>
      <w:r>
        <w:t>,</w:t>
      </w:r>
      <w:proofErr w:type="spellStart"/>
      <w:r>
        <w:t>24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označen oznakom II-4, prodajni  prostor u površini  </w:t>
      </w:r>
      <w:proofErr w:type="spellStart"/>
      <w:r>
        <w:t>40</w:t>
      </w:r>
      <w:proofErr w:type="spellEnd"/>
      <w:r>
        <w:t>,</w:t>
      </w:r>
      <w:proofErr w:type="spellStart"/>
      <w:r>
        <w:t>21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označen </w:t>
      </w:r>
    </w:p>
    <w:p w:rsidRDefault="00431E13" w:rsidP="00431E13" w:rsidR="00431E13">
      <w:pPr>
        <w:jc w:val="both"/>
      </w:pPr>
      <w:r>
        <w:t xml:space="preserve">oznakom II-5, hodnik u površini od  </w:t>
      </w:r>
      <w:proofErr w:type="spellStart"/>
      <w:r>
        <w:t>41</w:t>
      </w:r>
      <w:proofErr w:type="spellEnd"/>
      <w:r>
        <w:t>,</w:t>
      </w:r>
      <w:proofErr w:type="spellStart"/>
      <w:r>
        <w:t>21</w:t>
      </w:r>
      <w:proofErr w:type="spellEnd"/>
      <w:r>
        <w:t xml:space="preserve"> </w:t>
      </w:r>
      <w:proofErr w:type="spellStart"/>
      <w:r>
        <w:t>m2</w:t>
      </w:r>
      <w:proofErr w:type="spellEnd"/>
      <w:r>
        <w:t>, označen oznakom II-6, spremište u površini od 4,</w:t>
      </w:r>
      <w:proofErr w:type="spellStart"/>
      <w:r>
        <w:t>80</w:t>
      </w:r>
      <w:proofErr w:type="spellEnd"/>
      <w:r>
        <w:t xml:space="preserve"> </w:t>
      </w:r>
      <w:proofErr w:type="spellStart"/>
      <w:r>
        <w:t>m2</w:t>
      </w:r>
      <w:proofErr w:type="spellEnd"/>
      <w:r>
        <w:t>, označeno oznakom II-7, spremište u površini od 4,</w:t>
      </w:r>
      <w:proofErr w:type="spellStart"/>
      <w:r>
        <w:t>11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označeno oznakom II-8, prodajni prostor u površini od </w:t>
      </w:r>
      <w:proofErr w:type="spellStart"/>
      <w:r>
        <w:t>45</w:t>
      </w:r>
      <w:proofErr w:type="spellEnd"/>
      <w:r>
        <w:t>,</w:t>
      </w:r>
      <w:proofErr w:type="spellStart"/>
      <w:r>
        <w:t>82</w:t>
      </w:r>
      <w:proofErr w:type="spellEnd"/>
      <w:r>
        <w:t xml:space="preserve"> </w:t>
      </w:r>
      <w:proofErr w:type="spellStart"/>
      <w:r>
        <w:t>m2</w:t>
      </w:r>
      <w:proofErr w:type="spellEnd"/>
      <w:r>
        <w:t>, označen oznakom II-9,  spremište u površini od 3,</w:t>
      </w:r>
      <w:proofErr w:type="spellStart"/>
      <w:r>
        <w:t>25</w:t>
      </w:r>
      <w:proofErr w:type="spellEnd"/>
      <w:r>
        <w:t xml:space="preserve"> </w:t>
      </w:r>
      <w:proofErr w:type="spellStart"/>
      <w:r>
        <w:t>m2</w:t>
      </w:r>
      <w:proofErr w:type="spellEnd"/>
      <w:r>
        <w:t>, označeno oznakom II-</w:t>
      </w:r>
      <w:proofErr w:type="spellStart"/>
      <w:r>
        <w:t>10</w:t>
      </w:r>
      <w:proofErr w:type="spellEnd"/>
      <w:r>
        <w:t xml:space="preserve">, priručno skladište i stepenice u površini od </w:t>
      </w:r>
      <w:proofErr w:type="spellStart"/>
      <w:r>
        <w:t>19</w:t>
      </w:r>
      <w:proofErr w:type="spellEnd"/>
      <w:r>
        <w:t>,</w:t>
      </w:r>
      <w:proofErr w:type="spellStart"/>
      <w:r>
        <w:t>05</w:t>
      </w:r>
      <w:proofErr w:type="spellEnd"/>
      <w:r>
        <w:t xml:space="preserve"> </w:t>
      </w:r>
      <w:proofErr w:type="spellStart"/>
      <w:r>
        <w:t>m2</w:t>
      </w:r>
      <w:proofErr w:type="spellEnd"/>
      <w:r>
        <w:t>, označeno oznakom II-</w:t>
      </w:r>
      <w:proofErr w:type="spellStart"/>
      <w:r>
        <w:t>11</w:t>
      </w:r>
      <w:proofErr w:type="spellEnd"/>
      <w:r>
        <w:t xml:space="preserve">, prodajni prostor u površini od </w:t>
      </w:r>
      <w:proofErr w:type="spellStart"/>
      <w:r>
        <w:t>67</w:t>
      </w:r>
      <w:proofErr w:type="spellEnd"/>
      <w:r>
        <w:t>,</w:t>
      </w:r>
      <w:proofErr w:type="spellStart"/>
      <w:r>
        <w:t>21</w:t>
      </w:r>
      <w:proofErr w:type="spellEnd"/>
      <w:r>
        <w:t xml:space="preserve"> </w:t>
      </w:r>
      <w:proofErr w:type="spellStart"/>
      <w:r>
        <w:t>m2</w:t>
      </w:r>
      <w:proofErr w:type="spellEnd"/>
      <w:r>
        <w:t>, označen oznakom II-</w:t>
      </w:r>
      <w:proofErr w:type="spellStart"/>
      <w:r>
        <w:t>12</w:t>
      </w:r>
      <w:proofErr w:type="spellEnd"/>
      <w:r>
        <w:t xml:space="preserve">, prodajni prostor u površini </w:t>
      </w:r>
      <w:proofErr w:type="spellStart"/>
      <w:r>
        <w:t>54</w:t>
      </w:r>
      <w:proofErr w:type="spellEnd"/>
      <w:r>
        <w:t>,</w:t>
      </w:r>
      <w:proofErr w:type="spellStart"/>
      <w:r>
        <w:t>48</w:t>
      </w:r>
      <w:proofErr w:type="spellEnd"/>
      <w:r>
        <w:t xml:space="preserve"> </w:t>
      </w:r>
      <w:proofErr w:type="spellStart"/>
      <w:r>
        <w:t>m2</w:t>
      </w:r>
      <w:proofErr w:type="spellEnd"/>
      <w:r>
        <w:t>, označen oznakom II-</w:t>
      </w:r>
      <w:proofErr w:type="spellStart"/>
      <w:r>
        <w:t>13</w:t>
      </w:r>
      <w:proofErr w:type="spellEnd"/>
      <w:r>
        <w:t xml:space="preserve">, prodajni prostor u površini od </w:t>
      </w:r>
      <w:proofErr w:type="spellStart"/>
      <w:r>
        <w:t>46</w:t>
      </w:r>
      <w:proofErr w:type="spellEnd"/>
      <w:r>
        <w:t>,</w:t>
      </w:r>
      <w:proofErr w:type="spellStart"/>
      <w:r>
        <w:t>00</w:t>
      </w:r>
      <w:proofErr w:type="spellEnd"/>
      <w:r>
        <w:t xml:space="preserve"> </w:t>
      </w:r>
      <w:proofErr w:type="spellStart"/>
      <w:r>
        <w:t>m2</w:t>
      </w:r>
      <w:proofErr w:type="spellEnd"/>
      <w:r>
        <w:t>, označen oznakom II-</w:t>
      </w:r>
      <w:proofErr w:type="spellStart"/>
      <w:r>
        <w:t>14</w:t>
      </w:r>
      <w:proofErr w:type="spellEnd"/>
      <w:r>
        <w:t>, sanitarni čvor u površini od 3,</w:t>
      </w:r>
      <w:proofErr w:type="spellStart"/>
      <w:r>
        <w:t>14</w:t>
      </w:r>
      <w:proofErr w:type="spellEnd"/>
      <w:r>
        <w:t xml:space="preserve"> </w:t>
      </w:r>
      <w:proofErr w:type="spellStart"/>
      <w:r>
        <w:t>m2</w:t>
      </w:r>
      <w:proofErr w:type="spellEnd"/>
      <w:r>
        <w:t>, označen oznakom II-</w:t>
      </w:r>
      <w:proofErr w:type="spellStart"/>
      <w:r>
        <w:t>15</w:t>
      </w:r>
      <w:proofErr w:type="spellEnd"/>
      <w:r>
        <w:t xml:space="preserve">, priručno skladište i stepenice u površini od </w:t>
      </w:r>
      <w:proofErr w:type="spellStart"/>
      <w:r>
        <w:t>19</w:t>
      </w:r>
      <w:proofErr w:type="spellEnd"/>
      <w:r>
        <w:t>,</w:t>
      </w:r>
      <w:proofErr w:type="spellStart"/>
      <w:r>
        <w:t>05</w:t>
      </w:r>
      <w:proofErr w:type="spellEnd"/>
      <w:r>
        <w:t xml:space="preserve"> </w:t>
      </w:r>
      <w:proofErr w:type="spellStart"/>
      <w:r>
        <w:t>m2</w:t>
      </w:r>
      <w:proofErr w:type="spellEnd"/>
      <w:r>
        <w:t>, označeno oznakom II-</w:t>
      </w:r>
      <w:proofErr w:type="spellStart"/>
      <w:r>
        <w:t>16</w:t>
      </w:r>
      <w:proofErr w:type="spellEnd"/>
      <w:r>
        <w:t xml:space="preserve">, prodajni prostor u površini od </w:t>
      </w:r>
      <w:proofErr w:type="spellStart"/>
      <w:r>
        <w:t>67</w:t>
      </w:r>
      <w:proofErr w:type="spellEnd"/>
      <w:r>
        <w:t>,</w:t>
      </w:r>
      <w:proofErr w:type="spellStart"/>
      <w:r>
        <w:t>15</w:t>
      </w:r>
      <w:proofErr w:type="spellEnd"/>
      <w:r>
        <w:t xml:space="preserve"> </w:t>
      </w:r>
      <w:proofErr w:type="spellStart"/>
      <w:r>
        <w:t>m2</w:t>
      </w:r>
      <w:proofErr w:type="spellEnd"/>
      <w:r>
        <w:t>, označen oznakom II-</w:t>
      </w:r>
      <w:proofErr w:type="spellStart"/>
      <w:r>
        <w:t>17</w:t>
      </w:r>
      <w:proofErr w:type="spellEnd"/>
      <w:r>
        <w:t xml:space="preserve">, prodajni prostor u površini  od </w:t>
      </w:r>
      <w:proofErr w:type="spellStart"/>
      <w:r>
        <w:t>45</w:t>
      </w:r>
      <w:proofErr w:type="spellEnd"/>
      <w:r>
        <w:t>,</w:t>
      </w:r>
      <w:proofErr w:type="spellStart"/>
      <w:r>
        <w:t>82</w:t>
      </w:r>
      <w:proofErr w:type="spellEnd"/>
      <w:r>
        <w:t xml:space="preserve"> </w:t>
      </w:r>
      <w:proofErr w:type="spellStart"/>
      <w:r>
        <w:t>m2</w:t>
      </w:r>
      <w:proofErr w:type="spellEnd"/>
      <w:r>
        <w:t>, označen oznakom II-</w:t>
      </w:r>
      <w:proofErr w:type="spellStart"/>
      <w:r>
        <w:t>18</w:t>
      </w:r>
      <w:proofErr w:type="spellEnd"/>
      <w:r>
        <w:t xml:space="preserve">, čajna kuhinja u površini od  </w:t>
      </w:r>
      <w:proofErr w:type="spellStart"/>
      <w:r>
        <w:t>16</w:t>
      </w:r>
      <w:proofErr w:type="spellEnd"/>
      <w:r>
        <w:t>,</w:t>
      </w:r>
      <w:proofErr w:type="spellStart"/>
      <w:r>
        <w:t>68</w:t>
      </w:r>
      <w:proofErr w:type="spellEnd"/>
      <w:r>
        <w:t xml:space="preserve"> </w:t>
      </w:r>
      <w:proofErr w:type="spellStart"/>
      <w:r>
        <w:t>m2</w:t>
      </w:r>
      <w:proofErr w:type="spellEnd"/>
      <w:r>
        <w:t>, označena oznakom II-</w:t>
      </w:r>
      <w:proofErr w:type="spellStart"/>
      <w:r>
        <w:t>19</w:t>
      </w:r>
      <w:proofErr w:type="spellEnd"/>
      <w:r>
        <w:t xml:space="preserve">, skladište u površini od  </w:t>
      </w:r>
      <w:proofErr w:type="spellStart"/>
      <w:r>
        <w:t>46</w:t>
      </w:r>
      <w:proofErr w:type="spellEnd"/>
      <w:r>
        <w:t>,</w:t>
      </w:r>
      <w:proofErr w:type="spellStart"/>
      <w:r>
        <w:t>50</w:t>
      </w:r>
      <w:proofErr w:type="spellEnd"/>
      <w:r>
        <w:t xml:space="preserve"> </w:t>
      </w:r>
      <w:proofErr w:type="spellStart"/>
      <w:r>
        <w:t>m2</w:t>
      </w:r>
      <w:proofErr w:type="spellEnd"/>
      <w:r>
        <w:t>, označeno oznakom II-</w:t>
      </w:r>
      <w:proofErr w:type="spellStart"/>
      <w:r>
        <w:t>20</w:t>
      </w:r>
      <w:proofErr w:type="spellEnd"/>
      <w:r>
        <w:t>, hodnik sa 7,</w:t>
      </w:r>
      <w:proofErr w:type="spellStart"/>
      <w:r>
        <w:t>23</w:t>
      </w:r>
      <w:proofErr w:type="spellEnd"/>
      <w:r>
        <w:t xml:space="preserve"> </w:t>
      </w:r>
      <w:proofErr w:type="spellStart"/>
      <w:r>
        <w:t>m2</w:t>
      </w:r>
      <w:proofErr w:type="spellEnd"/>
      <w:r>
        <w:t>, označen oznakom II-</w:t>
      </w:r>
      <w:proofErr w:type="spellStart"/>
      <w:r>
        <w:t>21</w:t>
      </w:r>
      <w:proofErr w:type="spellEnd"/>
      <w:r>
        <w:t xml:space="preserve">, hodnik, stepenice u površini od </w:t>
      </w:r>
      <w:proofErr w:type="spellStart"/>
      <w:r>
        <w:t>13</w:t>
      </w:r>
      <w:proofErr w:type="spellEnd"/>
      <w:r>
        <w:t>,</w:t>
      </w:r>
      <w:proofErr w:type="spellStart"/>
      <w:r>
        <w:t>00</w:t>
      </w:r>
      <w:proofErr w:type="spellEnd"/>
      <w:r>
        <w:t xml:space="preserve"> </w:t>
      </w:r>
      <w:proofErr w:type="spellStart"/>
      <w:r>
        <w:t>m2</w:t>
      </w:r>
      <w:proofErr w:type="spellEnd"/>
      <w:r>
        <w:t>, označen oznakom II-</w:t>
      </w:r>
      <w:proofErr w:type="spellStart"/>
      <w:r>
        <w:t>22</w:t>
      </w:r>
      <w:proofErr w:type="spellEnd"/>
      <w:r>
        <w:t xml:space="preserve">, sanitarni čvor u površini od </w:t>
      </w:r>
      <w:proofErr w:type="spellStart"/>
      <w:r>
        <w:t>10</w:t>
      </w:r>
      <w:proofErr w:type="spellEnd"/>
      <w:r>
        <w:t>,</w:t>
      </w:r>
      <w:proofErr w:type="spellStart"/>
      <w:r>
        <w:t>18</w:t>
      </w:r>
      <w:proofErr w:type="spellEnd"/>
      <w:r>
        <w:t xml:space="preserve"> </w:t>
      </w:r>
      <w:proofErr w:type="spellStart"/>
      <w:r>
        <w:t>m2</w:t>
      </w:r>
      <w:proofErr w:type="spellEnd"/>
      <w:r>
        <w:t>, označen oznakom II-</w:t>
      </w:r>
      <w:proofErr w:type="spellStart"/>
      <w:r>
        <w:t>23</w:t>
      </w:r>
      <w:proofErr w:type="spellEnd"/>
      <w:r>
        <w:t>, hodnik u površini od 8,</w:t>
      </w:r>
      <w:proofErr w:type="spellStart"/>
      <w:r>
        <w:t>14</w:t>
      </w:r>
      <w:proofErr w:type="spellEnd"/>
      <w:r>
        <w:t xml:space="preserve"> </w:t>
      </w:r>
      <w:proofErr w:type="spellStart"/>
      <w:r>
        <w:t>m2</w:t>
      </w:r>
      <w:proofErr w:type="spellEnd"/>
      <w:r>
        <w:t>, označen oznakom II-</w:t>
      </w:r>
      <w:proofErr w:type="spellStart"/>
      <w:r>
        <w:t>24</w:t>
      </w:r>
      <w:proofErr w:type="spellEnd"/>
      <w:r>
        <w:t>, sanitarni čvor u površini od 7,</w:t>
      </w:r>
      <w:proofErr w:type="spellStart"/>
      <w:r>
        <w:t>55</w:t>
      </w:r>
      <w:proofErr w:type="spellEnd"/>
      <w:r>
        <w:t xml:space="preserve"> </w:t>
      </w:r>
      <w:proofErr w:type="spellStart"/>
      <w:r>
        <w:t>m2</w:t>
      </w:r>
      <w:proofErr w:type="spellEnd"/>
      <w:r>
        <w:t>, označen oznakom II-</w:t>
      </w:r>
      <w:proofErr w:type="spellStart"/>
      <w:r>
        <w:t>25</w:t>
      </w:r>
      <w:proofErr w:type="spellEnd"/>
      <w:r>
        <w:t>, hodnik u  površini od 3,</w:t>
      </w:r>
      <w:proofErr w:type="spellStart"/>
      <w:r>
        <w:t>79</w:t>
      </w:r>
      <w:proofErr w:type="spellEnd"/>
      <w:r>
        <w:t xml:space="preserve"> </w:t>
      </w:r>
      <w:proofErr w:type="spellStart"/>
      <w:r>
        <w:t>m2</w:t>
      </w:r>
      <w:proofErr w:type="spellEnd"/>
      <w:r>
        <w:t>, označen oznakom II-</w:t>
      </w:r>
      <w:proofErr w:type="spellStart"/>
      <w:r>
        <w:t>26</w:t>
      </w:r>
      <w:proofErr w:type="spellEnd"/>
      <w:r>
        <w:t xml:space="preserve">, kancelarija u površini od </w:t>
      </w:r>
      <w:proofErr w:type="spellStart"/>
      <w:r>
        <w:t>25</w:t>
      </w:r>
      <w:proofErr w:type="spellEnd"/>
      <w:r>
        <w:t>,</w:t>
      </w:r>
      <w:proofErr w:type="spellStart"/>
      <w:r>
        <w:t>03</w:t>
      </w:r>
      <w:proofErr w:type="spellEnd"/>
      <w:r>
        <w:t xml:space="preserve"> </w:t>
      </w:r>
      <w:proofErr w:type="spellStart"/>
      <w:r>
        <w:t>m2</w:t>
      </w:r>
      <w:proofErr w:type="spellEnd"/>
      <w:r>
        <w:t>, označena oznakom II-</w:t>
      </w:r>
      <w:proofErr w:type="spellStart"/>
      <w:r>
        <w:t>27</w:t>
      </w:r>
      <w:proofErr w:type="spellEnd"/>
      <w:r>
        <w:t xml:space="preserve">, kancelarija sa </w:t>
      </w:r>
      <w:proofErr w:type="spellStart"/>
      <w:r>
        <w:t>16</w:t>
      </w:r>
      <w:proofErr w:type="spellEnd"/>
      <w:r>
        <w:t>,</w:t>
      </w:r>
      <w:proofErr w:type="spellStart"/>
      <w:r>
        <w:t>49</w:t>
      </w:r>
      <w:proofErr w:type="spellEnd"/>
      <w:r>
        <w:t xml:space="preserve"> </w:t>
      </w:r>
      <w:proofErr w:type="spellStart"/>
      <w:r>
        <w:t>m2</w:t>
      </w:r>
      <w:proofErr w:type="spellEnd"/>
      <w:r>
        <w:t>, označena oznakom II-</w:t>
      </w:r>
      <w:proofErr w:type="spellStart"/>
      <w:r>
        <w:t>28</w:t>
      </w:r>
      <w:proofErr w:type="spellEnd"/>
      <w:r>
        <w:t xml:space="preserve">, kancelarija i stepenice u površini od </w:t>
      </w:r>
      <w:proofErr w:type="spellStart"/>
      <w:r>
        <w:t>33</w:t>
      </w:r>
      <w:proofErr w:type="spellEnd"/>
      <w:r>
        <w:t>,</w:t>
      </w:r>
      <w:proofErr w:type="spellStart"/>
      <w:r>
        <w:t>19</w:t>
      </w:r>
      <w:proofErr w:type="spellEnd"/>
      <w:r>
        <w:t xml:space="preserve"> </w:t>
      </w:r>
      <w:proofErr w:type="spellStart"/>
      <w:r>
        <w:t>m2</w:t>
      </w:r>
      <w:proofErr w:type="spellEnd"/>
      <w:r>
        <w:t>, označena oznakom II-</w:t>
      </w:r>
      <w:proofErr w:type="spellStart"/>
      <w:r>
        <w:t>29</w:t>
      </w:r>
      <w:proofErr w:type="spellEnd"/>
      <w:r>
        <w:t xml:space="preserve">, stepenice u površini od </w:t>
      </w:r>
      <w:proofErr w:type="spellStart"/>
      <w:r>
        <w:t>35</w:t>
      </w:r>
      <w:proofErr w:type="spellEnd"/>
      <w:r>
        <w:t>,</w:t>
      </w:r>
      <w:proofErr w:type="spellStart"/>
      <w:r>
        <w:t>09</w:t>
      </w:r>
      <w:proofErr w:type="spellEnd"/>
      <w:r>
        <w:t xml:space="preserve"> </w:t>
      </w:r>
      <w:proofErr w:type="spellStart"/>
      <w:r>
        <w:t>m2</w:t>
      </w:r>
      <w:proofErr w:type="spellEnd"/>
      <w:r>
        <w:t>, označene oznakom II-</w:t>
      </w:r>
      <w:proofErr w:type="spellStart"/>
      <w:r>
        <w:t>30</w:t>
      </w:r>
      <w:proofErr w:type="spellEnd"/>
      <w:r>
        <w:t>, lift u površini od 8,</w:t>
      </w:r>
      <w:proofErr w:type="spellStart"/>
      <w:r>
        <w:t>26</w:t>
      </w:r>
      <w:proofErr w:type="spellEnd"/>
      <w:r>
        <w:t xml:space="preserve"> </w:t>
      </w:r>
      <w:proofErr w:type="spellStart"/>
      <w:r>
        <w:t>m2</w:t>
      </w:r>
      <w:proofErr w:type="spellEnd"/>
      <w:r>
        <w:t>, označen oznakom II-</w:t>
      </w:r>
      <w:proofErr w:type="spellStart"/>
      <w:r>
        <w:t>31</w:t>
      </w:r>
      <w:proofErr w:type="spellEnd"/>
      <w:r>
        <w:t xml:space="preserve">, ulaz u površini od </w:t>
      </w:r>
      <w:proofErr w:type="spellStart"/>
      <w:r>
        <w:t>53</w:t>
      </w:r>
      <w:proofErr w:type="spellEnd"/>
      <w:r>
        <w:t>,</w:t>
      </w:r>
      <w:proofErr w:type="spellStart"/>
      <w:r>
        <w:t>82</w:t>
      </w:r>
      <w:proofErr w:type="spellEnd"/>
      <w:r>
        <w:t xml:space="preserve"> </w:t>
      </w:r>
      <w:proofErr w:type="spellStart"/>
      <w:r>
        <w:t>m2</w:t>
      </w:r>
      <w:proofErr w:type="spellEnd"/>
      <w:r>
        <w:t>, označen sa oznakom II-</w:t>
      </w:r>
      <w:proofErr w:type="spellStart"/>
      <w:r>
        <w:t>32</w:t>
      </w:r>
      <w:proofErr w:type="spellEnd"/>
      <w:r>
        <w:t xml:space="preserve">, ukupno </w:t>
      </w:r>
      <w:proofErr w:type="spellStart"/>
      <w:r>
        <w:t>1340</w:t>
      </w:r>
      <w:proofErr w:type="spellEnd"/>
      <w:r>
        <w:t>,</w:t>
      </w:r>
      <w:proofErr w:type="spellStart"/>
      <w:r>
        <w:t>61m2</w:t>
      </w:r>
      <w:proofErr w:type="spellEnd"/>
      <w:r>
        <w:t xml:space="preserve">, </w:t>
      </w:r>
      <w:proofErr w:type="spellStart"/>
      <w:r>
        <w:t>4.Etaža</w:t>
      </w:r>
      <w:proofErr w:type="spellEnd"/>
      <w:r>
        <w:t xml:space="preserve">: 1/1 – </w:t>
      </w:r>
      <w:proofErr w:type="spellStart"/>
      <w:r>
        <w:t>1.galerija</w:t>
      </w:r>
      <w:proofErr w:type="spellEnd"/>
      <w:r>
        <w:t xml:space="preserve">: koja se sastoji iz skladišta i stepenica, označeno oznakom III-1 u površini od </w:t>
      </w:r>
      <w:proofErr w:type="spellStart"/>
      <w:r>
        <w:t>25</w:t>
      </w:r>
      <w:proofErr w:type="spellEnd"/>
      <w:r>
        <w:t>,</w:t>
      </w:r>
      <w:proofErr w:type="spellStart"/>
      <w:r>
        <w:t>15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,ukupno </w:t>
      </w:r>
      <w:proofErr w:type="spellStart"/>
      <w:r>
        <w:t>25</w:t>
      </w:r>
      <w:proofErr w:type="spellEnd"/>
      <w:r>
        <w:t>,</w:t>
      </w:r>
      <w:proofErr w:type="spellStart"/>
      <w:r>
        <w:t>15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</w:t>
      </w:r>
      <w:proofErr w:type="spellStart"/>
      <w:r>
        <w:t>5.Etaža</w:t>
      </w:r>
      <w:proofErr w:type="spellEnd"/>
      <w:r>
        <w:t xml:space="preserve">: 1/1 – </w:t>
      </w:r>
      <w:proofErr w:type="spellStart"/>
      <w:r>
        <w:t>1.galerija</w:t>
      </w:r>
      <w:proofErr w:type="spellEnd"/>
      <w:r>
        <w:t xml:space="preserve">: a koja se sastoji iz skladišta i stepenica u površini </w:t>
      </w:r>
      <w:proofErr w:type="spellStart"/>
      <w:r>
        <w:t>od20</w:t>
      </w:r>
      <w:proofErr w:type="spellEnd"/>
      <w:r>
        <w:t>,</w:t>
      </w:r>
      <w:proofErr w:type="spellStart"/>
      <w:r>
        <w:t>90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označenih oznakom IV-1 ukupno </w:t>
      </w:r>
      <w:proofErr w:type="spellStart"/>
      <w:r>
        <w:t>20</w:t>
      </w:r>
      <w:proofErr w:type="spellEnd"/>
      <w:r>
        <w:t>,</w:t>
      </w:r>
      <w:proofErr w:type="spellStart"/>
      <w:r>
        <w:t>90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</w:t>
      </w:r>
      <w:proofErr w:type="spellStart"/>
      <w:r>
        <w:t>6.Etaža</w:t>
      </w:r>
      <w:proofErr w:type="spellEnd"/>
      <w:r>
        <w:t xml:space="preserve">:1/1 – </w:t>
      </w:r>
      <w:proofErr w:type="spellStart"/>
      <w:r>
        <w:t>1.galerija</w:t>
      </w:r>
      <w:proofErr w:type="spellEnd"/>
      <w:r>
        <w:t xml:space="preserve">: a koja se sastoji iz skladišta i stepenica u površini od </w:t>
      </w:r>
      <w:proofErr w:type="spellStart"/>
      <w:r>
        <w:t>19</w:t>
      </w:r>
      <w:proofErr w:type="spellEnd"/>
      <w:r>
        <w:t>,</w:t>
      </w:r>
      <w:proofErr w:type="spellStart"/>
      <w:r>
        <w:t>99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označena oznakom V-1 skladište u površini od  </w:t>
      </w:r>
      <w:proofErr w:type="spellStart"/>
      <w:r>
        <w:t>16</w:t>
      </w:r>
      <w:proofErr w:type="spellEnd"/>
      <w:r>
        <w:t>,</w:t>
      </w:r>
      <w:proofErr w:type="spellStart"/>
      <w:r>
        <w:t>08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označeno oznakom V-2, skladište u površini od  </w:t>
      </w:r>
      <w:proofErr w:type="spellStart"/>
      <w:r>
        <w:t>32</w:t>
      </w:r>
      <w:proofErr w:type="spellEnd"/>
      <w:r>
        <w:t>,</w:t>
      </w:r>
      <w:proofErr w:type="spellStart"/>
      <w:r>
        <w:t>43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označeno oznakom V-3, skladište u površini od  </w:t>
      </w:r>
      <w:proofErr w:type="spellStart"/>
      <w:r>
        <w:t>16</w:t>
      </w:r>
      <w:proofErr w:type="spellEnd"/>
      <w:r>
        <w:t>,</w:t>
      </w:r>
      <w:proofErr w:type="spellStart"/>
      <w:r>
        <w:t>08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označeno oznakom V-4 ukupno </w:t>
      </w:r>
      <w:proofErr w:type="spellStart"/>
      <w:r>
        <w:t>84</w:t>
      </w:r>
      <w:proofErr w:type="spellEnd"/>
      <w:r>
        <w:t>,</w:t>
      </w:r>
      <w:proofErr w:type="spellStart"/>
      <w:r>
        <w:t>58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</w:t>
      </w:r>
      <w:proofErr w:type="spellStart"/>
      <w:r>
        <w:t>7.Etaža</w:t>
      </w:r>
      <w:proofErr w:type="spellEnd"/>
      <w:r>
        <w:t xml:space="preserve">: 1/1 – 1. galerija: a koja se sastoji iz skladišta i stepenica u površini od  </w:t>
      </w:r>
      <w:proofErr w:type="spellStart"/>
      <w:r>
        <w:t>19</w:t>
      </w:r>
      <w:proofErr w:type="spellEnd"/>
      <w:r>
        <w:t>,</w:t>
      </w:r>
      <w:proofErr w:type="spellStart"/>
      <w:r>
        <w:t>99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 označenih oznakom VI-1, skladište u površini od  </w:t>
      </w:r>
      <w:proofErr w:type="spellStart"/>
      <w:r>
        <w:t>16</w:t>
      </w:r>
      <w:proofErr w:type="spellEnd"/>
      <w:r>
        <w:t>,</w:t>
      </w:r>
      <w:proofErr w:type="spellStart"/>
      <w:r>
        <w:t>08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označeno oznakom VI-2, skladište u površini </w:t>
      </w:r>
      <w:proofErr w:type="spellStart"/>
      <w:r>
        <w:t>32</w:t>
      </w:r>
      <w:proofErr w:type="spellEnd"/>
      <w:r>
        <w:t>,</w:t>
      </w:r>
      <w:proofErr w:type="spellStart"/>
      <w:r>
        <w:t>43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označeno VI-3, skladište u površini od </w:t>
      </w:r>
      <w:proofErr w:type="spellStart"/>
      <w:r>
        <w:t>35</w:t>
      </w:r>
      <w:proofErr w:type="spellEnd"/>
      <w:r>
        <w:t>,</w:t>
      </w:r>
      <w:proofErr w:type="spellStart"/>
      <w:r>
        <w:t>10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označeno oznakom VI-4, ukupno  </w:t>
      </w:r>
      <w:proofErr w:type="spellStart"/>
      <w:r>
        <w:t>103</w:t>
      </w:r>
      <w:proofErr w:type="spellEnd"/>
      <w:r>
        <w:t>,</w:t>
      </w:r>
      <w:proofErr w:type="spellStart"/>
      <w:r>
        <w:t>60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</w:t>
      </w:r>
      <w:proofErr w:type="spellStart"/>
      <w:r>
        <w:t>8.Etaža</w:t>
      </w:r>
      <w:proofErr w:type="spellEnd"/>
      <w:r>
        <w:t xml:space="preserve">: 1/1 – 1. podrum ukupne površine </w:t>
      </w:r>
      <w:proofErr w:type="spellStart"/>
      <w:r>
        <w:t>663</w:t>
      </w:r>
      <w:proofErr w:type="spellEnd"/>
      <w:r>
        <w:t>,</w:t>
      </w:r>
      <w:proofErr w:type="spellStart"/>
      <w:r>
        <w:t>29</w:t>
      </w:r>
      <w:proofErr w:type="spellEnd"/>
      <w:r>
        <w:t xml:space="preserve"> </w:t>
      </w:r>
      <w:proofErr w:type="spellStart"/>
      <w:r>
        <w:t>m2</w:t>
      </w:r>
      <w:proofErr w:type="spellEnd"/>
      <w:r>
        <w:t>, koji se sastoji iz prodajnog prostora i stepenica označen u etažnom nacrtu oznakom I-1, koje nekretnine u naravi predstavljaju Robnu kuću "Tena" u Slavonskom Brodu .</w:t>
      </w:r>
    </w:p>
    <w:p w:rsidRDefault="00431E13" w:rsidP="00431E13" w:rsidR="00431E13">
      <w:pPr>
        <w:ind w:firstLine="720"/>
        <w:jc w:val="both"/>
      </w:pPr>
      <w:r>
        <w:tab/>
        <w:t>Ročište će se održati pred stečajnim sucem na dan:</w:t>
      </w:r>
    </w:p>
    <w:p w:rsidRDefault="00431E13" w:rsidP="00431E13" w:rsidR="00431E13">
      <w:pPr>
        <w:jc w:val="both"/>
      </w:pPr>
    </w:p>
    <w:p w:rsidRDefault="00431E13" w:rsidP="00431E13" w:rsidR="00431E13">
      <w:pPr>
        <w:jc w:val="center"/>
        <w:rPr>
          <w:b/>
        </w:rPr>
      </w:pPr>
      <w:r>
        <w:rPr>
          <w:b/>
        </w:rPr>
        <w:t xml:space="preserve"> </w:t>
      </w:r>
      <w:proofErr w:type="spellStart"/>
      <w:r>
        <w:rPr>
          <w:b/>
        </w:rPr>
        <w:t>20.ožujka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2017</w:t>
      </w:r>
      <w:proofErr w:type="spellEnd"/>
      <w:r>
        <w:rPr>
          <w:b/>
        </w:rPr>
        <w:t xml:space="preserve"> u 9,</w:t>
      </w:r>
      <w:proofErr w:type="spellStart"/>
      <w:r>
        <w:rPr>
          <w:b/>
        </w:rPr>
        <w:t>30</w:t>
      </w:r>
      <w:proofErr w:type="spellEnd"/>
      <w:r>
        <w:rPr>
          <w:b/>
        </w:rPr>
        <w:t xml:space="preserve">  sati, u SS </w:t>
      </w:r>
      <w:proofErr w:type="spellStart"/>
      <w:r>
        <w:rPr>
          <w:b/>
        </w:rPr>
        <w:t>Slav.Brod</w:t>
      </w:r>
      <w:proofErr w:type="spellEnd"/>
      <w:r>
        <w:rPr>
          <w:b/>
        </w:rPr>
        <w:t xml:space="preserve">, Trg pobjede </w:t>
      </w:r>
      <w:proofErr w:type="spellStart"/>
      <w:r>
        <w:rPr>
          <w:b/>
        </w:rPr>
        <w:t>13</w:t>
      </w:r>
      <w:proofErr w:type="spellEnd"/>
      <w:r>
        <w:rPr>
          <w:b/>
        </w:rPr>
        <w:t xml:space="preserve">, soba br. </w:t>
      </w:r>
      <w:proofErr w:type="spellStart"/>
      <w:r>
        <w:rPr>
          <w:b/>
        </w:rPr>
        <w:t>73</w:t>
      </w:r>
      <w:proofErr w:type="spellEnd"/>
      <w:r>
        <w:rPr>
          <w:b/>
        </w:rPr>
        <w:t>/III.</w:t>
      </w:r>
    </w:p>
    <w:p w:rsidRDefault="00431E13" w:rsidP="00431E13" w:rsidR="00431E13">
      <w:pPr>
        <w:jc w:val="both"/>
      </w:pPr>
    </w:p>
    <w:p w:rsidRDefault="00431E13" w:rsidP="00431E13" w:rsidR="00431E13">
      <w:pPr>
        <w:jc w:val="both"/>
        <w:rPr>
          <w:b/>
        </w:rPr>
      </w:pPr>
    </w:p>
    <w:p w:rsidRDefault="00431E13" w:rsidP="00431E13" w:rsidR="00431E13">
      <w:r>
        <w:t>3                                                                                                 Broj: 3   St-</w:t>
      </w:r>
      <w:proofErr w:type="spellStart"/>
      <w:r>
        <w:t>17</w:t>
      </w:r>
      <w:proofErr w:type="spellEnd"/>
      <w:r>
        <w:t>/</w:t>
      </w:r>
      <w:proofErr w:type="spellStart"/>
      <w:r>
        <w:t>2011</w:t>
      </w:r>
      <w:proofErr w:type="spellEnd"/>
      <w:r>
        <w:t>-</w:t>
      </w:r>
      <w:proofErr w:type="spellStart"/>
      <w:r>
        <w:t>308</w:t>
      </w:r>
      <w:proofErr w:type="spellEnd"/>
    </w:p>
    <w:p w:rsidRDefault="00431E13" w:rsidP="00431E13" w:rsidR="00431E13">
      <w:pPr>
        <w:jc w:val="both"/>
      </w:pPr>
    </w:p>
    <w:p w:rsidRDefault="00431E13" w:rsidP="00431E13" w:rsidR="00431E13">
      <w:pPr>
        <w:jc w:val="both"/>
        <w:rPr>
          <w:b/>
        </w:rPr>
      </w:pPr>
      <w:bookmarkStart w:name="_GoBack" w:id="0"/>
      <w:bookmarkEnd w:id="0"/>
      <w:r>
        <w:rPr>
          <w:b/>
        </w:rPr>
        <w:t>UPOZORENJE:</w:t>
      </w:r>
    </w:p>
    <w:p w:rsidRDefault="00431E13" w:rsidP="00431E13" w:rsidR="00431E13">
      <w:pPr>
        <w:jc w:val="both"/>
        <w:rPr>
          <w:b/>
        </w:rPr>
      </w:pPr>
    </w:p>
    <w:p w:rsidRDefault="00431E13" w:rsidP="00431E13" w:rsidR="00431E13">
      <w:pPr>
        <w:jc w:val="both"/>
      </w:pPr>
      <w:r>
        <w:t>Tražbina vjerovnika koji ne dođe na ročište uzet će se prema stanju koje proizlazi iz javnih upisnika i registara.</w:t>
      </w:r>
    </w:p>
    <w:p w:rsidRDefault="00431E13" w:rsidP="00431E13" w:rsidR="00431E13">
      <w:r>
        <w:t xml:space="preserve"> </w:t>
      </w:r>
    </w:p>
    <w:p w:rsidRDefault="00431E13" w:rsidP="00431E13" w:rsidR="00431E13">
      <w:pPr>
        <w:jc w:val="both"/>
      </w:pPr>
      <w:r>
        <w:t xml:space="preserve">Najkasnije na ročištu za diobu osobe pozvane na ročište mogu drugom osporiti tražbinu, njezinu visinu i red namirenja shodno čl. </w:t>
      </w:r>
      <w:proofErr w:type="spellStart"/>
      <w:smartTag w:element="metricconverter" w:uri="urn:schemas-microsoft-com:office:smarttags">
        <w:smartTagPr>
          <w:attr w:val="117 st" w:name="ProductID"/>
        </w:smartTagPr>
        <w:r>
          <w:t>117</w:t>
        </w:r>
        <w:proofErr w:type="spellEnd"/>
        <w:r>
          <w:t xml:space="preserve"> st</w:t>
        </w:r>
      </w:smartTag>
      <w:r>
        <w:t xml:space="preserve">. 3 Ovršnog zakona (NN </w:t>
      </w:r>
      <w:proofErr w:type="spellStart"/>
      <w:r>
        <w:t>br.57</w:t>
      </w:r>
      <w:proofErr w:type="spellEnd"/>
      <w:r>
        <w:t>/</w:t>
      </w:r>
      <w:proofErr w:type="spellStart"/>
      <w:r>
        <w:t>96</w:t>
      </w:r>
      <w:proofErr w:type="spellEnd"/>
      <w:r>
        <w:t xml:space="preserve">, </w:t>
      </w:r>
      <w:proofErr w:type="spellStart"/>
      <w:r>
        <w:t>29</w:t>
      </w:r>
      <w:proofErr w:type="spellEnd"/>
      <w:r>
        <w:t>/</w:t>
      </w:r>
      <w:proofErr w:type="spellStart"/>
      <w:r>
        <w:t>99</w:t>
      </w:r>
      <w:proofErr w:type="spellEnd"/>
      <w:r>
        <w:t xml:space="preserve">, </w:t>
      </w:r>
      <w:proofErr w:type="spellStart"/>
      <w:r>
        <w:t>42</w:t>
      </w:r>
      <w:proofErr w:type="spellEnd"/>
      <w:r>
        <w:t>/</w:t>
      </w:r>
      <w:proofErr w:type="spellStart"/>
      <w:r>
        <w:t>00</w:t>
      </w:r>
      <w:proofErr w:type="spellEnd"/>
      <w:r>
        <w:t xml:space="preserve">, </w:t>
      </w:r>
      <w:proofErr w:type="spellStart"/>
      <w:r>
        <w:t>173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88</w:t>
      </w:r>
      <w:proofErr w:type="spellEnd"/>
      <w:r>
        <w:t>/</w:t>
      </w:r>
      <w:proofErr w:type="spellStart"/>
      <w:r>
        <w:t>06</w:t>
      </w:r>
      <w:proofErr w:type="spellEnd"/>
      <w:r>
        <w:t xml:space="preserve"> i </w:t>
      </w:r>
      <w:proofErr w:type="spellStart"/>
      <w:r>
        <w:t>67</w:t>
      </w:r>
      <w:proofErr w:type="spellEnd"/>
      <w:r>
        <w:t>/</w:t>
      </w:r>
      <w:proofErr w:type="spellStart"/>
      <w:r>
        <w:t>08</w:t>
      </w:r>
      <w:proofErr w:type="spellEnd"/>
      <w:r>
        <w:t>).</w:t>
      </w:r>
    </w:p>
    <w:p w:rsidRDefault="00431E13" w:rsidP="00431E13" w:rsidR="00431E13">
      <w:pPr>
        <w:jc w:val="both"/>
      </w:pPr>
      <w:r>
        <w:t xml:space="preserve">Prijedlozi, izjave i prigovori ne mogu se davati, odnosno podnositi ako se propusti rok, odnosno izostane s ročišta na kojem ih je trebalo dati ili podnijeti.(čl. 7 Stečajnog zakona NN br. </w:t>
      </w:r>
      <w:proofErr w:type="spellStart"/>
      <w:r>
        <w:t>44</w:t>
      </w:r>
      <w:proofErr w:type="spellEnd"/>
      <w:r>
        <w:t>/</w:t>
      </w:r>
      <w:proofErr w:type="spellStart"/>
      <w:r>
        <w:t>96</w:t>
      </w:r>
      <w:proofErr w:type="spellEnd"/>
      <w:r>
        <w:t xml:space="preserve">, </w:t>
      </w:r>
      <w:proofErr w:type="spellStart"/>
      <w:r>
        <w:t>29</w:t>
      </w:r>
      <w:proofErr w:type="spellEnd"/>
      <w:r>
        <w:t>/</w:t>
      </w:r>
      <w:proofErr w:type="spellStart"/>
      <w:r>
        <w:t>99</w:t>
      </w:r>
      <w:proofErr w:type="spellEnd"/>
      <w:r>
        <w:t xml:space="preserve">, </w:t>
      </w:r>
      <w:proofErr w:type="spellStart"/>
      <w:r>
        <w:t>129</w:t>
      </w:r>
      <w:proofErr w:type="spellEnd"/>
      <w:r>
        <w:t>/</w:t>
      </w:r>
      <w:proofErr w:type="spellStart"/>
      <w:r>
        <w:t>00</w:t>
      </w:r>
      <w:proofErr w:type="spellEnd"/>
      <w:r>
        <w:t xml:space="preserve">, </w:t>
      </w:r>
      <w:proofErr w:type="spellStart"/>
      <w:r>
        <w:t>123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82</w:t>
      </w:r>
      <w:proofErr w:type="spellEnd"/>
      <w:r>
        <w:t>/</w:t>
      </w:r>
      <w:proofErr w:type="spellStart"/>
      <w:r>
        <w:t>06</w:t>
      </w:r>
      <w:proofErr w:type="spellEnd"/>
      <w:r>
        <w:t xml:space="preserve">, </w:t>
      </w:r>
      <w:proofErr w:type="spellStart"/>
      <w:r>
        <w:t>116</w:t>
      </w:r>
      <w:proofErr w:type="spellEnd"/>
      <w:r>
        <w:t>/</w:t>
      </w:r>
      <w:proofErr w:type="spellStart"/>
      <w:r>
        <w:t>10</w:t>
      </w:r>
      <w:proofErr w:type="spellEnd"/>
      <w:r>
        <w:t xml:space="preserve">, </w:t>
      </w:r>
      <w:proofErr w:type="spellStart"/>
      <w:r>
        <w:t>25</w:t>
      </w:r>
      <w:proofErr w:type="spellEnd"/>
      <w:r>
        <w:t>/</w:t>
      </w:r>
      <w:proofErr w:type="spellStart"/>
      <w:r>
        <w:t>12</w:t>
      </w:r>
      <w:proofErr w:type="spellEnd"/>
      <w:r>
        <w:t xml:space="preserve"> i </w:t>
      </w:r>
      <w:proofErr w:type="spellStart"/>
      <w:r>
        <w:t>133</w:t>
      </w:r>
      <w:proofErr w:type="spellEnd"/>
      <w:r>
        <w:t>/</w:t>
      </w:r>
      <w:proofErr w:type="spellStart"/>
      <w:r>
        <w:t>12</w:t>
      </w:r>
      <w:proofErr w:type="spellEnd"/>
      <w:r>
        <w:t>).</w:t>
      </w:r>
    </w:p>
    <w:p w:rsidRDefault="00431E13" w:rsidP="00431E13" w:rsidR="00431E13">
      <w:pPr>
        <w:jc w:val="both"/>
      </w:pP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431E13" w:rsidP="00431E13" w:rsidR="00431E13">
      <w:r>
        <w:tab/>
      </w:r>
      <w:r>
        <w:tab/>
        <w:t xml:space="preserve">               U </w:t>
      </w:r>
      <w:proofErr w:type="spellStart"/>
      <w:r>
        <w:t>Slav.Brodu</w:t>
      </w:r>
      <w:proofErr w:type="spellEnd"/>
      <w:r>
        <w:t xml:space="preserve">, </w:t>
      </w:r>
      <w:proofErr w:type="spellStart"/>
      <w:r>
        <w:t>28.veljače</w:t>
      </w:r>
      <w:proofErr w:type="spellEnd"/>
      <w:r>
        <w:t xml:space="preserve"> </w:t>
      </w:r>
      <w:proofErr w:type="spellStart"/>
      <w:r>
        <w:t>2017.g</w:t>
      </w:r>
      <w:proofErr w:type="spellEnd"/>
      <w:r>
        <w:t>.</w:t>
      </w:r>
    </w:p>
    <w:p w:rsidRDefault="00431E13" w:rsidP="00431E13" w:rsidR="00431E13"/>
    <w:p w:rsidRDefault="00431E13" w:rsidP="00431E13" w:rsidR="00431E13">
      <w:r>
        <w:t xml:space="preserve">                                                                           </w:t>
      </w:r>
      <w:r>
        <w:tab/>
      </w:r>
      <w:r>
        <w:tab/>
      </w:r>
      <w:r>
        <w:tab/>
        <w:t xml:space="preserve">    STEČAJNI SUDAC:</w:t>
      </w:r>
    </w:p>
    <w:p w:rsidRDefault="00431E13" w:rsidP="00431E13" w:rsidR="00431E13">
      <w:pPr>
        <w:ind w:firstLine="720"/>
      </w:pPr>
      <w:r>
        <w:t xml:space="preserve">   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Daniela Martini Maoduš</w:t>
      </w:r>
    </w:p>
    <w:p w:rsidRDefault="00431E13" w:rsidP="00431E13" w:rsidR="00431E13">
      <w:pPr>
        <w:ind w:firstLine="720"/>
      </w:pPr>
    </w:p>
    <w:p w:rsidRDefault="00431E13" w:rsidP="00431E13" w:rsidR="00431E13">
      <w:r>
        <w:t>Dostaviti: putem e oglasne ploče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1E1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7606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St-17/2011-308</izvorni_sadrzaj>
    <derivirana_varijabla naziv="DomainObject.Oznaka_1">St-17/2011-308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St-17/2011</izvorni_sadrzaj>
    <derivirana_varijabla naziv="DomainObject.Predmet.OznakaBroj_1">St-17/2011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- 8  U REF.,  zadnji tom 9 , 10,11  original spi.</izvorni_sadrzaj>
    <derivirana_varijabla naziv="DomainObject.Predmet.PrimjedbaSuca_1">I - 8  U REF.,  zadnji tom 9 , 10,11  original spi.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VELEPROMET d.o.o., SLAVONSKI BROD</izvorni_sadrzaj>
    <derivirana_varijabla naziv="DomainObject.Predmet.ProtustrankaFormated_1">  VELEPROMET d.o.o., SLAVONSKI BROD</derivirana_varijabla>
  </DomainObject.Predmet.ProtustrankaFormated>
  <DomainObject.Predmet.ProtustrankaFormatedOIB>
    <izvorni_sadrzaj>  VELEPROMET d.o.o., SLAVONSKI BROD, OIB 66522491809</izvorni_sadrzaj>
    <derivirana_varijabla naziv="DomainObject.Predmet.ProtustrankaFormatedOIB_1">  VELEPROMET d.o.o., SLAVONSKI BROD, OIB 66522491809</derivirana_varijabla>
  </DomainObject.Predmet.ProtustrankaFormatedOIB>
  <DomainObject.Predmet.ProtustrankaFormatedWithAdress>
    <izvorni_sadrzaj> VELEPROMET d.o.o., SLAVONSKI BROD, I.B. MAŽURANIĆ 16, 35000 Slavonski Brod</izvorni_sadrzaj>
    <derivirana_varijabla naziv="DomainObject.Predmet.ProtustrankaFormatedWithAdress_1"> VELEPROMET d.o.o., SLAVONSKI BROD, I.B. MAŽURANIĆ 16, 35000 Slavonski Brod</derivirana_varijabla>
  </DomainObject.Predmet.ProtustrankaFormatedWithAdress>
  <DomainObject.Predmet.ProtustrankaFormatedWithAdressOIB>
    <izvorni_sadrzaj> VELEPROMET d.o.o., SLAVONSKI BROD, OIB 66522491809, I.B. MAŽURANIĆ 16, 35000 Slavonski Brod</izvorni_sadrzaj>
    <derivirana_varijabla naziv="DomainObject.Predmet.ProtustrankaFormatedWithAdressOIB_1"> VELEPROMET d.o.o., SLAVONSKI BROD, OIB 66522491809, I.B. MAŽURANIĆ 16, 35000 Slavonski Brod</derivirana_varijabla>
  </DomainObject.Predmet.ProtustrankaFormatedWithAdressOIB>
  <DomainObject.Predmet.ProtustrankaWithAdress>
    <izvorni_sadrzaj>VELEPROMET d.o.o., SLAVONSKI BROD I.B. MAŽURANIĆ 16, 35000 Slavonski Brod</izvorni_sadrzaj>
    <derivirana_varijabla naziv="DomainObject.Predmet.ProtustrankaWithAdress_1">VELEPROMET d.o.o., SLAVONSKI BROD I.B. MAŽURANIĆ 16, 35000 Slavonski Brod</derivirana_varijabla>
  </DomainObject.Predmet.ProtustrankaWithAdress>
  <DomainObject.Predmet.ProtustrankaWithAdressOIB>
    <izvorni_sadrzaj>VELEPROMET d.o.o., SLAVONSKI BROD, OIB 66522491809, I.B. MAŽURANIĆ 16, 35000 Slavonski Brod</izvorni_sadrzaj>
    <derivirana_varijabla naziv="DomainObject.Predmet.ProtustrankaWithAdressOIB_1">VELEPROMET d.o.o., SLAVONSKI BROD, OIB 66522491809, I.B. MAŽURANIĆ 16, 35000 Slavonski Brod</derivirana_varijabla>
  </DomainObject.Predmet.ProtustrankaWithAdressOIB>
  <DomainObject.Predmet.ProtustrankaNazivFormated>
    <izvorni_sadrzaj>VELEPROMET d.o.o., SLAVONSKI BROD</izvorni_sadrzaj>
    <derivirana_varijabla naziv="DomainObject.Predmet.ProtustrankaNazivFormated_1">VELEPROMET d.o.o., SLAVONSKI BROD</derivirana_varijabla>
  </DomainObject.Predmet.ProtustrankaNazivFormated>
  <DomainObject.Predmet.ProtustrankaNazivFormatedOIB>
    <izvorni_sadrzaj>VELEPROMET d.o.o., SLAVONSKI BROD, OIB 66522491809</izvorni_sadrzaj>
    <derivirana_varijabla naziv="DomainObject.Predmet.ProtustrankaNazivFormatedOIB_1">VELEPROMET d.o.o., SLAVONSKI BROD, OIB 66522491809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SLAVONSKI BROD zastupanog po punomoćniku ŽDO SLAVONSKI BROD</izvorni_sadrzaj>
    <derivirana_varijabla naziv="DomainObject.Predmet.StrankaFormated_1">  RH MF PU SLAVONSKI BROD zastupanog po punomoćniku ŽDO SLAVONSKI BROD</derivirana_varijabla>
  </DomainObject.Predmet.StrankaFormated>
  <DomainObject.Predmet.StrankaFormatedOIB>
    <izvorni_sadrzaj>  RH MF PU SLAVONSKI BROD zastupanog po punomoćniku ŽDO SLAVONSKI BROD</izvorni_sadrzaj>
    <derivirana_varijabla naziv="DomainObject.Predmet.StrankaFormatedOIB_1">  RH MF PU SLAVONSKI BROD zastupanog po punomoćniku ŽDO SLAVONSKI BROD</derivirana_varijabla>
  </DomainObject.Predmet.StrankaFormatedOIB>
  <DomainObject.Predmet.StrankaFormatedWithAdress>
    <izvorni_sadrzaj> RH MF PU SLAVONSKI BROD, Starčevićeva, 35000 Slavonski Brod zastupanog po punomoćniku ŽDO SLAVONSKI BROD</izvorni_sadrzaj>
    <derivirana_varijabla naziv="DomainObject.Predmet.StrankaFormatedWithAdress_1"> RH MF PU SLAVONSKI BROD, Starčevićeva, 35000 Slavonski Brod zastupanog po punomoćniku ŽDO SLAVONSKI BROD</derivirana_varijabla>
  </DomainObject.Predmet.StrankaFormatedWithAdress>
  <DomainObject.Predmet.StrankaFormatedWithAdressOIB>
    <izvorni_sadrzaj> RH MF PU SLAVONSKI BROD, Starčevićeva, 35000 Slavonski Brod zastupanog po punomoćniku ŽDO SLAVONSKI BROD</izvorni_sadrzaj>
    <derivirana_varijabla naziv="DomainObject.Predmet.StrankaFormatedWithAdressOIB_1"> RH MF PU SLAVONSKI BROD, Starčevićeva, 35000 Slavonski Brod zastupanog po punomoćniku ŽDO SLAVONSKI BROD</derivirana_varijabla>
  </DomainObject.Predmet.StrankaFormatedWithAdressOIB>
  <DomainObject.Predmet.StrankaWithAdress>
    <izvorni_sadrzaj>RH MF PU SLAVONSKI BROD Starčevićeva,35000 Slavonski Brod</izvorni_sadrzaj>
    <derivirana_varijabla naziv="DomainObject.Predmet.StrankaWithAdress_1">RH MF PU SLAVONSKI BROD Starčevićeva,35000 Slavonski Brod</derivirana_varijabla>
  </DomainObject.Predmet.StrankaWithAdress>
  <DomainObject.Predmet.StrankaWithAdressOIB>
    <izvorni_sadrzaj>RH MF PU SLAVONSKI BROD, Starčevićeva,35000 Slavonski Brod</izvorni_sadrzaj>
    <derivirana_varijabla naziv="DomainObject.Predmet.StrankaWithAdressOIB_1">RH MF PU SLAVONSKI BROD, Starčevićeva,35000 Slavonski Brod</derivirana_varijabla>
  </DomainObject.Predmet.StrankaWithAdressOIB>
  <DomainObject.Predmet.StrankaNazivFormated>
    <izvorni_sadrzaj>RH MF PU SLAVONSKI BROD</izvorni_sadrzaj>
    <derivirana_varijabla naziv="DomainObject.Predmet.StrankaNazivFormated_1">RH MF PU SLAVONSKI BROD</derivirana_varijabla>
  </DomainObject.Predmet.StrankaNazivFormated>
  <DomainObject.Predmet.StrankaNazivFormatedOIB>
    <izvorni_sadrzaj>RH MF PU SLAVONSKI BROD</izvorni_sadrzaj>
    <derivirana_varijabla naziv="DomainObject.Predmet.StrankaNazivFormatedOIB_1">RH MF PU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RH MF PU SLAVONSKI BROD zastupanog po punomoćniku ŽDO SLAVONSKI BROD</item>
    </izvorni_sadrzaj>
    <derivirana_varijabla naziv="DomainObject.Predmet.StrankaListFormated_1">
      <item>RH MF PU SLAVONSKI BROD zastupanog po punomoćniku ŽDO SLAVONSKI BROD</item>
    </derivirana_varijabla>
  </DomainObject.Predmet.StrankaListFormated>
  <DomainObject.Predmet.StrankaListFormatedOIB>
    <izvorni_sadrzaj>
      <item>RH MF PU SLAVONSKI BROD zastupanog po punomoćniku ŽDO SLAVONSKI BROD</item>
    </izvorni_sadrzaj>
    <derivirana_varijabla naziv="DomainObject.Predmet.StrankaListFormatedOIB_1">
      <item>RH MF PU SLAVONSKI BROD zastupanog po punomoćniku ŽDO SLAVONSKI BROD</item>
    </derivirana_varijabla>
  </DomainObject.Predmet.StrankaListFormatedOIB>
  <DomainObject.Predmet.StrankaListFormatedWithAdress>
    <izvorni_sadrzaj>
      <item>RH MF PU SLAVONSKI BROD, Starčevićeva, 35000 Slavonski Brod zastupanog po punomoćniku ŽDO SLAVONSKI BROD</item>
    </izvorni_sadrzaj>
    <derivirana_varijabla naziv="DomainObject.Predmet.StrankaListFormatedWithAdress_1">
      <item>RH MF PU SLAVONSKI BROD, Starčevićeva, 35000 Slavonski Brod zastupanog po punomoćniku ŽDO SLAVONSKI BROD</item>
    </derivirana_varijabla>
  </DomainObject.Predmet.StrankaListFormatedWithAdress>
  <DomainObject.Predmet.StrankaListFormatedWithAdressOIB>
    <izvorni_sadrzaj>
      <item>RH MF PU SLAVONSKI BROD, Starčevićeva, 35000 Slavonski Brod zastupanog po punomoćniku ŽDO SLAVONSKI BROD</item>
    </izvorni_sadrzaj>
    <derivirana_varijabla naziv="DomainObject.Predmet.StrankaListFormatedWithAdressOIB_1">
      <item>RH MF PU SLAVONSKI BROD, Starčevićeva, 35000 Slavonski Brod zastupanog po punomoćniku ŽDO SLAVONSKI BROD</item>
    </derivirana_varijabla>
  </DomainObject.Predmet.StrankaListFormatedWithAdressOIB>
  <DomainObject.Predmet.StrankaListNazivFormated>
    <izvorni_sadrzaj>
      <item>RH MF PU SLAVONSKI BROD</item>
    </izvorni_sadrzaj>
    <derivirana_varijabla naziv="DomainObject.Predmet.StrankaListNazivFormated_1">
      <item>RH MF PU SLAVONSKI BROD</item>
    </derivirana_varijabla>
  </DomainObject.Predmet.StrankaListNazivFormated>
  <DomainObject.Predmet.StrankaListNazivFormatedOIB>
    <izvorni_sadrzaj>
      <item>RH MF PU SLAVONSKI BROD</item>
    </izvorni_sadrzaj>
    <derivirana_varijabla naziv="DomainObject.Predmet.StrankaListNazivFormatedOIB_1">
      <item>RH MF PU SLAVONSKI BROD</item>
    </derivirana_varijabla>
  </DomainObject.Predmet.StrankaListNazivFormatedOIB>
  <DomainObject.Predmet.ProtuStrankaListFormated>
    <izvorni_sadrzaj>
      <item>VELEPROMET d.o.o., SLAVONSKI BROD</item>
    </izvorni_sadrzaj>
    <derivirana_varijabla naziv="DomainObject.Predmet.ProtuStrankaListFormated_1">
      <item>VELEPROMET d.o.o., SLAVONSKI BROD</item>
    </derivirana_varijabla>
  </DomainObject.Predmet.ProtuStrankaListFormated>
  <DomainObject.Predmet.ProtuStrankaListFormatedOIB>
    <izvorni_sadrzaj>
      <item>VELEPROMET d.o.o., SLAVONSKI BROD, OIB 66522491809</item>
    </izvorni_sadrzaj>
    <derivirana_varijabla naziv="DomainObject.Predmet.ProtuStrankaListFormatedOIB_1">
      <item>VELEPROMET d.o.o., SLAVONSKI BROD, OIB 66522491809</item>
    </derivirana_varijabla>
  </DomainObject.Predmet.ProtuStrankaListFormatedOIB>
  <DomainObject.Predmet.ProtuStrankaListFormatedWithAdress>
    <izvorni_sadrzaj>
      <item>VELEPROMET d.o.o., SLAVONSKI BROD, I.B. MAŽURANIĆ 16, 35000 Slavonski Brod</item>
    </izvorni_sadrzaj>
    <derivirana_varijabla naziv="DomainObject.Predmet.ProtuStrankaListFormatedWithAdress_1">
      <item>VELEPROMET d.o.o., SLAVONSKI BROD, I.B. MAŽURANIĆ 16, 35000 Slavonski Brod</item>
    </derivirana_varijabla>
  </DomainObject.Predmet.ProtuStrankaListFormatedWithAdress>
  <DomainObject.Predmet.ProtuStrankaListFormatedWithAdressOIB>
    <izvorni_sadrzaj>
      <item>VELEPROMET d.o.o., SLAVONSKI BROD, OIB 66522491809, I.B. MAŽURANIĆ 16, 35000 Slavonski Brod</item>
    </izvorni_sadrzaj>
    <derivirana_varijabla naziv="DomainObject.Predmet.ProtuStrankaListFormatedWithAdressOIB_1">
      <item>VELEPROMET d.o.o., SLAVONSKI BROD, OIB 66522491809, I.B. MAŽURANIĆ 16, 35000 Slavonski Brod</item>
    </derivirana_varijabla>
  </DomainObject.Predmet.ProtuStrankaListFormatedWithAdressOIB>
  <DomainObject.Predmet.ProtuStrankaListNazivFormated>
    <izvorni_sadrzaj>
      <item>VELEPROMET d.o.o., SLAVONSKI BROD</item>
    </izvorni_sadrzaj>
    <derivirana_varijabla naziv="DomainObject.Predmet.ProtuStrankaListNazivFormated_1">
      <item>VELEPROMET d.o.o., SLAVONSKI BROD</item>
    </derivirana_varijabla>
  </DomainObject.Predmet.ProtuStrankaListNazivFormated>
  <DomainObject.Predmet.ProtuStrankaListNazivFormatedOIB>
    <izvorni_sadrzaj>
      <item>VELEPROMET d.o.o., SLAVONSKI BROD, OIB 66522491809</item>
    </izvorni_sadrzaj>
    <derivirana_varijabla naziv="DomainObject.Predmet.ProtuStrankaListNazivFormatedOIB_1">
      <item>VELEPROMET d.o.o., SLAVONSKI BROD, OIB 66522491809</item>
    </derivirana_varijabla>
  </DomainObject.Predmet.ProtuStrankaListNazivFormatedOIB>
  <DomainObject.Predmet.OstaliListFormated>
    <izvorni_sadrzaj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Hanžeković</item>
      <item>ŽDO SLAVONSKI BROD punomoćnik sudionika u postupku RH MF PU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izvorni_sadrzaj>
    <derivirana_varijabla naziv="DomainObject.Predmet.OstaliListFormated_1"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Hanžeković</item>
      <item>ŽDO SLAVONSKI BROD punomoćnik sudionika u postupku RH MF PU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derivirana_varijabla>
  </DomainObject.Predmet.OstaliListFormated>
  <DomainObject.Predmet.OstaliListFormatedOIB>
    <izvorni_sadrzaj>
      <item>Dubravka Krog, vl. TEKSTIL KATARINČICA</item>
      <item>Sanja Matovina-Lulić, odvjetnica</item>
      <item>SPORTIVI  d.o.o., OIB 45394228878</item>
      <item>DIVA d.o.o. za poslovanje nekretninama, OIB 50314024251</item>
      <item>GRAD SLAVONSKI BROD, OIB 58007872049</item>
      <item>GRAD SLAVONSKI BROD / GRAD SLAVONSKI BROD GRAD SLAVONSKI BROD, OIB 58007872049</item>
      <item>IGOR PLAVŠIĆ, odvjetnik</item>
      <item>PREDRAG FILAJDIĆ, OIB 15581476609</item>
      <item>TIN MATIĆ, odvjetnik</item>
      <item>Narodne novine, OIB 64546066176</item>
      <item>komunalac, OIB 61888142985</item>
      <item>Hanžeković, OIB 85127306373</item>
      <item>ŽDO SLAVONSKI BROD punomoćnik sudionika u postupku RH MF PU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izvorni_sadrzaj>
    <derivirana_varijabla naziv="DomainObject.Predmet.OstaliListFormatedOIB_1">
      <item>Dubravka Krog, vl. TEKSTIL KATARINČICA</item>
      <item>Sanja Matovina-Lulić, odvjetnica</item>
      <item>SPORTIVI  d.o.o., OIB 45394228878</item>
      <item>DIVA d.o.o. za poslovanje nekretninama, OIB 50314024251</item>
      <item>GRAD SLAVONSKI BROD, OIB 58007872049</item>
      <item>GRAD SLAVONSKI BROD / GRAD SLAVONSKI BROD GRAD SLAVONSKI BROD, OIB 58007872049</item>
      <item>IGOR PLAVŠIĆ, odvjetnik</item>
      <item>PREDRAG FILAJDIĆ, OIB 15581476609</item>
      <item>TIN MATIĆ, odvjetnik</item>
      <item>Narodne novine, OIB 64546066176</item>
      <item>komunalac, OIB 61888142985</item>
      <item>Hanžeković, OIB 85127306373</item>
      <item>ŽDO SLAVONSKI BROD punomoćnik sudionika u postupku RH MF PU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derivirana_varijabla>
  </DomainObject.Predmet.OstaliListFormatedOIB>
  <DomainObject.Predmet.OstaliListFormatedWithAdress>
    <izvorni_sadrzaj>
      <item>Dubravka Krog, vl. TEKSTIL KATARINČICA, Doliće 72, 49000 Krapina</item>
      <item>Sanja Matovina-Lulić, odvjetnica, Vinogradska 12, 10000 Zagreb</item>
      <item>SPORTIVI  d.o.o., Kukuljevićeva 29, 42000 Varaždin</item>
      <item>DIVA d.o.o. za poslovanje nekretninama, Matije Gupca 10/1, 35000 Slavonski Brod</item>
      <item>GRAD SLAVONSKI BROD, Slavonski Brod</item>
      <item>GRAD SLAVONSKI BROD / GRAD SLAVONSKI BROD GRAD SLAVONSKI BROD, VUKOVARSKA 1, 35000 Slavonski Brod</item>
      <item>IGOR PLAVŠIĆ, odvjetnik, Vladimira Nazora 1, Vinkovci</item>
      <item>PREDRAG FILAJDIĆ, L. LUKIĆA 65, 35000 Slavonski Brod</item>
      <item>TIN MATIĆ, odvjetnik, VLAŠKA BR. 95, 10000 Zagreb</item>
      <item>Narodne novine, Savski Gaj XIII, 10000 Zagreb</item>
      <item>komunalac, Pl. Horvata38, 35000 Slavonski Brod</item>
      <item>Hanžeković, Radnička cesta 22, 10000 Zagreb</item>
      <item>ŽDO SLAVONSKI BROD, Trg pobjede, 35000 Slavonski Brod punomoćnik sudionika u postupku RH MF PU SLAVONSKI BROD</item>
      <item>HAMDIJA MALIĆ, D. Zbiljskog 32/II, 10000 Zagreb</item>
      <item>DRŽAVNO ODVJETNIŠTVO SLAVONSKI BROD, Trg Pobjede 13, 35 000 Slavonski Brod</item>
      <item>Ministarstvo unutarnjih poslova RH</item>
      <item>Općinski sud u Slavonskom Brodu</item>
      <item>Ivan Žalac, Ljudevita Gaja 7, 35000 Slavonski Brod</item>
      <item>Visoki trgovački sud RH Zagreb, Berislavićeva 11, 10000 Zagreb</item>
      <item>Milan Nakić</item>
      <item>Gabriel Zovak</item>
      <item>Josip Stanić</item>
      <item>Marina Zmaić</item>
      <item>ANDREJ GARIĆ</item>
    </izvorni_sadrzaj>
    <derivirana_varijabla naziv="DomainObject.Predmet.OstaliListFormatedWithAdress_1">
      <item>Dubravka Krog, vl. TEKSTIL KATARINČICA, Doliće 72, 49000 Krapina</item>
      <item>Sanja Matovina-Lulić, odvjetnica, Vinogradska 12, 10000 Zagreb</item>
      <item>SPORTIVI  d.o.o., Kukuljevićeva 29, 42000 Varaždin</item>
      <item>DIVA d.o.o. za poslovanje nekretninama, Matije Gupca 10/1, 35000 Slavonski Brod</item>
      <item>GRAD SLAVONSKI BROD, Slavonski Brod</item>
      <item>GRAD SLAVONSKI BROD / GRAD SLAVONSKI BROD GRAD SLAVONSKI BROD, VUKOVARSKA 1, 35000 Slavonski Brod</item>
      <item>IGOR PLAVŠIĆ, odvjetnik, Vladimira Nazora 1, Vinkovci</item>
      <item>PREDRAG FILAJDIĆ, L. LUKIĆA 65, 35000 Slavonski Brod</item>
      <item>TIN MATIĆ, odvjetnik, VLAŠKA BR. 95, 10000 Zagreb</item>
      <item>Narodne novine, Savski Gaj XIII, 10000 Zagreb</item>
      <item>komunalac, Pl. Horvata38, 35000 Slavonski Brod</item>
      <item>Hanžeković, Radnička cesta 22, 10000 Zagreb</item>
      <item>ŽDO SLAVONSKI BROD, Trg pobjede, 35000 Slavonski Brod punomoćnik sudionika u postupku RH MF PU SLAVONSKI BROD</item>
      <item>HAMDIJA MALIĆ, D. Zbiljskog 32/II, 10000 Zagreb</item>
      <item>DRŽAVNO ODVJETNIŠTVO SLAVONSKI BROD, Trg Pobjede 13, 35 000 Slavonski Brod</item>
      <item>Ministarstvo unutarnjih poslova RH</item>
      <item>Općinski sud u Slavonskom Brodu</item>
      <item>Ivan Žalac, Ljudevita Gaja 7, 35000 Slavonski Brod</item>
      <item>Visoki trgovački sud RH Zagreb, Berislavićeva 11, 10000 Zagreb</item>
      <item>Milan Nakić</item>
      <item>Gabriel Zovak</item>
      <item>Josip Stanić</item>
      <item>Marina Zmaić</item>
      <item>ANDREJ GARIĆ</item>
    </derivirana_varijabla>
  </DomainObject.Predmet.OstaliListFormatedWithAdress>
  <DomainObject.Predmet.OstaliListFormatedWithAdressOIB>
    <izvorni_sadrzaj>
      <item>Dubravka Krog, vl. TEKSTIL KATARINČICA, Doliće 72, 49000 Krapina</item>
      <item>Sanja Matovina-Lulić, odvjetnica, Vinogradska 12, 10000 Zagreb</item>
      <item>SPORTIVI  d.o.o., OIB 45394228878, Kukuljevićeva 29, 42000 Varaždin</item>
      <item>DIVA d.o.o. za poslovanje nekretninama, OIB 50314024251, Matije Gupca 10/1, 35000 Slavonski Brod</item>
      <item>GRAD SLAVONSKI BROD, OIB 58007872049, Slavonski Brod</item>
      <item>GRAD SLAVONSKI BROD / GRAD SLAVONSKI BROD GRAD SLAVONSKI BROD, OIB 58007872049, VUKOVARSKA 1, 35000 Slavonski Brod</item>
      <item>IGOR PLAVŠIĆ, odvjetnik, Vladimira Nazora 1, Vinkovci</item>
      <item>PREDRAG FILAJDIĆ, OIB 15581476609, L. LUKIĆA 65, 35000 Slavonski Brod</item>
      <item>TIN MATIĆ, odvjetnik, VLAŠKA BR. 95, 10000 Zagreb</item>
      <item>Narodne novine, OIB 64546066176, Savski Gaj XIII, 10000 Zagreb</item>
      <item>komunalac, OIB 61888142985, Pl. Horvata38, 35000 Slavonski Brod</item>
      <item>Hanžeković, OIB 85127306373, Radnička cesta 22, 10000 Zagreb</item>
      <item>ŽDO SLAVONSKI BROD, Trg pobjede, 35000 Slavonski Brod punomoćnik sudionika u postupku RH MF PU SLAVONSKI BROD</item>
      <item>HAMDIJA MALIĆ, D. Zbiljskog 32/II, 10000 Zagreb</item>
      <item>DRŽAVNO ODVJETNIŠTVO SLAVONSKI BROD, Trg Pobjede 13, 35 000 Slavonski Brod</item>
      <item>Ministarstvo unutarnjih poslova RH</item>
      <item>Općinski sud u Slavonskom Brodu</item>
      <item>Ivan Žalac, Ljudevita Gaja 7, 35000 Slavonski Brod</item>
      <item>Visoki trgovački sud RH Zagreb, Berislavićeva 11, 10000 Zagreb</item>
      <item>Milan Nakić</item>
      <item>Gabriel Zovak</item>
      <item>Josip Stanić</item>
      <item>Marina Zmaić</item>
      <item>ANDREJ GARIĆ</item>
    </izvorni_sadrzaj>
    <derivirana_varijabla naziv="DomainObject.Predmet.OstaliListFormatedWithAdressOIB_1">
      <item>Dubravka Krog, vl. TEKSTIL KATARINČICA, Doliće 72, 49000 Krapina</item>
      <item>Sanja Matovina-Lulić, odvjetnica, Vinogradska 12, 10000 Zagreb</item>
      <item>SPORTIVI  d.o.o., OIB 45394228878, Kukuljevićeva 29, 42000 Varaždin</item>
      <item>DIVA d.o.o. za poslovanje nekretninama, OIB 50314024251, Matije Gupca 10/1, 35000 Slavonski Brod</item>
      <item>GRAD SLAVONSKI BROD, OIB 58007872049, Slavonski Brod</item>
      <item>GRAD SLAVONSKI BROD / GRAD SLAVONSKI BROD GRAD SLAVONSKI BROD, OIB 58007872049, VUKOVARSKA 1, 35000 Slavonski Brod</item>
      <item>IGOR PLAVŠIĆ, odvjetnik, Vladimira Nazora 1, Vinkovci</item>
      <item>PREDRAG FILAJDIĆ, OIB 15581476609, L. LUKIĆA 65, 35000 Slavonski Brod</item>
      <item>TIN MATIĆ, odvjetnik, VLAŠKA BR. 95, 10000 Zagreb</item>
      <item>Narodne novine, OIB 64546066176, Savski Gaj XIII, 10000 Zagreb</item>
      <item>komunalac, OIB 61888142985, Pl. Horvata38, 35000 Slavonski Brod</item>
      <item>Hanžeković, OIB 85127306373, Radnička cesta 22, 10000 Zagreb</item>
      <item>ŽDO SLAVONSKI BROD, Trg pobjede, 35000 Slavonski Brod punomoćnik sudionika u postupku RH MF PU SLAVONSKI BROD</item>
      <item>HAMDIJA MALIĆ, D. Zbiljskog 32/II, 10000 Zagreb</item>
      <item>DRŽAVNO ODVJETNIŠTVO SLAVONSKI BROD, Trg Pobjede 13, 35 000 Slavonski Brod</item>
      <item>Ministarstvo unutarnjih poslova RH</item>
      <item>Općinski sud u Slavonskom Brodu</item>
      <item>Ivan Žalac, Ljudevita Gaja 7, 35000 Slavonski Brod</item>
      <item>Visoki trgovački sud RH Zagreb, Berislavićeva 11, 10000 Zagreb</item>
      <item>Milan Nakić</item>
      <item>Gabriel Zovak</item>
      <item>Josip Stanić</item>
      <item>Marina Zmaić</item>
      <item>ANDREJ GARIĆ</item>
    </derivirana_varijabla>
  </DomainObject.Predmet.OstaliListFormatedWithAdressOIB>
  <DomainObject.Predmet.OstaliListNazivFormated>
    <izvorni_sadrzaj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Hanžeković</item>
      <item>ŽDO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izvorni_sadrzaj>
    <derivirana_varijabla naziv="DomainObject.Predmet.OstaliListNazivFormated_1"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Hanžeković</item>
      <item>ŽDO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derivirana_varijabla>
  </DomainObject.Predmet.OstaliListNazivFormated>
  <DomainObject.Predmet.OstaliListNazivFormatedOIB>
    <izvorni_sadrzaj>
      <item>Dubravka Krog, vl. TEKSTIL KATARINČICA</item>
      <item>Sanja Matovina-Lulić, odvjetnica</item>
      <item>SPORTIVI  d.o.o., OIB 45394228878</item>
      <item>DIVA d.o.o. za poslovanje nekretninama, OIB 50314024251</item>
      <item>GRAD SLAVONSKI BROD, OIB 58007872049</item>
      <item>GRAD SLAVONSKI BROD / GRAD SLAVONSKI BROD GRAD SLAVONSKI BROD, OIB 58007872049</item>
      <item>IGOR PLAVŠIĆ, odvjetnik</item>
      <item>PREDRAG FILAJDIĆ, OIB 15581476609</item>
      <item>TIN MATIĆ, odvjetnik</item>
      <item>Narodne novine, OIB 64546066176</item>
      <item>komunalac, OIB 61888142985</item>
      <item>Hanžeković, OIB 85127306373</item>
      <item>ŽDO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izvorni_sadrzaj>
    <derivirana_varijabla naziv="DomainObject.Predmet.OstaliListNazivFormatedOIB_1">
      <item>Dubravka Krog, vl. TEKSTIL KATARINČICA</item>
      <item>Sanja Matovina-Lulić, odvjetnica</item>
      <item>SPORTIVI  d.o.o., OIB 45394228878</item>
      <item>DIVA d.o.o. za poslovanje nekretninama, OIB 50314024251</item>
      <item>GRAD SLAVONSKI BROD, OIB 58007872049</item>
      <item>GRAD SLAVONSKI BROD / GRAD SLAVONSKI BROD GRAD SLAVONSKI BROD, OIB 58007872049</item>
      <item>IGOR PLAVŠIĆ, odvjetnik</item>
      <item>PREDRAG FILAJDIĆ, OIB 15581476609</item>
      <item>TIN MATIĆ, odvjetnik</item>
      <item>Narodne novine, OIB 64546066176</item>
      <item>komunalac, OIB 61888142985</item>
      <item>Hanžeković, OIB 85127306373</item>
      <item>ŽDO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>St-17/2011-308</izvorni_sadrzaj>
    <derivirana_varijabla naziv="DomainObject.PoslovniBrojDokumenta_1">St-17/2011-308</derivirana_varijabla>
  </DomainObject.PoslovniBrojDokumenta>
  <DomainObject.Predmet.StrankaIDrugi>
    <izvorni_sadrzaj>RH MF PU SLAVONSKI BROD</izvorni_sadrzaj>
    <derivirana_varijabla naziv="DomainObject.Predmet.StrankaIDrugi_1">RH MF PU SLAVONSKI BROD</derivirana_varijabla>
  </DomainObject.Predmet.StrankaIDrugi>
  <DomainObject.Predmet.ProtustrankaIDrugi>
    <izvorni_sadrzaj>VELEPROMET d.o.o., SLAVONSKI BROD</izvorni_sadrzaj>
    <derivirana_varijabla naziv="DomainObject.Predmet.ProtustrankaIDrugi_1">VELEPROMET d.o.o., SLAVONSKI BROD</derivirana_varijabla>
  </DomainObject.Predmet.ProtustrankaIDrugi>
  <DomainObject.Predmet.StrankaIDrugiAdressOIB>
    <izvorni_sadrzaj>RH MF PU SLAVONSKI BROD, Starčevićeva, 35000 Slavonski Brod</izvorni_sadrzaj>
    <derivirana_varijabla naziv="DomainObject.Predmet.StrankaIDrugiAdressOIB_1">RH MF PU SLAVONSKI BROD, Starčevićeva, 35000 Slavonski Brod</derivirana_varijabla>
  </DomainObject.Predmet.StrankaIDrugiAdressOIB>
  <DomainObject.Predmet.ProtustrankaIDrugiAdressOIB>
    <izvorni_sadrzaj>VELEPROMET d.o.o., SLAVONSKI BROD, OIB 66522491809, I.B. MAŽURANIĆ 16, 35000 Slavonski Brod</izvorni_sadrzaj>
    <derivirana_varijabla naziv="DomainObject.Predmet.ProtustrankaIDrugiAdressOIB_1">VELEPROMET d.o.o., SLAVONSKI BROD, OIB 66522491809, I.B. MAŽURANIĆ 16,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RH MF PU SLAVONSKI BROD</item>
      <item>Hanžeković</item>
      <item>ŽDO SLAVONSKI BROD</item>
      <item>HAMDIJA MALIĆ</item>
      <item>VELEPROMET d.o.o., SLAVONSKI BROD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izvorni_sadrzaj>
    <derivirana_varijabla naziv="DomainObject.Predmet.SudioniciListNaziv_1"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RH MF PU SLAVONSKI BROD</item>
      <item>Hanžeković</item>
      <item>ŽDO SLAVONSKI BROD</item>
      <item>HAMDIJA MALIĆ</item>
      <item>VELEPROMET d.o.o., SLAVONSKI BROD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derivirana_varijabla>
  </DomainObject.Predmet.SudioniciListNaziv>
  <DomainObject.Predmet.SudioniciListAdressOIB>
    <izvorni_sadrzaj>
      <item>Dubravka Krog, vl. TEKSTIL KATARINČICA, Doliće 72,49000 Krapina</item>
      <item>Sanja Matovina-Lulić, odvjetnica, Vinogradska 12,10000 Zagreb</item>
      <item>SPORTIVI  d.o.o., OIB 45394228878, Kukuljevićeva 29,42000 Varaždin</item>
      <item>DIVA d.o.o. za poslovanje nekretninama, OIB 50314024251, Matije Gupca 10/1,35000 Slavonski Brod</item>
      <item>GRAD SLAVONSKI BROD, OIB 58007872049, Slavonski Brod</item>
      <item>GRAD SLAVONSKI BROD / GRAD SLAVONSKI BROD GRAD SLAVONSKI BROD, OIB 58007872049, VUKOVARSKA 1,35000 Slavonski Brod</item>
      <item>IGOR PLAVŠIĆ, odvjetnik, Vladimira Nazora 1,Vinkovci</item>
      <item>PREDRAG FILAJDIĆ, OIB 15581476609, L. LUKIĆA 65,35000 Slavonski Brod</item>
      <item>TIN MATIĆ, odvjetnik, VLAŠKA BR. 95,10000 Zagreb</item>
      <item>Narodne novine, OIB 64546066176, Savski Gaj XIII,10000 Zagreb</item>
      <item>komunalac, OIB 61888142985, Pl. Horvata38,35000 Slavonski Brod</item>
      <item>RH MF PU SLAVONSKI BROD, Starčevićeva,35000 Slavonski Brod</item>
      <item>Hanžeković, OIB 85127306373, Radnička cesta 22,10000 Zagreb</item>
      <item>ŽDO SLAVONSKI BROD, Trg pobjede,35000 Slavonski Brod</item>
      <item>HAMDIJA MALIĆ, D. Zbiljskog 32/II,10000 Zagreb</item>
      <item>VELEPROMET d.o.o., SLAVONSKI BROD, OIB 66522491809, I.B. MAŽURANIĆ 16,35000 Slavonski Brod</item>
      <item>DRŽAVNO ODVJETNIŠTVO SLAVONSKI BROD, Trg Pobjede 13,35 000 Slavonski Brod</item>
      <item>Ministarstvo unutarnjih poslova RH</item>
      <item>Općinski sud u Slavonskom Brodu</item>
      <item>Ivan Žalac, Ljudevita Gaja 7,35000 Slavonski Brod</item>
      <item>Visoki trgovački sud RH Zagreb, Berislavićeva 11,10000 Zagreb</item>
      <item>Milan Nakić</item>
      <item>Gabriel Zovak</item>
      <item>Josip Stanić</item>
      <item>Marina Zmaić</item>
      <item>ANDREJ GARIĆ</item>
    </izvorni_sadrzaj>
    <derivirana_varijabla naziv="DomainObject.Predmet.SudioniciListAdressOIB_1">
      <item>Dubravka Krog, vl. TEKSTIL KATARINČICA, Doliće 72,49000 Krapina</item>
      <item>Sanja Matovina-Lulić, odvjetnica, Vinogradska 12,10000 Zagreb</item>
      <item>SPORTIVI  d.o.o., OIB 45394228878, Kukuljevićeva 29,42000 Varaždin</item>
      <item>DIVA d.o.o. za poslovanje nekretninama, OIB 50314024251, Matije Gupca 10/1,35000 Slavonski Brod</item>
      <item>GRAD SLAVONSKI BROD, OIB 58007872049, Slavonski Brod</item>
      <item>GRAD SLAVONSKI BROD / GRAD SLAVONSKI BROD GRAD SLAVONSKI BROD, OIB 58007872049, VUKOVARSKA 1,35000 Slavonski Brod</item>
      <item>IGOR PLAVŠIĆ, odvjetnik, Vladimira Nazora 1,Vinkovci</item>
      <item>PREDRAG FILAJDIĆ, OIB 15581476609, L. LUKIĆA 65,35000 Slavonski Brod</item>
      <item>TIN MATIĆ, odvjetnik, VLAŠKA BR. 95,10000 Zagreb</item>
      <item>Narodne novine, OIB 64546066176, Savski Gaj XIII,10000 Zagreb</item>
      <item>komunalac, OIB 61888142985, Pl. Horvata38,35000 Slavonski Brod</item>
      <item>RH MF PU SLAVONSKI BROD, Starčevićeva,35000 Slavonski Brod</item>
      <item>Hanžeković, OIB 85127306373, Radnička cesta 22,10000 Zagreb</item>
      <item>ŽDO SLAVONSKI BROD, Trg pobjede,35000 Slavonski Brod</item>
      <item>HAMDIJA MALIĆ, D. Zbiljskog 32/II,10000 Zagreb</item>
      <item>VELEPROMET d.o.o., SLAVONSKI BROD, OIB 66522491809, I.B. MAŽURANIĆ 16,35000 Slavonski Brod</item>
      <item>DRŽAVNO ODVJETNIŠTVO SLAVONSKI BROD, Trg Pobjede 13,35 000 Slavonski Brod</item>
      <item>Ministarstvo unutarnjih poslova RH</item>
      <item>Općinski sud u Slavonskom Brodu</item>
      <item>Ivan Žalac, Ljudevita Gaja 7,35000 Slavonski Brod</item>
      <item>Visoki trgovački sud RH Zagreb, Berislavićeva 11,10000 Zagreb</item>
      <item>Milan Nakić</item>
      <item>Gabriel Zovak</item>
      <item>Josip Stanić</item>
      <item>Marina Zmaić</item>
      <item>ANDREJ GARIĆ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3AC9DA-D687-4BE5-A00B-7C28467432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989</properties:Words>
  <properties:Characters>5350</properties:Characters>
  <properties:Lines>103</properties:Lines>
  <properties:Paragraphs>24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cp:lastPrinted>2017-02-28T11:18:00Z</cp:lastPrinted>
  <dcterms:modified xmlns:xsi="http://www.w3.org/2001/XMLSchema-instance" xsi:type="dcterms:W3CDTF">2017-02-28T11:20:00Z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St-17/2011-308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