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ae99" w14:paraId="d26ae99" w:rsidRDefault="00E32CE3" w:rsidP="0098125A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98125A" w:rsidRPr="0098125A">
        <w:rPr>
          <w:rFonts w:hAnsi="Times New Roman" w:ascii="Times New Roman"/>
          <w:sz w:val="24"/>
          <w:szCs w:val="24"/>
        </w:rPr>
        <w:t>Broj: 6 St-</w:t>
      </w:r>
      <w:r w:rsidR="00E1624F">
        <w:rPr>
          <w:rFonts w:hAnsi="Times New Roman" w:ascii="Times New Roman"/>
          <w:sz w:val="24"/>
          <w:szCs w:val="24"/>
        </w:rPr>
        <w:t>848/13-37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CF12E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E162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BD482B"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Pr="00A54F6A">
        <w:rPr>
          <w:rFonts w:hAnsi="Times New Roman" w:ascii="Times New Roman"/>
          <w:sz w:val="24"/>
          <w:szCs w:val="24"/>
        </w:rPr>
        <w:t>:</w:t>
      </w:r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r w:rsidR="00E1624F" w:rsidRPr="00E1624F">
        <w:rPr>
          <w:rFonts w:hAnsi="Times New Roman" w:ascii="Times New Roman"/>
          <w:b/>
          <w:sz w:val="24"/>
          <w:szCs w:val="24"/>
        </w:rPr>
        <w:t>stečajna masa iza</w:t>
      </w:r>
      <w:r w:rsidR="00E1624F" w:rsidRPr="00E1624F">
        <w:rPr>
          <w:rFonts w:hAnsi="Times New Roman" w:ascii="Times New Roman"/>
          <w:sz w:val="24"/>
          <w:szCs w:val="24"/>
        </w:rPr>
        <w:t xml:space="preserve">: </w:t>
      </w:r>
      <w:r w:rsidR="00E1624F" w:rsidRPr="00E1624F">
        <w:rPr>
          <w:rFonts w:hAnsi="Times New Roman" w:ascii="Times New Roman"/>
          <w:b/>
          <w:sz w:val="24"/>
          <w:szCs w:val="24"/>
        </w:rPr>
        <w:t xml:space="preserve">MIG GRUPA d.o.o. </w:t>
      </w:r>
      <w:r w:rsidR="00E1624F">
        <w:rPr>
          <w:rFonts w:hAnsi="Times New Roman" w:ascii="Times New Roman"/>
          <w:b/>
          <w:sz w:val="24"/>
          <w:szCs w:val="24"/>
        </w:rPr>
        <w:t>Osijek, J. J. Strossmayera 151</w:t>
      </w:r>
      <w:r w:rsidRPr="00E1624F">
        <w:rPr>
          <w:rFonts w:hAnsi="Times New Roman" w:ascii="Times New Roman"/>
          <w:b/>
          <w:sz w:val="24"/>
          <w:szCs w:val="24"/>
        </w:rPr>
        <w:t>,</w:t>
      </w:r>
      <w:r w:rsidRPr="00E1624F">
        <w:rPr>
          <w:rFonts w:hAnsi="Times New Roman" w:ascii="Times New Roman"/>
          <w:sz w:val="24"/>
          <w:szCs w:val="24"/>
        </w:rPr>
        <w:t xml:space="preserve"> dana </w:t>
      </w:r>
      <w:r w:rsidR="00E1624F">
        <w:rPr>
          <w:rFonts w:hAnsi="Times New Roman" w:ascii="Times New Roman"/>
          <w:sz w:val="24"/>
          <w:szCs w:val="24"/>
        </w:rPr>
        <w:t>17. studenog</w:t>
      </w:r>
      <w:r w:rsidR="0098125A" w:rsidRPr="00E1624F">
        <w:rPr>
          <w:rFonts w:hAnsi="Times New Roman" w:ascii="Times New Roman"/>
          <w:sz w:val="24"/>
          <w:szCs w:val="24"/>
        </w:rPr>
        <w:t xml:space="preserve"> 2016. g. </w:t>
      </w:r>
    </w:p>
    <w:p w:rsidRDefault="00BD482B" w:rsidP="00BD482B" w:rsidR="00E52E5D" w:rsidRPr="00A54F6A">
      <w:pPr>
        <w:pStyle w:val="Bezproreda1"/>
        <w:tabs>
          <w:tab w:pos="3975" w:val="left"/>
        </w:tabs>
        <w:jc w:val="both"/>
        <w:rPr>
          <w:rFonts w:hAnsi="Times New Roman" w:ascii="Times New Roman"/>
          <w:sz w:val="24"/>
          <w:szCs w:val="24"/>
        </w:rPr>
      </w:pPr>
      <w:r w:rsidRPr="00E1624F"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1624F" w:rsidP="00E1624F" w:rsidR="00E1624F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E1624F">
        <w:rPr>
          <w:rFonts w:hAnsi="Times New Roman" w:ascii="Times New Roman"/>
          <w:b/>
          <w:sz w:val="24"/>
          <w:szCs w:val="24"/>
        </w:rPr>
        <w:t>S</w:t>
      </w:r>
      <w:r w:rsidR="00E52E5D" w:rsidRPr="00E1624F">
        <w:rPr>
          <w:rFonts w:hAnsi="Times New Roman" w:ascii="Times New Roman"/>
          <w:sz w:val="24"/>
          <w:szCs w:val="24"/>
        </w:rPr>
        <w:t xml:space="preserve">tečajnom upravitelju </w:t>
      </w:r>
      <w:r w:rsidR="00BD482B" w:rsidRPr="00E1624F">
        <w:rPr>
          <w:rFonts w:hAnsi="Times New Roman" w:ascii="Times New Roman"/>
          <w:b/>
          <w:sz w:val="24"/>
          <w:szCs w:val="24"/>
        </w:rPr>
        <w:t>Tihomir</w:t>
      </w:r>
      <w:r w:rsidRPr="00E1624F">
        <w:rPr>
          <w:rFonts w:hAnsi="Times New Roman" w:ascii="Times New Roman"/>
          <w:b/>
          <w:sz w:val="24"/>
          <w:szCs w:val="24"/>
        </w:rPr>
        <w:t>u</w:t>
      </w:r>
      <w:r w:rsidR="00BD482B" w:rsidRPr="00E1624F">
        <w:rPr>
          <w:rFonts w:hAnsi="Times New Roman" w:ascii="Times New Roman"/>
          <w:b/>
          <w:sz w:val="24"/>
          <w:szCs w:val="24"/>
        </w:rPr>
        <w:t xml:space="preserve"> Zec iz Osijeka, kardinala A. Stepinca 4, OIB 80723087237</w:t>
      </w:r>
      <w:r w:rsidR="000C7365" w:rsidRPr="00E1624F">
        <w:rPr>
          <w:rFonts w:hAnsi="Times New Roman" w:ascii="Times New Roman"/>
          <w:sz w:val="24"/>
          <w:szCs w:val="24"/>
        </w:rPr>
        <w:t xml:space="preserve"> </w:t>
      </w:r>
      <w:r w:rsidR="00E52E5D" w:rsidRPr="00E1624F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E1624F">
        <w:rPr>
          <w:rFonts w:hAnsi="Times New Roman" w:ascii="Times New Roman"/>
          <w:b/>
          <w:sz w:val="24"/>
          <w:szCs w:val="24"/>
        </w:rPr>
        <w:t>stečajna masa iza: MIG GRUPA d.o.o. Osijek, J. J. Strossmayera 151</w:t>
      </w:r>
      <w:r w:rsidRPr="00E1624F">
        <w:rPr>
          <w:rFonts w:hAnsi="Times New Roman" w:ascii="Times New Roman"/>
          <w:sz w:val="24"/>
          <w:szCs w:val="24"/>
        </w:rPr>
        <w:t>, u iznosu od 3.500,00 kn bruto, sukladno članku 4 i 15 Ured o kriterijima i načinu obračuna i plaćanja nagrada stečajnim upraviteljima (NN br. 105/15).</w:t>
      </w:r>
    </w:p>
    <w:p w:rsidRDefault="00E52E5D" w:rsidP="00E1624F" w:rsidR="00E52E5D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E1624F"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A54F6A" w:rsidRPr="00E1624F">
        <w:rPr>
          <w:rFonts w:hAnsi="Times New Roman" w:ascii="Times New Roman"/>
          <w:sz w:val="24"/>
          <w:szCs w:val="24"/>
        </w:rPr>
        <w:t>kartice predmeta St-</w:t>
      </w:r>
      <w:r w:rsidR="00E1624F">
        <w:rPr>
          <w:rFonts w:hAnsi="Times New Roman" w:ascii="Times New Roman"/>
          <w:sz w:val="24"/>
          <w:szCs w:val="24"/>
        </w:rPr>
        <w:t>848/13</w:t>
      </w:r>
      <w:r w:rsidRPr="00E1624F">
        <w:rPr>
          <w:rFonts w:hAnsi="Times New Roman" w:ascii="Times New Roman"/>
          <w:sz w:val="24"/>
          <w:szCs w:val="24"/>
        </w:rPr>
        <w:t xml:space="preserve"> isplati </w:t>
      </w:r>
      <w:r w:rsidR="00E1624F">
        <w:rPr>
          <w:rFonts w:hAnsi="Times New Roman" w:ascii="Times New Roman"/>
          <w:sz w:val="24"/>
          <w:szCs w:val="24"/>
        </w:rPr>
        <w:t xml:space="preserve">iznos od 3.500,00 kn bruto </w:t>
      </w:r>
      <w:r w:rsidRPr="00E1624F">
        <w:rPr>
          <w:rFonts w:hAnsi="Times New Roman" w:ascii="Times New Roman"/>
          <w:sz w:val="24"/>
          <w:szCs w:val="24"/>
        </w:rPr>
        <w:t xml:space="preserve"> stečajnom upravitelju </w:t>
      </w:r>
      <w:r w:rsidR="000C7365" w:rsidRPr="00E1624F">
        <w:rPr>
          <w:rFonts w:hAnsi="Times New Roman" w:ascii="Times New Roman"/>
          <w:sz w:val="24"/>
          <w:szCs w:val="24"/>
        </w:rPr>
        <w:t>Tihomir Zec iz Osijeka, kardinala A. Stepinca 4, OIB 80723087237</w:t>
      </w:r>
      <w:r w:rsidR="000C7365" w:rsidRPr="00E1624F">
        <w:rPr>
          <w:sz w:val="24"/>
          <w:szCs w:val="24"/>
        </w:rPr>
        <w:t xml:space="preserve"> </w:t>
      </w:r>
      <w:r w:rsidRPr="00E1624F">
        <w:rPr>
          <w:rFonts w:hAnsi="Times New Roman" w:ascii="Times New Roman"/>
          <w:sz w:val="24"/>
          <w:szCs w:val="24"/>
        </w:rPr>
        <w:t>na žiro račun broj</w:t>
      </w:r>
      <w:r w:rsidR="0020468B" w:rsidRPr="00E1624F">
        <w:rPr>
          <w:rFonts w:hAnsi="Times New Roman" w:ascii="Times New Roman"/>
          <w:sz w:val="24"/>
          <w:szCs w:val="24"/>
        </w:rPr>
        <w:t xml:space="preserve"> </w:t>
      </w:r>
      <w:r w:rsidR="00345563" w:rsidRPr="00E1624F">
        <w:rPr>
          <w:rFonts w:hAnsi="Times New Roman" w:ascii="Times New Roman"/>
          <w:sz w:val="24"/>
          <w:szCs w:val="24"/>
        </w:rPr>
        <w:t>HR</w:t>
      </w:r>
      <w:r w:rsidR="000C7365" w:rsidRPr="00E1624F">
        <w:rPr>
          <w:rFonts w:hAnsi="Times New Roman" w:ascii="Times New Roman"/>
          <w:sz w:val="24"/>
          <w:szCs w:val="24"/>
        </w:rPr>
        <w:t>4523400093104166550</w:t>
      </w:r>
      <w:r w:rsidR="00F501AF" w:rsidRPr="00E1624F">
        <w:rPr>
          <w:rFonts w:hAnsi="Times New Roman" w:ascii="Times New Roman"/>
          <w:sz w:val="24"/>
          <w:szCs w:val="24"/>
        </w:rPr>
        <w:t xml:space="preserve"> otvoren kod </w:t>
      </w:r>
      <w:r w:rsidR="0074539B" w:rsidRPr="00E1624F">
        <w:rPr>
          <w:rFonts w:hAnsi="Times New Roman" w:ascii="Times New Roman"/>
          <w:sz w:val="24"/>
          <w:szCs w:val="24"/>
        </w:rPr>
        <w:t>Privredna banka Zagreb</w:t>
      </w:r>
      <w:r w:rsidR="00F501AF" w:rsidRPr="00E1624F">
        <w:rPr>
          <w:rFonts w:hAnsi="Times New Roman" w:ascii="Times New Roman"/>
          <w:sz w:val="24"/>
          <w:szCs w:val="24"/>
        </w:rPr>
        <w:t xml:space="preserve"> d.d. Zagreb</w:t>
      </w:r>
      <w:r w:rsidRPr="00E1624F">
        <w:rPr>
          <w:rFonts w:hAnsi="Times New Roman" w:ascii="Times New Roman"/>
          <w:sz w:val="24"/>
          <w:szCs w:val="24"/>
        </w:rPr>
        <w:t>, nakon pravomoćnosti ovog rješenja.</w:t>
      </w:r>
    </w:p>
    <w:p w:rsidRDefault="00E52E5D" w:rsidP="00E1624F" w:rsidR="003509F2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E1624F">
        <w:rPr>
          <w:rFonts w:hAnsi="Times New Roman" w:ascii="Times New Roman"/>
          <w:sz w:val="24"/>
          <w:szCs w:val="24"/>
        </w:rPr>
        <w:t xml:space="preserve">Ovo rješenje objaviti će se u izvodu, na </w:t>
      </w:r>
      <w:r w:rsidR="004D79CD" w:rsidRPr="00E1624F">
        <w:rPr>
          <w:rFonts w:hAnsi="Times New Roman" w:ascii="Times New Roman"/>
          <w:sz w:val="24"/>
          <w:szCs w:val="24"/>
        </w:rPr>
        <w:t xml:space="preserve">mrežnoj stranici </w:t>
      </w:r>
      <w:r w:rsidRPr="00E1624F">
        <w:rPr>
          <w:rFonts w:hAnsi="Times New Roman" w:ascii="Times New Roman"/>
          <w:sz w:val="24"/>
          <w:szCs w:val="24"/>
        </w:rPr>
        <w:t>e-</w:t>
      </w:r>
      <w:r w:rsidR="004D79CD" w:rsidRPr="00E1624F">
        <w:rPr>
          <w:rFonts w:hAnsi="Times New Roman" w:ascii="Times New Roman"/>
          <w:sz w:val="24"/>
          <w:szCs w:val="24"/>
        </w:rPr>
        <w:t>Og</w:t>
      </w:r>
      <w:r w:rsidRPr="00E1624F">
        <w:rPr>
          <w:rFonts w:hAnsi="Times New Roman" w:ascii="Times New Roman"/>
          <w:sz w:val="24"/>
          <w:szCs w:val="24"/>
        </w:rPr>
        <w:t>lasn</w:t>
      </w:r>
      <w:r w:rsidR="004D79CD" w:rsidRPr="00E1624F">
        <w:rPr>
          <w:rFonts w:hAnsi="Times New Roman" w:ascii="Times New Roman"/>
          <w:sz w:val="24"/>
          <w:szCs w:val="24"/>
        </w:rPr>
        <w:t>a</w:t>
      </w:r>
      <w:r w:rsidRPr="00E1624F">
        <w:rPr>
          <w:rFonts w:hAnsi="Times New Roman" w:ascii="Times New Roman"/>
          <w:sz w:val="24"/>
          <w:szCs w:val="24"/>
        </w:rPr>
        <w:t xml:space="preserve"> ploč</w:t>
      </w:r>
      <w:r w:rsidR="004D79CD" w:rsidRPr="00E1624F">
        <w:rPr>
          <w:rFonts w:hAnsi="Times New Roman" w:ascii="Times New Roman"/>
          <w:sz w:val="24"/>
          <w:szCs w:val="24"/>
        </w:rPr>
        <w:t>a Trgovačkog suda u Osijeku.</w:t>
      </w:r>
    </w:p>
    <w:p w:rsidRDefault="00E1624F" w:rsidP="00E1624F" w:rsidR="00E1624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1624F" w:rsidP="00E1624F" w:rsidR="00E1624F" w:rsidRPr="00E1624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98125A" w:rsidR="004D79CD" w:rsidRPr="00E1624F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D10778" w:rsidR="001034CB" w:rsidRPr="00E1624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E1624F">
        <w:rPr>
          <w:rFonts w:hAnsi="Times New Roman" w:ascii="Times New Roman"/>
          <w:sz w:val="24"/>
          <w:szCs w:val="24"/>
        </w:rPr>
        <w:t>Rješenjem ovog suda broj 6 St-</w:t>
      </w:r>
      <w:r w:rsidR="00E1624F">
        <w:rPr>
          <w:rFonts w:hAnsi="Times New Roman" w:ascii="Times New Roman"/>
          <w:sz w:val="24"/>
          <w:szCs w:val="24"/>
        </w:rPr>
        <w:t>848/13 od 10. listopada</w:t>
      </w:r>
      <w:r w:rsidR="0074539B" w:rsidRPr="00E1624F">
        <w:rPr>
          <w:rFonts w:hAnsi="Times New Roman" w:ascii="Times New Roman"/>
          <w:sz w:val="24"/>
          <w:szCs w:val="24"/>
        </w:rPr>
        <w:t xml:space="preserve"> 2014. g.</w:t>
      </w:r>
      <w:r w:rsidRPr="00E1624F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E1624F" w:rsidRPr="00E1624F">
        <w:rPr>
          <w:rFonts w:hAnsi="Times New Roman" w:ascii="Times New Roman"/>
          <w:b/>
          <w:sz w:val="24"/>
          <w:szCs w:val="24"/>
        </w:rPr>
        <w:t>stečajna masa iza</w:t>
      </w:r>
      <w:r w:rsidR="00E1624F" w:rsidRPr="00E1624F">
        <w:rPr>
          <w:rFonts w:hAnsi="Times New Roman" w:ascii="Times New Roman"/>
          <w:sz w:val="24"/>
          <w:szCs w:val="24"/>
        </w:rPr>
        <w:t xml:space="preserve">: </w:t>
      </w:r>
      <w:r w:rsidR="00E1624F" w:rsidRPr="00E1624F">
        <w:rPr>
          <w:rFonts w:hAnsi="Times New Roman" w:ascii="Times New Roman"/>
          <w:b/>
          <w:sz w:val="24"/>
          <w:szCs w:val="24"/>
        </w:rPr>
        <w:t xml:space="preserve">MIG GRUPA d.o.o. Osijek, J. J. Strossmayera 151, OIB: 86229460996, MBS: 030101229 </w:t>
      </w:r>
      <w:r w:rsidR="0074539B" w:rsidRPr="00E1624F">
        <w:rPr>
          <w:rFonts w:hAnsi="Times New Roman" w:ascii="Times New Roman"/>
          <w:sz w:val="24"/>
          <w:szCs w:val="24"/>
        </w:rPr>
        <w:t>a</w:t>
      </w:r>
      <w:r w:rsidR="000C7365" w:rsidRPr="00E1624F">
        <w:rPr>
          <w:rFonts w:hAnsi="Times New Roman" w:ascii="Times New Roman"/>
          <w:sz w:val="24"/>
          <w:szCs w:val="24"/>
        </w:rPr>
        <w:t xml:space="preserve"> </w:t>
      </w:r>
      <w:r w:rsidRPr="00E1624F">
        <w:rPr>
          <w:rFonts w:hAnsi="Times New Roman" w:ascii="Times New Roman"/>
          <w:sz w:val="24"/>
          <w:szCs w:val="24"/>
        </w:rPr>
        <w:t xml:space="preserve">za privremenog stečajnog upravitelja imenovan </w:t>
      </w:r>
      <w:r w:rsidR="000C7365" w:rsidRPr="00E1624F">
        <w:rPr>
          <w:rFonts w:hAnsi="Times New Roman" w:ascii="Times New Roman"/>
          <w:sz w:val="24"/>
          <w:szCs w:val="24"/>
        </w:rPr>
        <w:t>Tihomir Zec iz Osijeka.</w:t>
      </w:r>
    </w:p>
    <w:p w:rsidRDefault="0074539B" w:rsidP="00D10778" w:rsidR="007453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4539B" w:rsidP="00D10778" w:rsidR="007453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8125A" w:rsidP="00D10778" w:rsidR="0098125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1624F" w:rsidP="00D10778" w:rsidR="00E1624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1624F" w:rsidP="00E1624F" w:rsidR="00E1624F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848/13-37</w:t>
      </w:r>
    </w:p>
    <w:p w:rsidRDefault="0098125A" w:rsidP="00D10778" w:rsidR="0098125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74539B">
        <w:rPr>
          <w:rFonts w:hAnsi="Times New Roman" w:ascii="Times New Roman"/>
          <w:sz w:val="24"/>
          <w:szCs w:val="24"/>
        </w:rPr>
        <w:t xml:space="preserve"> </w:t>
      </w:r>
      <w:r w:rsidR="00E1624F">
        <w:rPr>
          <w:rFonts w:hAnsi="Times New Roman" w:ascii="Times New Roman"/>
          <w:sz w:val="24"/>
          <w:szCs w:val="24"/>
        </w:rPr>
        <w:t>3. studenog 2014. g.</w:t>
      </w:r>
      <w:r w:rsidRPr="0086293E">
        <w:rPr>
          <w:rFonts w:hAnsi="Times New Roman" w:ascii="Times New Roman"/>
          <w:sz w:val="24"/>
          <w:szCs w:val="24"/>
        </w:rPr>
        <w:t xml:space="preserve">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E1624F">
        <w:rPr>
          <w:rFonts w:hAnsi="Times New Roman" w:ascii="Times New Roman"/>
          <w:sz w:val="24"/>
          <w:szCs w:val="24"/>
        </w:rPr>
        <w:t>6. studenog</w:t>
      </w:r>
      <w:r w:rsidR="0074539B">
        <w:rPr>
          <w:rFonts w:hAnsi="Times New Roman" w:ascii="Times New Roman"/>
          <w:sz w:val="24"/>
          <w:szCs w:val="24"/>
        </w:rPr>
        <w:t xml:space="preserve"> 2014. g.</w:t>
      </w:r>
      <w:r w:rsidR="0098125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 </w:t>
      </w:r>
      <w:r w:rsidR="0074539B">
        <w:rPr>
          <w:rFonts w:hAnsi="Times New Roman" w:ascii="Times New Roman"/>
          <w:sz w:val="24"/>
          <w:szCs w:val="24"/>
        </w:rPr>
        <w:t>registra ovoga suda te u financijska izvješća dužnika.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74539B">
        <w:rPr>
          <w:rFonts w:hAnsi="Times New Roman" w:ascii="Times New Roman"/>
          <w:sz w:val="24"/>
          <w:szCs w:val="24"/>
        </w:rPr>
        <w:t xml:space="preserve">Podneskom od </w:t>
      </w:r>
      <w:r w:rsidR="00E1624F">
        <w:rPr>
          <w:rFonts w:hAnsi="Times New Roman" w:ascii="Times New Roman"/>
          <w:sz w:val="24"/>
          <w:szCs w:val="24"/>
        </w:rPr>
        <w:t xml:space="preserve">27. listopada </w:t>
      </w:r>
      <w:r w:rsidR="0074539B">
        <w:rPr>
          <w:rFonts w:hAnsi="Times New Roman" w:ascii="Times New Roman"/>
          <w:sz w:val="24"/>
          <w:szCs w:val="24"/>
        </w:rPr>
        <w:t>2016. g.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 w:rsidR="00D10778"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1624F" w:rsidR="00E162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E1624F">
        <w:rPr>
          <w:rFonts w:hAnsi="Times New Roman" w:ascii="Times New Roman"/>
          <w:sz w:val="24"/>
          <w:szCs w:val="24"/>
        </w:rPr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E1624F" w:rsidP="00E1624F" w:rsidR="00E162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E1624F" w:rsidP="00E1624F" w:rsidR="00E1624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stečajni upravitelj obavio poslove u prethodnom postupku određena mu je nagrada u iznosu od 3.500,00 kn bruto valjalo je odlučiti kao u izreci.</w:t>
      </w:r>
    </w:p>
    <w:p w:rsidRDefault="00E52E5D" w:rsidP="00E1624F" w:rsidR="00E52E5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E1624F">
        <w:rPr>
          <w:rFonts w:hAnsi="Times New Roman" w:ascii="Times New Roman"/>
          <w:sz w:val="24"/>
          <w:szCs w:val="24"/>
        </w:rPr>
        <w:t>17. studenog</w:t>
      </w:r>
      <w:r w:rsidR="00CA6C84">
        <w:rPr>
          <w:rFonts w:hAnsi="Times New Roman" w:ascii="Times New Roman"/>
          <w:sz w:val="24"/>
          <w:szCs w:val="24"/>
        </w:rPr>
        <w:t xml:space="preserve"> 2016.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CA6C84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CA6C84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  <w:r w:rsidR="00E1624F">
        <w:rPr>
          <w:rFonts w:hAnsi="Times New Roman" w:ascii="Times New Roman"/>
          <w:sz w:val="24"/>
          <w:szCs w:val="24"/>
        </w:rPr>
        <w:t>, v.r.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CA6C84">
        <w:rPr>
          <w:rFonts w:hAnsi="Times New Roman" w:ascii="Times New Roman"/>
          <w:sz w:val="24"/>
          <w:szCs w:val="24"/>
        </w:rPr>
        <w:t>Tihomir Zec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CA6C84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1624F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K-17.12.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429" w:rsidP="00F427F2" w:rsidR="001B2429">
      <w:pPr>
        <w:spacing w:lineRule="auto" w:line="240" w:after="0"/>
      </w:pPr>
      <w:r>
        <w:separator/>
      </w:r>
    </w:p>
  </w:endnote>
  <w:endnote w:id="0" w:type="continuationSeparator">
    <w:p w:rsidRDefault="001B2429" w:rsidP="00F427F2" w:rsidR="001B24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429" w:rsidP="00F427F2" w:rsidR="001B2429">
      <w:pPr>
        <w:spacing w:lineRule="auto" w:line="240" w:after="0"/>
      </w:pPr>
      <w:r>
        <w:separator/>
      </w:r>
    </w:p>
  </w:footnote>
  <w:footnote w:id="0" w:type="continuationSeparator">
    <w:p w:rsidRDefault="001B2429" w:rsidP="00F427F2" w:rsidR="001B24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100C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363E5"/>
    <w:rsid w:val="00065080"/>
    <w:rsid w:val="000C7365"/>
    <w:rsid w:val="000D2A5B"/>
    <w:rsid w:val="000D2DDD"/>
    <w:rsid w:val="000F132D"/>
    <w:rsid w:val="000F1B6A"/>
    <w:rsid w:val="001034CB"/>
    <w:rsid w:val="001051CB"/>
    <w:rsid w:val="00185251"/>
    <w:rsid w:val="001B157C"/>
    <w:rsid w:val="001B2429"/>
    <w:rsid w:val="001C6383"/>
    <w:rsid w:val="0020468B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7E03"/>
    <w:rsid w:val="00404F3C"/>
    <w:rsid w:val="004164EB"/>
    <w:rsid w:val="00417717"/>
    <w:rsid w:val="004816D5"/>
    <w:rsid w:val="004D79CD"/>
    <w:rsid w:val="004F2585"/>
    <w:rsid w:val="004F7DAF"/>
    <w:rsid w:val="00512965"/>
    <w:rsid w:val="00521E3A"/>
    <w:rsid w:val="00570563"/>
    <w:rsid w:val="00573829"/>
    <w:rsid w:val="00573C7C"/>
    <w:rsid w:val="00594D7A"/>
    <w:rsid w:val="00654AF8"/>
    <w:rsid w:val="0074539B"/>
    <w:rsid w:val="00752475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8125A"/>
    <w:rsid w:val="00990647"/>
    <w:rsid w:val="009A0499"/>
    <w:rsid w:val="009A3C05"/>
    <w:rsid w:val="009B2FC4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5773C"/>
    <w:rsid w:val="00B74DD7"/>
    <w:rsid w:val="00B93EC4"/>
    <w:rsid w:val="00BD31B5"/>
    <w:rsid w:val="00BD482B"/>
    <w:rsid w:val="00BE0DC1"/>
    <w:rsid w:val="00C04645"/>
    <w:rsid w:val="00C433B8"/>
    <w:rsid w:val="00C50577"/>
    <w:rsid w:val="00C545A2"/>
    <w:rsid w:val="00CA1194"/>
    <w:rsid w:val="00CA6C84"/>
    <w:rsid w:val="00CE019E"/>
    <w:rsid w:val="00CF12E2"/>
    <w:rsid w:val="00CF7CE0"/>
    <w:rsid w:val="00D10778"/>
    <w:rsid w:val="00D16580"/>
    <w:rsid w:val="00D463FF"/>
    <w:rsid w:val="00D6411F"/>
    <w:rsid w:val="00D74553"/>
    <w:rsid w:val="00D74722"/>
    <w:rsid w:val="00DB2D35"/>
    <w:rsid w:val="00DF100C"/>
    <w:rsid w:val="00E1624F"/>
    <w:rsid w:val="00E32CE3"/>
    <w:rsid w:val="00E52E5D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F10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1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00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00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00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F10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1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00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00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00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35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663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2014.</izvorni_sadrzaj>
    <derivirana_varijabla naziv="DomainObject.Predmet.DatumRjesavanja_1">23.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St-848/2013</izvorni_sadrzaj>
    <derivirana_varijabla naziv="DomainObject.Predmet.OznakaBroj_1">St-848/2013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arješenjem Tt-15/2969-2</izvorni_sadrzaj>
    <derivirana_varijabla naziv="DomainObject.Predmet.PrimjedbaSuca_1">subjekt brisan arješenjem Tt-15/2969-2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MIG GRUPA d.o.o. za gradnju, projektiranje i trgovinu</izvorni_sadrzaj>
    <derivirana_varijabla naziv="DomainObject.Predmet.ProtustrankaFormated_1">  MIG GRUPA d.o.o. za gradnju, projektiranje i trgovinu</derivirana_varijabla>
  </DomainObject.Predmet.ProtustrankaFormated>
  <DomainObject.Predmet.ProtustrankaFormatedOIB>
    <izvorni_sadrzaj>  MIG GRUPA d.o.o. za gradnju, projektiranje i trgovinu, OIB 86229460996</izvorni_sadrzaj>
    <derivirana_varijabla naziv="DomainObject.Predmet.ProtustrankaFormatedOIB_1">  MIG GRUPA d.o.o. za gradnju, projektiranje i trgovinu, OIB 86229460996</derivirana_varijabla>
  </DomainObject.Predmet.ProtustrankaFormatedOIB>
  <DomainObject.Predmet.ProtustrankaFormatedWithAdress>
    <izvorni_sadrzaj> MIG GRUPA d.o.o. za gradnju, projektiranje i trgovinu, J.J.Strossmayera 151, Osijek</izvorni_sadrzaj>
    <derivirana_varijabla naziv="DomainObject.Predmet.ProtustrankaFormatedWithAdress_1"> MIG GRUPA d.o.o. za gradnju, projektiranje i trgovinu, J.J.Strossmayera 151, Osijek</derivirana_varijabla>
  </DomainObject.Predmet.ProtustrankaFormatedWithAdress>
  <DomainObject.Predmet.ProtustrankaFormatedWithAdressOIB>
    <izvorni_sadrzaj> MIG GRUPA d.o.o. za gradnju, projektiranje i trgovinu, OIB 86229460996, J.J.Strossmayera 151, Osijek</izvorni_sadrzaj>
    <derivirana_varijabla naziv="DomainObject.Predmet.ProtustrankaFormatedWithAdressOIB_1"> MIG GRUPA d.o.o. za gradnju, projektiranje i trgovinu, OIB 86229460996, J.J.Strossmayera 151, Osijek</derivirana_varijabla>
  </DomainObject.Predmet.ProtustrankaFormatedWithAdressOIB>
  <DomainObject.Predmet.ProtustrankaWithAdress>
    <izvorni_sadrzaj>MIG GRUPA d.o.o. za gradnju, projektiranje i trgovinu J.J.Strossmayera 151, Osijek</izvorni_sadrzaj>
    <derivirana_varijabla naziv="DomainObject.Predmet.ProtustrankaWithAdress_1">MIG GRUPA d.o.o. za gradnju, projektiranje i trgovinu J.J.Strossmayera 151, Osijek</derivirana_varijabla>
  </DomainObject.Predmet.ProtustrankaWithAdress>
  <DomainObject.Predmet.ProtustrankaWithAdressOIB>
    <izvorni_sadrzaj>MIG GRUPA d.o.o. za gradnju, projektiranje i trgovinu, OIB 86229460996, J.J.Strossmayera 151, Osijek</izvorni_sadrzaj>
    <derivirana_varijabla naziv="DomainObject.Predmet.ProtustrankaWithAdressOIB_1">MIG GRUPA d.o.o. za gradnju, projektiranje i trgovinu, OIB 86229460996, J.J.Strossmayera 151, Osijek</derivirana_varijabla>
  </DomainObject.Predmet.ProtustrankaWithAdressOIB>
  <DomainObject.Predmet.ProtustrankaNazivFormated>
    <izvorni_sadrzaj>MIG GRUPA d.o.o. za gradnju, projektiranje i trgovinu</izvorni_sadrzaj>
    <derivirana_varijabla naziv="DomainObject.Predmet.ProtustrankaNazivFormated_1">MIG GRUPA d.o.o. za gradnju, projektiranje i trgovinu</derivirana_varijabla>
  </DomainObject.Predmet.ProtustrankaNazivFormated>
  <DomainObject.Predmet.ProtustrankaNazivFormatedOIB>
    <izvorni_sadrzaj>MIG GRUPA d.o.o. za gradnju, projektiranje i trgovinu, OIB 86229460996</izvorni_sadrzaj>
    <derivirana_varijabla naziv="DomainObject.Predmet.ProtustrankaNazivFormatedOIB_1">MIG GRUPA d.o.o. za gradnju, projektiranje i trgovinu, OIB 86229460996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MIG GRUPA d.o.o. za gradnju, projektiranje i trgovinu</item>
    </izvorni_sadrzaj>
    <derivirana_varijabla naziv="DomainObject.Predmet.ProtuStrankaListFormated_1">
      <item>MIG GRUPA d.o.o. za gradnju, projektiranje i trgovinu</item>
    </derivirana_varijabla>
  </DomainObject.Predmet.ProtuStrankaListFormated>
  <DomainObject.Predmet.ProtuStrankaListFormatedOIB>
    <izvorni_sadrzaj>
      <item>MIG GRUPA d.o.o. za gradnju, projektiranje i trgovinu, OIB 86229460996</item>
    </izvorni_sadrzaj>
    <derivirana_varijabla naziv="DomainObject.Predmet.ProtuStrankaListFormatedOIB_1">
      <item>MIG GRUPA d.o.o. za gradnju, projektiranje i trgovinu, OIB 86229460996</item>
    </derivirana_varijabla>
  </DomainObject.Predmet.ProtuStrankaListFormatedOIB>
  <DomainObject.Predmet.ProtuStrankaListFormatedWithAdress>
    <izvorni_sadrzaj>
      <item>MIG GRUPA d.o.o. za gradnju, projektiranje i trgovinu, J.J.Strossmayera 151, Osijek</item>
    </izvorni_sadrzaj>
    <derivirana_varijabla naziv="DomainObject.Predmet.ProtuStrankaListFormatedWithAdress_1">
      <item>MIG GRUPA d.o.o. za gradnju, projektiranje i trgovinu, J.J.Strossmayera 151, Osijek</item>
    </derivirana_varijabla>
  </DomainObject.Predmet.ProtuStrankaListFormatedWithAdress>
  <DomainObject.Predmet.ProtuStrankaListFormatedWithAdressOIB>
    <izvorni_sadrzaj>
      <item>MIG GRUPA d.o.o. za gradnju, projektiranje i trgovinu, OIB 86229460996, J.J.Strossmayera 151, Osijek</item>
    </izvorni_sadrzaj>
    <derivirana_varijabla naziv="DomainObject.Predmet.ProtuStrankaListFormatedWithAdressOIB_1">
      <item>MIG GRUPA d.o.o. za gradnju, projektiranje i trgovinu, OIB 86229460996, J.J.Strossmayera 151, Osijek</item>
    </derivirana_varijabla>
  </DomainObject.Predmet.ProtuStrankaListFormatedWithAdressOIB>
  <DomainObject.Predmet.ProtuStrankaListNazivFormated>
    <izvorni_sadrzaj>
      <item>MIG GRUPA d.o.o. za gradnju, projektiranje i trgovinu</item>
    </izvorni_sadrzaj>
    <derivirana_varijabla naziv="DomainObject.Predmet.ProtuStrankaListNazivFormated_1">
      <item>MIG GRUPA d.o.o. za gradnju, projektiranje i trgovinu</item>
    </derivirana_varijabla>
  </DomainObject.Predmet.ProtuStrankaListNazivFormated>
  <DomainObject.Predmet.ProtuStrankaListNazivFormatedOIB>
    <izvorni_sadrzaj>
      <item>MIG GRUPA d.o.o. za gradnju, projektiranje i trgovinu, OIB 86229460996</item>
    </izvorni_sadrzaj>
    <derivirana_varijabla naziv="DomainObject.Predmet.ProtuStrankaListNazivFormatedOIB_1">
      <item>MIG GRUPA d.o.o. za gradnju, projektiranje i trgovinu, OIB 86229460996</item>
    </derivirana_varijabla>
  </DomainObject.Predmet.ProtuStrankaListNazivFormatedOIB>
  <DomainObject.Predmet.OstaliList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izvorni_sadrzaj>
    <derivirana_varijabla naziv="DomainObject.Predmet.OstaliListFormatedWithAdress_1"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derivirana_varijabla>
  </DomainObject.Predmet.OstaliListFormatedWithAdress>
  <DomainObject.Predmet.OstaliListFormatedWithAdressOIB>
    <izvorni_sadrzaj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izvorni_sadrzaj>
    <derivirana_varijabla naziv="DomainObject.Predmet.OstaliListFormatedWithAdressOIB_1"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derivirana_varijabla>
  </DomainObject.Predmet.OstaliListFormatedWithAdressOIB>
  <DomainObject.Predmet.OstaliListNaziv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MIG GRUPA d.o.o. za gradnju, projektiranje i trgovinu</izvorni_sadrzaj>
    <derivirana_varijabla naziv="DomainObject.Predmet.ProtustrankaIDrugi_1">MIG GRUPA d.o.o. za gradnju, projektiranje i trgovinu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MIG GRUPA d.o.o. za gradnju, projektiranje i trgovinu, OIB 86229460996, J.J.Strossmayera 151, Osijek</izvorni_sadrzaj>
    <derivirana_varijabla naziv="DomainObject.Predmet.ProtustrankaIDrugiAdressOIB_1">MIG GRUPA d.o.o. za gradnju, projektiranje i trgovinu, OIB 86229460996, J.J.Strossmayera 151,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2014.</izvorni_sadrzaj>
    <derivirana_varijabla naziv="DomainObject.Predmet.OdlukaRjesenje.DatumDonosenjaOdluke_1">23. prosinca 2014.</derivirana_varijabla>
  </DomainObject.Predmet.OdlukaRjesenje.DatumDonosenjaOdluke>
  <DomainObject.Predmet.OdlukaRjesenje.DatumPravomocnosti>
    <izvorni_sadrzaj>31. ožujka 2015.</izvorni_sadrzaj>
    <derivirana_varijabla naziv="DomainObject.Predmet.OdlukaRjesenje.DatumPravomocnosti_1">31. ožujka 2015.</derivirana_varijabla>
  </DomainObject.Predmet.OdlukaRjesenje.DatumPravomocnosti>
  <DomainObject.Predmet.OdlukaRjesenje.Oznaka>
    <izvorni_sadrzaj>St-848/2013-13</izvorni_sadrzaj>
    <derivirana_varijabla naziv="DomainObject.Predmet.OdlukaRjesenje.Oznaka_1">St-848/2013-13</derivirana_varijabla>
  </DomainObject.Predmet.OdlukaRjesenje.Oznaka>
  <DomainObject.Predmet.SudioniciListNaziv>
    <izvorni_sadrzaj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SudioniciListNaziv_1"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SudioniciListNaziv>
  <DomainObject.Predmet.SudioniciListAdressOIB>
    <izvorni_sadrzaj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izvorni_sadrzaj>
    <derivirana_varijabla naziv="DomainObject.Predmet.SudioniciListAdressOIB_1"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86229460996</item>
      <item>, OIB 85821130368</item>
      <item>, OIB null</item>
      <item>, OIB 18683136487</item>
      <item>, OIB 64546066176</item>
      <item>, OIB 80723087237</item>
    </izvorni_sadrzaj>
    <derivirana_varijabla naziv="DomainObject.Predmet.SudioniciListNazivOIB_1">
      <item>, OIB 86229460996</item>
      <item>, OIB 85821130368</item>
      <item>, OIB null</item>
      <item>, OIB 18683136487</item>
      <item>, OIB 64546066176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F78FB-672E-44CC-8394-B915BF817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477</properties:Words>
  <properties:Characters>2662</properties:Characters>
  <properties:Lines>123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2016-11-17T13:21:00Z</dcterms:created>
  <dc:creator>Blanka</dc:creator>
  <cp:lastModifiedBy>Danijela Sekulić</cp:lastModifiedBy>
  <cp:lastPrinted>2016-11-17T13:21:00Z</cp:lastPrinted>
  <dcterms:modified xmlns:xsi="http://www.w3.org/2001/XMLSchema-instance" xsi:type="dcterms:W3CDTF">2016-11-17T13:23:00Z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