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c23e4" w14:paraId="73c23e4" w:rsidRDefault="00B74707" w:rsidP="00485215" w:rsidR="00485215">
      <w:pPr>
        <w:spacing w:lineRule="auto" w:line="240" w:after="0"/>
        <w:jc w:val="right"/>
        <w15:collapsed w:val="false"/>
      </w:pPr>
      <w:bookmarkStart w:name="_GoBack" w:id="0"/>
      <w:bookmarkEnd w:id="0"/>
      <w:r>
        <w:t>Poslovni broj: 2</w:t>
      </w:r>
      <w:r w:rsidR="00485215">
        <w:t xml:space="preserve"> St-</w:t>
      </w:r>
      <w:r w:rsidR="00355232">
        <w:t>455/16-20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bCs/>
          <w:snapToGrid w:val="false"/>
        </w:rPr>
        <w:t xml:space="preserve">                     </w:t>
      </w:r>
      <w:r w:rsidRPr="00742AB9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 xml:space="preserve">       REPUBLIKA HRVATSKA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>TRGOVAČKI SUD U VARAŽDINU</w:t>
      </w:r>
    </w:p>
    <w:p w:rsidRDefault="00485215" w:rsidP="00485215" w:rsidR="00485215" w:rsidRPr="00742AB9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742AB9">
        <w:rPr>
          <w:rFonts w:eastAsia="Times New Roman"/>
          <w:snapToGrid w:val="false"/>
        </w:rPr>
        <w:t xml:space="preserve">                  B. Radić 2</w:t>
      </w:r>
      <w:r w:rsidRPr="00742AB9">
        <w:rPr>
          <w:rFonts w:eastAsia="Times New Roman"/>
          <w:bCs/>
          <w:snapToGrid w:val="false"/>
        </w:rPr>
        <w:t xml:space="preserve">                   </w:t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</w:p>
    <w:p w:rsidRDefault="00485215" w:rsidP="00485215" w:rsidR="00485215">
      <w:pPr>
        <w:spacing w:lineRule="auto" w:line="240" w:after="0"/>
        <w:jc w:val="center"/>
      </w:pPr>
    </w:p>
    <w:p w:rsidRDefault="00847C43" w:rsidP="00485215" w:rsidR="00847C43">
      <w:pPr>
        <w:spacing w:lineRule="auto" w:line="240" w:after="0"/>
        <w:jc w:val="center"/>
      </w:pPr>
    </w:p>
    <w:p w:rsidRDefault="00485215" w:rsidP="00485215" w:rsidR="00485215">
      <w:pPr>
        <w:spacing w:lineRule="auto" w:line="240" w:after="0"/>
        <w:jc w:val="center"/>
      </w:pPr>
      <w:r>
        <w:t xml:space="preserve">R E P U B L I K A    H R V A T S K A </w:t>
      </w:r>
    </w:p>
    <w:p w:rsidRDefault="00485215" w:rsidP="00485215" w:rsidR="00485215">
      <w:pPr>
        <w:spacing w:lineRule="auto" w:line="240" w:after="0"/>
        <w:jc w:val="center"/>
      </w:pPr>
      <w:r>
        <w:t>R J E Š E NJ E</w:t>
      </w:r>
    </w:p>
    <w:p w:rsidRDefault="003E449C" w:rsidP="00485215" w:rsidR="003E449C">
      <w:pPr>
        <w:spacing w:lineRule="auto" w:line="240" w:after="0"/>
        <w:jc w:val="center"/>
      </w:pPr>
    </w:p>
    <w:p w:rsidRDefault="00355232" w:rsidP="003E449C" w:rsidR="00561009">
      <w:pPr>
        <w:spacing w:lineRule="auto" w:line="240" w:after="0"/>
        <w:ind w:firstLine="708"/>
        <w:jc w:val="both"/>
      </w:pPr>
      <w:r>
        <w:t>Trgovački sud u Varaždinu po sutkinji toga suda Meliti Poljanec Bubaš, kao stečajnoj sutkinji, u stečajnom predmetu, povodom prijedloga predlagatelja Financijske agencije Regionalni centar Zagreb, Podružnica Varaždin, Augusta Cesarca 2, Varaždin, za otvaranje stečajnog postupka nad dužnikom MACA DIZAJN j.d.o.o. za trgovinu, proizvodnju i usluge, OIB: 35730195277 sa sjedištem u Kralja Tomislava 2, 40000 Čakovec</w:t>
      </w:r>
      <w:r w:rsidR="003E449C">
        <w:t>, dana 26</w:t>
      </w:r>
      <w:r w:rsidR="003E77B3">
        <w:t xml:space="preserve">. </w:t>
      </w:r>
      <w:r w:rsidR="0053086E">
        <w:t>rujna</w:t>
      </w:r>
      <w:r w:rsidR="003E77B3">
        <w:t xml:space="preserve"> 2016. godine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</w:p>
    <w:p w:rsidRDefault="004B6F4B" w:rsidP="00485215" w:rsidR="00485215">
      <w:pPr>
        <w:spacing w:lineRule="auto" w:line="240" w:after="0"/>
        <w:jc w:val="center"/>
      </w:pPr>
      <w:r>
        <w:t xml:space="preserve">r i j e š i o  </w:t>
      </w:r>
      <w:r w:rsidR="00485215">
        <w:t>j e</w:t>
      </w: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  <w:t>I. Pozivaju se vjerovnici</w:t>
      </w:r>
      <w:r w:rsidR="00B41D33">
        <w:t xml:space="preserve"> dužnika</w:t>
      </w:r>
      <w:r>
        <w:t xml:space="preserve"> </w:t>
      </w:r>
      <w:r w:rsidR="00355232">
        <w:t>MACA DIZAJN j.d.o.o. za trgovinu, proizvodnju i usluge, OIB: 35730195277 sa sjedištem u Kralja Tomislava 2, 40000 Čakovec</w:t>
      </w:r>
      <w:r w:rsidR="008A2FD1">
        <w:t xml:space="preserve">, </w:t>
      </w:r>
      <w:r>
        <w:t xml:space="preserve">kao i sve ostale osobe koje bi imale pravni interes za provođenje stečajnog postupka nad dužnikom, u roku od 15 dana od objave ovoga rješenja </w:t>
      </w:r>
      <w:r w:rsidR="004B6F4B">
        <w:t>na e-oglasnoj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pozivom na broj </w:t>
      </w:r>
      <w:r w:rsidR="00B74707">
        <w:t>2 St-</w:t>
      </w:r>
      <w:r w:rsidR="00355232">
        <w:t>455</w:t>
      </w:r>
      <w:r w:rsidR="00B41D33">
        <w:t>/16</w:t>
      </w:r>
      <w:r w:rsidR="00561009">
        <w:t>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 xml:space="preserve"> </w:t>
      </w:r>
      <w:r>
        <w:tab/>
        <w:t xml:space="preserve">II. Ako navedene osobe ne postupe po točki I. ovoga rješenja, bit će doneseno rješenje o otvaranju i zaključenju stečajnog postupka nad dužnikom </w:t>
      </w:r>
      <w:r w:rsidR="00355232">
        <w:t>MACA DIZAJN j.d.o.o. za trgovinu, proizvodnju i usluge, OIB: 35730195277 sa sjedištem u Kralja Tomislava 2, 40000 Čakovec</w:t>
      </w:r>
      <w:r w:rsidR="004B6F4B">
        <w:t>.</w:t>
      </w:r>
      <w:r w:rsidR="00355232">
        <w:t xml:space="preserve"> </w:t>
      </w:r>
    </w:p>
    <w:p w:rsidRDefault="004B6F4B" w:rsidP="00485215" w:rsidR="004B6F4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III. Ovo rješenje objavit će se na e-oglasnoj ploči suda.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847C43" w:rsidR="00554F6A">
      <w:pPr>
        <w:spacing w:lineRule="auto" w:line="240" w:after="0"/>
        <w:jc w:val="both"/>
      </w:pPr>
      <w:r>
        <w:tab/>
      </w:r>
    </w:p>
    <w:p w:rsidRDefault="00554F6A" w:rsidP="005D5B44" w:rsidR="005D5B44">
      <w:pPr>
        <w:spacing w:lineRule="auto" w:line="240" w:after="0"/>
        <w:jc w:val="both"/>
      </w:pPr>
      <w:r>
        <w:tab/>
      </w:r>
      <w:r w:rsidR="00561009">
        <w:t xml:space="preserve">Predlagatelj je </w:t>
      </w:r>
      <w:r w:rsidR="00355232">
        <w:t>21</w:t>
      </w:r>
      <w:r w:rsidR="00561009">
        <w:t xml:space="preserve">. </w:t>
      </w:r>
      <w:r w:rsidR="00355232">
        <w:t>ožujka</w:t>
      </w:r>
      <w:r w:rsidR="005D5B44">
        <w:t xml:space="preserve"> 2016</w:t>
      </w:r>
      <w:r w:rsidR="00561009">
        <w:t xml:space="preserve">. </w:t>
      </w:r>
      <w:r w:rsidR="005D5B44">
        <w:t xml:space="preserve">podnio ovome sudu prijedlog za otvaranje stečajnog postupka nad dužnikom, navodeći da dužnik na dan  1. rujna 2015. ima evidentirane neizvršene osnove za plaćanje u ukupnom iznosu od </w:t>
      </w:r>
      <w:r w:rsidR="00355232">
        <w:t>28.671,64</w:t>
      </w:r>
      <w:r w:rsidR="005D5B44">
        <w:t xml:space="preserve"> kn.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 w:rsidRPr="00554F6A">
      <w:pPr>
        <w:spacing w:lineRule="auto" w:line="240" w:after="0"/>
        <w:jc w:val="both"/>
      </w:pPr>
      <w:r w:rsidRPr="00554F6A">
        <w:tab/>
        <w:t>Rje</w:t>
      </w:r>
      <w:r>
        <w:t>šenjem ovog suda poslovni broj 2</w:t>
      </w:r>
      <w:r w:rsidRPr="00554F6A">
        <w:t xml:space="preserve"> St-</w:t>
      </w:r>
      <w:r w:rsidR="00355232">
        <w:t>455/16-4</w:t>
      </w:r>
      <w:r w:rsidRPr="00554F6A">
        <w:t xml:space="preserve"> od </w:t>
      </w:r>
      <w:r w:rsidR="00B41D33">
        <w:t>5</w:t>
      </w:r>
      <w:r>
        <w:t xml:space="preserve">. </w:t>
      </w:r>
      <w:r w:rsidR="00355232">
        <w:t>travnja</w:t>
      </w:r>
      <w:r w:rsidRPr="00554F6A">
        <w:t xml:space="preserve"> 2016. pokrenut je prethodni postupak radi utvrđivanja uvjeta za otvaranje stečajnog postupka.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9A5633" w:rsidR="009A5633">
      <w:pPr>
        <w:spacing w:lineRule="auto" w:line="240" w:after="0"/>
        <w:jc w:val="both"/>
      </w:pPr>
      <w:r>
        <w:tab/>
      </w:r>
      <w:r w:rsidR="009A5633">
        <w:t xml:space="preserve">Slijedom navedenoga, budući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>Ako zainteresirane osobe solidarno ne uplate iznos iz točke I. ovoga rješenja, stečajni postupak se neće provoditi, a sud će otvoriti i zaključiti stečajni postupak n</w:t>
      </w:r>
      <w:r w:rsidR="009C3CE4">
        <w:t>ad dužnikom primjenom odredbe 132. st. 2</w:t>
      </w:r>
      <w:r>
        <w:t>. Stečajnog zakona.</w:t>
      </w:r>
    </w:p>
    <w:p w:rsidRDefault="00485215" w:rsidP="00561009" w:rsidR="00485215">
      <w:pPr>
        <w:spacing w:lineRule="auto" w:line="240" w:after="0"/>
        <w:jc w:val="both"/>
      </w:pPr>
    </w:p>
    <w:p w:rsidRDefault="00233C6F" w:rsidP="00233C6F" w:rsidR="00233C6F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U Varaždinu</w:t>
      </w:r>
      <w:r w:rsidR="00AB098A">
        <w:t>,</w:t>
      </w:r>
      <w:r>
        <w:t xml:space="preserve"> </w:t>
      </w:r>
      <w:r w:rsidR="00B41D33">
        <w:t>26</w:t>
      </w:r>
      <w:r>
        <w:t xml:space="preserve">. </w:t>
      </w:r>
      <w:r w:rsidR="0053086E">
        <w:t>rujna</w:t>
      </w:r>
      <w:r>
        <w:t xml:space="preserve"> 201</w:t>
      </w:r>
      <w:r w:rsidR="00D967FE">
        <w:t>6</w:t>
      </w:r>
      <w:r>
        <w:t>.</w:t>
      </w:r>
      <w:r w:rsidR="005D5B44">
        <w:t xml:space="preserve"> godine</w:t>
      </w: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74707">
        <w:t>Sutkinja</w:t>
      </w:r>
    </w:p>
    <w:p w:rsidRDefault="00847C43" w:rsidP="00485215" w:rsidR="00847C43">
      <w:pPr>
        <w:spacing w:lineRule="auto" w:line="240" w:after="0"/>
        <w:jc w:val="both"/>
      </w:pPr>
    </w:p>
    <w:p w:rsidRDefault="00B74707" w:rsidP="00A9114B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485215">
        <w:t xml:space="preserve"> </w:t>
      </w:r>
      <w:r>
        <w:t>Melita Poljanec Bubaš</w:t>
      </w:r>
      <w:r w:rsidR="00C46A71">
        <w:t>, v.r.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</w:pPr>
      <w:r>
        <w:t>UPUTA O PRAVNOM LIJEKU:</w:t>
      </w:r>
    </w:p>
    <w:p w:rsidRDefault="00485215" w:rsidP="0053086E" w:rsidR="0053086E">
      <w:pPr>
        <w:spacing w:lineRule="auto" w:line="240" w:after="0"/>
        <w:jc w:val="both"/>
      </w:pPr>
      <w:r>
        <w:tab/>
      </w:r>
      <w:r w:rsidR="0053086E" w:rsidRPr="007E3F65"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485215" w:rsidP="00485215" w:rsidR="00485215">
      <w:pPr>
        <w:spacing w:lineRule="auto" w:line="240" w:after="0"/>
        <w:jc w:val="both"/>
      </w:pPr>
    </w:p>
    <w:p w:rsidRDefault="00561009" w:rsidP="00485215" w:rsidR="00561009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1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07AF" w:rsidP="00485215" w:rsidR="007A07AF">
      <w:pPr>
        <w:spacing w:lineRule="auto" w:line="240" w:after="0"/>
      </w:pPr>
      <w:r>
        <w:separator/>
      </w:r>
    </w:p>
  </w:endnote>
  <w:endnote w:id="0" w:type="continuationSeparator">
    <w:p w:rsidRDefault="007A07AF" w:rsidP="00485215" w:rsidR="007A07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07AF" w:rsidP="00485215" w:rsidR="007A07AF">
      <w:pPr>
        <w:spacing w:lineRule="auto" w:line="240" w:after="0"/>
      </w:pPr>
      <w:r>
        <w:separator/>
      </w:r>
    </w:p>
  </w:footnote>
  <w:footnote w:id="0" w:type="continuationSeparator">
    <w:p w:rsidRDefault="007A07AF" w:rsidP="00485215" w:rsidR="007A07A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6A71">
          <w:rPr>
            <w:noProof/>
          </w:rPr>
          <w:t>2</w:t>
        </w:r>
        <w:r>
          <w:fldChar w:fldCharType="end"/>
        </w:r>
      </w:p>
    </w:sdtContent>
  </w:sdt>
  <w:p w:rsidRDefault="00355232" w:rsidP="00355232" w:rsidR="00355232">
    <w:pPr>
      <w:spacing w:lineRule="auto" w:line="240" w:after="0"/>
      <w:jc w:val="right"/>
    </w:pPr>
    <w:r>
      <w:t>Poslovni broj: 2 St-455/16-20</w:t>
    </w:r>
  </w:p>
  <w:p w:rsidRDefault="00C46A71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33F22"/>
    <w:rsid w:val="000C2925"/>
    <w:rsid w:val="00192606"/>
    <w:rsid w:val="001A10AB"/>
    <w:rsid w:val="001F37AD"/>
    <w:rsid w:val="002252F6"/>
    <w:rsid w:val="00233C6F"/>
    <w:rsid w:val="00355232"/>
    <w:rsid w:val="003C1AF9"/>
    <w:rsid w:val="003E449C"/>
    <w:rsid w:val="003E77B3"/>
    <w:rsid w:val="0044635E"/>
    <w:rsid w:val="004532DB"/>
    <w:rsid w:val="00485215"/>
    <w:rsid w:val="004B4A8F"/>
    <w:rsid w:val="004B6F4B"/>
    <w:rsid w:val="0053086E"/>
    <w:rsid w:val="00554F6A"/>
    <w:rsid w:val="00561009"/>
    <w:rsid w:val="005A6A15"/>
    <w:rsid w:val="005D5B44"/>
    <w:rsid w:val="00605C60"/>
    <w:rsid w:val="006309FF"/>
    <w:rsid w:val="00655596"/>
    <w:rsid w:val="006962BC"/>
    <w:rsid w:val="007A07AF"/>
    <w:rsid w:val="00847C43"/>
    <w:rsid w:val="00871F49"/>
    <w:rsid w:val="008A2FD1"/>
    <w:rsid w:val="008A44D0"/>
    <w:rsid w:val="00996A66"/>
    <w:rsid w:val="009A5633"/>
    <w:rsid w:val="009C3CE4"/>
    <w:rsid w:val="00A61A82"/>
    <w:rsid w:val="00A9114B"/>
    <w:rsid w:val="00AB098A"/>
    <w:rsid w:val="00B20F0E"/>
    <w:rsid w:val="00B41D33"/>
    <w:rsid w:val="00B74707"/>
    <w:rsid w:val="00BE68D1"/>
    <w:rsid w:val="00C46A71"/>
    <w:rsid w:val="00C6451F"/>
    <w:rsid w:val="00CB6F0D"/>
    <w:rsid w:val="00D2120A"/>
    <w:rsid w:val="00D35705"/>
    <w:rsid w:val="00D967FE"/>
    <w:rsid w:val="00DA3151"/>
    <w:rsid w:val="00DC78D8"/>
    <w:rsid w:val="00E01330"/>
    <w:rsid w:val="00E03C60"/>
    <w:rsid w:val="00E95CD7"/>
    <w:rsid w:val="00EB2694"/>
    <w:rsid w:val="00EF13C2"/>
    <w:rsid w:val="00F9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C46A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6A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6A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6A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6A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C46A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6A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6A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6A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6A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231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83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77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St-455/2016</izvorni_sadrzaj>
    <derivirana_varijabla naziv="DomainObject.Predmet.OznakaBroj_1">St-455/2016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MACA DIZAJN jednostavno društvo s ograničenom odgovornošću za trgovinu, proizvodnju i usluge zastupanog po punomoćniku Marija Radek</izvorni_sadrzaj>
    <derivirana_varijabla naziv="DomainObject.Predmet.ProtustrankaFormated_1">  MACA DIZAJN jednostavno društvo s ograničenom odgovornošću za trgovinu, proizvodnju i usluge zastupanog po punomoćniku Marija Radek</derivirana_varijabla>
  </DomainObject.Predmet.ProtustrankaFormated>
  <DomainObject.Predmet.ProtustrankaFormatedOIB>
    <izvorni_sadrzaj>  MACA DIZAJN jednostavno društvo s ograničenom odgovornošću za trgovinu, proizvodnju i usluge, OIB 35730195277 zastupanog po punomoćniku Marija Radek</izvorni_sadrzaj>
    <derivirana_varijabla naziv="DomainObject.Predmet.ProtustrankaFormatedOIB_1">  MACA DIZAJN jednostavno društvo s ograničenom odgovornošću za trgovinu, proizvodnju i usluge, OIB 35730195277 zastupanog po punomoćniku Marija Radek</derivirana_varijabla>
  </DomainObject.Predmet.ProtustrankaFormatedOIB>
  <DomainObject.Predmet.ProtustrankaFormatedWithAdress>
    <izvorni_sadrzaj> MACA DIZAJN jednostavno društvo s ograničenom odgovornošću za trgovinu, proizvodnju i usluge, Kralja Tomislava 2, 40000 Čakovec zastupanog po punomoćniku Marija Radek</izvorni_sadrzaj>
    <derivirana_varijabla naziv="DomainObject.Predmet.ProtustrankaFormatedWithAdress_1"> MACA DIZAJN jednostavno društvo s ograničenom odgovornošću za trgovinu, proizvodnju i usluge, Kralja Tomislava 2, 40000 Čakovec zastupanog po punomoćniku Marija Radek</derivirana_varijabla>
  </DomainObject.Predmet.ProtustrankaFormatedWithAdress>
  <DomainObject.Predmet.ProtustrankaFormatedWithAdressOIB>
    <izvorni_sadrzaj> MACA DIZAJN jednostavno društvo s ograničenom odgovornošću za trgovinu, proizvodnju i usluge, OIB 35730195277, Kralja Tomislava 2, 40000 Čakovec zastupanog po punomoćniku Marija Radek</izvorni_sadrzaj>
    <derivirana_varijabla naziv="DomainObject.Predmet.ProtustrankaFormatedWithAdressOIB_1"> MACA DIZAJN jednostavno društvo s ograničenom odgovornošću za trgovinu, proizvodnju i usluge, OIB 35730195277, Kralja Tomislava 2, 40000 Čakovec zastupanog po punomoćniku Marija Radek</derivirana_varijabla>
  </DomainObject.Predmet.ProtustrankaFormatedWithAdressOIB>
  <DomainObject.Predmet.ProtustrankaWithAdress>
    <izvorni_sadrzaj>MACA DIZAJN jednostavno društvo s ograničenom odgovornošću za trgovinu, proizvodnju i usluge Kralja Tomislava 2, 40000 Čakovec</izvorni_sadrzaj>
    <derivirana_varijabla naziv="DomainObject.Predmet.ProtustrankaWithAdress_1">MACA DIZAJN jednostavno društvo s ograničenom odgovornošću za trgovinu, proizvodnju i usluge Kralja Tomislava 2, 40000 Čakovec</derivirana_varijabla>
  </DomainObject.Predmet.ProtustrankaWithAdress>
  <DomainObject.Predmet.ProtustrankaWithAdressOIB>
    <izvorni_sadrzaj>MACA DIZAJN jednostavno društvo s ograničenom odgovornošću za trgovinu, proizvodnju i usluge, OIB 35730195277, Kralja Tomislava 2, 40000 Čakovec</izvorni_sadrzaj>
    <derivirana_varijabla naziv="DomainObject.Predmet.ProtustrankaWithAdressOIB_1">MACA DIZAJN jednostavno društvo s ograničenom odgovornošću za trgovinu, proizvodnju i usluge, OIB 35730195277, Kralja Tomislava 2, 40000 Čakovec</derivirana_varijabla>
  </DomainObject.Predmet.ProtustrankaWithAdressOIB>
  <DomainObject.Predmet.ProtustrankaNazivFormated>
    <izvorni_sadrzaj>MACA DIZAJN jednostavno društvo s ograničenom odgovornošću za trgovinu, proizvodnju i usluge</izvorni_sadrzaj>
    <derivirana_varijabla naziv="DomainObject.Predmet.ProtustrankaNazivFormated_1">MACA DIZAJN jednostavno društvo s ograničenom odgovornošću za trgovinu, proizvodnju i usluge</derivirana_varijabla>
  </DomainObject.Predmet.ProtustrankaNazivFormated>
  <DomainObject.Predmet.ProtustrankaNazivFormatedOIB>
    <izvorni_sadrzaj>MACA DIZAJN jednostavno društvo s ograničenom odgovornošću za trgovinu, proizvodnju i usluge, OIB 35730195277</izvorni_sadrzaj>
    <derivirana_varijabla naziv="DomainObject.Predmet.ProtustrankaNazivFormatedOIB_1">MACA DIZAJN jednostavno društvo s ograničenom odgovornošću za trgovinu, proizvodnju i usluge, OIB 35730195277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28671.64</izvorni_sadrzaj>
    <derivirana_varijabla naziv="DomainObject.Predmet.TrenutnaVrijednost_1">28671.64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MACA DIZAJN jednostavno društvo s ograničenom odgovornošću za trgovinu, proizvodnju i usluge zastupanog po punomoćniku Marija Radek</item>
    </izvorni_sadrzaj>
    <derivirana_varijabla naziv="DomainObject.Predmet.ProtuStrankaListFormated_1">
      <item>MACA DIZAJN jednostavno društvo s ograničenom odgovornošću za trgovinu, proizvodnju i usluge zastupanog po punomoćniku Marija Radek</item>
    </derivirana_varijabla>
  </DomainObject.Predmet.ProtuStrankaListFormated>
  <DomainObject.Predmet.ProtuStrankaListFormatedOIB>
    <izvorni_sadrzaj>
      <item>MACA DIZAJN jednostavno društvo s ograničenom odgovornošću za trgovinu, proizvodnju i usluge, OIB 35730195277 zastupanog po punomoćniku Marija Radek</item>
    </izvorni_sadrzaj>
    <derivirana_varijabla naziv="DomainObject.Predmet.ProtuStrankaListFormatedOIB_1">
      <item>MACA DIZAJN jednostavno društvo s ograničenom odgovornošću za trgovinu, proizvodnju i usluge, OIB 35730195277 zastupanog po punomoćniku Marija Radek</item>
    </derivirana_varijabla>
  </DomainObject.Predmet.ProtuStrankaListFormatedOIB>
  <DomainObject.Predmet.ProtuStrankaListFormatedWithAdress>
    <izvorni_sadrzaj>
      <item>MACA DIZAJN jednostavno društvo s ograničenom odgovornošću za trgovinu, proizvodnju i usluge, Kralja Tomislava 2, 40000 Čakovec zastupanog po punomoćniku Marija Radek</item>
    </izvorni_sadrzaj>
    <derivirana_varijabla naziv="DomainObject.Predmet.ProtuStrankaListFormatedWithAdress_1">
      <item>MACA DIZAJN jednostavno društvo s ograničenom odgovornošću za trgovinu, proizvodnju i usluge, Kralja Tomislava 2, 40000 Čakovec zastupanog po punomoćniku Marija Radek</item>
    </derivirana_varijabla>
  </DomainObject.Predmet.ProtuStrankaListFormatedWithAdress>
  <DomainObject.Predmet.ProtuStrankaListFormatedWithAdressOIB>
    <izvorni_sadrzaj>
      <item>MACA DIZAJN jednostavno društvo s ograničenom odgovornošću za trgovinu, proizvodnju i usluge, OIB 35730195277, Kralja Tomislava 2, 40000 Čakovec zastupanog po punomoćniku Marija Radek</item>
    </izvorni_sadrzaj>
    <derivirana_varijabla naziv="DomainObject.Predmet.ProtuStrankaListFormatedWithAdressOIB_1">
      <item>MACA DIZAJN jednostavno društvo s ograničenom odgovornošću za trgovinu, proizvodnju i usluge, OIB 35730195277, Kralja Tomislava 2, 40000 Čakovec zastupanog po punomoćniku Marija Radek</item>
    </derivirana_varijabla>
  </DomainObject.Predmet.ProtuStrankaListFormatedWithAdressOIB>
  <DomainObject.Predmet.ProtuStrankaListNazivFormated>
    <izvorni_sadrzaj>
      <item>MACA DIZAJN jednostavno društvo s ograničenom odgovornošću za trgovinu, proizvodnju i usluge</item>
    </izvorni_sadrzaj>
    <derivirana_varijabla naziv="DomainObject.Predmet.ProtuStrankaListNazivFormated_1">
      <item>MACA DIZAJN jednostavno društvo s ograničenom odgovornošću za trgovinu, proizvodnju i usluge</item>
    </derivirana_varijabla>
  </DomainObject.Predmet.ProtuStrankaListNazivFormated>
  <DomainObject.Predmet.ProtuStrankaListNazivFormatedOIB>
    <izvorni_sadrzaj>
      <item>MACA DIZAJN jednostavno društvo s ograničenom odgovornošću za trgovinu, proizvodnju i usluge, OIB 35730195277</item>
    </izvorni_sadrzaj>
    <derivirana_varijabla naziv="DomainObject.Predmet.ProtuStrankaListNazivFormatedOIB_1">
      <item>MACA DIZAJN jednostavno društvo s ograničenom odgovornošću za trgovinu, proizvodnju i usluge, OIB 35730195277</item>
    </derivirana_varijabla>
  </DomainObject.Predmet.ProtuStrankaListNazivFormatedOIB>
  <DomainObject.Predmet.OstaliListFormated>
    <izvorni_sadrzaj>
      <item>E-oglasna ploča</item>
      <item>Sudski registar</item>
      <item>Marija Radek punomoćnik sudionika u postupku MACA DIZAJN jednostavno društvo s ograničenom odgovornošću za trgovinu, proizvodnju i usluge</item>
      <item>Policijska uprava međimurska</item>
      <item>Županijsko državno odvjetništvo u Varaždinu, Građansko-upravni odjel</item>
    </izvorni_sadrzaj>
    <derivirana_varijabla naziv="DomainObject.Predmet.OstaliListFormated_1">
      <item>E-oglasna ploča</item>
      <item>Sudski registar</item>
      <item>Marija Radek punomoćnik sudionika u postupku MACA DIZAJN jednostavno društvo s ograničenom odgovornošću za trgovinu, proizvodnju i usluge</item>
      <item>Policijska uprava međimurska</item>
      <item>Županijsko državno odvjetništvo u Varaždinu, Građansko-upravni odjel</item>
    </derivirana_varijabla>
  </DomainObject.Predmet.OstaliListFormated>
  <DomainObject.Predmet.OstaliListFormatedOIB>
    <izvorni_sadrzaj>
      <item>E-oglasna ploča</item>
      <item>Sudski registar</item>
      <item>Marija Radek, OIB 32830693237 punomoćnik sudionika u postupku MACA DIZAJN jednostavno društvo s ograničenom odgovornošću za trgovinu, proizvodnju i usluge</item>
      <item>Policijska uprava međimurska</item>
      <item>Županijsko državno odvjetništvo u Varaždinu, Građansko-upravni odjel</item>
    </izvorni_sadrzaj>
    <derivirana_varijabla naziv="DomainObject.Predmet.OstaliListFormatedOIB_1">
      <item>E-oglasna ploča</item>
      <item>Sudski registar</item>
      <item>Marija Radek, OIB 32830693237 punomoćnik sudionika u postupku MACA DIZAJN jednostavno društvo s ograničenom odgovornošću za trgovinu, proizvodnju i usluge</item>
      <item>Policijska uprava međimurska</item>
      <item>Županijsko državno odvjetništvo u Varaždinu, Građansko-upravni odjel</item>
    </derivirana_varijabla>
  </DomainObject.Predmet.OstaliListFormatedOIB>
  <DomainObject.Predmet.OstaliListFormatedWithAdress>
    <izvorni_sadrzaj>
      <item>E-oglasna ploča</item>
      <item>Sudski registar</item>
      <item>Marija Radek, Kralja Tomislava 2, 40000 Čakovec punomoćnik sudionika u postupku MACA DIZAJN jednostavno društvo s ograničenom odgovornošću za trgovinu, proizvodnju i usluge</item>
      <item>Policijska uprava međimurska, Jakova Gotovca 7, 40000 Čakovec</item>
      <item>Županijsko državno odvjetništvo u Varaždinu, Građansko-upravni odjel, Ul. braće Radić 2, 42000 Varaždin</item>
    </izvorni_sadrzaj>
    <derivirana_varijabla naziv="DomainObject.Predmet.OstaliListFormatedWithAdress_1">
      <item>E-oglasna ploča</item>
      <item>Sudski registar</item>
      <item>Marija Radek, Kralja Tomislava 2, 40000 Čakovec punomoćnik sudionika u postupku MACA DIZAJN jednostavno društvo s ograničenom odgovornošću za trgovinu, proizvodnju i usluge</item>
      <item>Policijska uprava međimurska, Jakova Gotovca 7, 40000 Čakovec</item>
      <item>Županijsko državno odvjetništvo u Varaždinu, Građansko-upravni odjel, Ul. braće Radić 2, 42000 Varaždin</item>
    </derivirana_varijabla>
  </DomainObject.Predmet.OstaliListFormatedWithAdress>
  <DomainObject.Predmet.OstaliListFormatedWithAdressOIB>
    <izvorni_sadrzaj>
      <item>E-oglasna ploča</item>
      <item>Sudski registar</item>
      <item>Marija Radek, OIB 32830693237, Kralja Tomislava 2, 40000 Čakovec punomoćnik sudionika u postupku MACA DIZAJN jednostavno društvo s ograničenom odgovornošću za trgovinu, proizvodnju i usluge</item>
      <item>Policijska uprava međimurska, Jakova Gotovca 7, 40000 Čakovec</item>
      <item>Županijsko državno odvjetništvo u Varaždinu, Građansko-upravni odjel, Ul. braće Radić 2, 42000 Varaždin</item>
    </izvorni_sadrzaj>
    <derivirana_varijabla naziv="DomainObject.Predmet.OstaliListFormatedWithAdressOIB_1">
      <item>E-oglasna ploča</item>
      <item>Sudski registar</item>
      <item>Marija Radek, OIB 32830693237, Kralja Tomislava 2, 40000 Čakovec punomoćnik sudionika u postupku MACA DIZAJN jednostavno društvo s ograničenom odgovornošću za trgovinu, proizvodnju i usluge</item>
      <item>Policijska uprava međimurska, Jakova Gotovca 7, 40000 Čakovec</item>
      <item>Županijsko državno odvjetništvo u Varaždinu, Građansko-upravni odjel, Ul. braće Radić 2, 42000 Varaždin</item>
    </derivirana_varijabla>
  </DomainObject.Predmet.OstaliListFormatedWithAdressOIB>
  <DomainObject.Predmet.OstaliListNazivFormated>
    <izvorni_sadrzaj>
      <item>E-oglasna ploča</item>
      <item>Sudski registar</item>
      <item>Marija Radek</item>
      <item>Policijska uprava međimurska</item>
      <item>Županijsko državno odvjetništvo u Varaždinu, Građansko-upravni odjel</item>
    </izvorni_sadrzaj>
    <derivirana_varijabla naziv="DomainObject.Predmet.OstaliListNazivFormated_1">
      <item>E-oglasna ploča</item>
      <item>Sudski registar</item>
      <item>Marija Radek</item>
      <item>Policijska uprava međimurska</item>
      <item>Županijsko državno odvjetništvo u Varaždinu, Građansko-upravni odjel</item>
    </derivirana_varijabla>
  </DomainObject.Predmet.OstaliListNazivFormated>
  <DomainObject.Predmet.OstaliListNazivFormatedOIB>
    <izvorni_sadrzaj>
      <item>E-oglasna ploča</item>
      <item>Sudski registar</item>
      <item>Marija Radek, OIB 32830693237</item>
      <item>Policijska uprava međimurska</item>
      <item>Županijsko državno odvjetništvo u Varaždinu, Građansko-upravni odjel</item>
    </izvorni_sadrzaj>
    <derivirana_varijabla naziv="DomainObject.Predmet.OstaliListNazivFormatedOIB_1">
      <item>E-oglasna ploča</item>
      <item>Sudski registar</item>
      <item>Marija Radek, OIB 32830693237</item>
      <item>Policijska uprava međimurska</item>
      <item>Županijsko državno odvjetništvo u Varaždinu,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MACA DIZAJN jednostavno društvo s ograničenom odgovornošću za trgovinu, proizvodnju i usluge</izvorni_sadrzaj>
    <derivirana_varijabla naziv="DomainObject.Predmet.ProtustrankaIDrugi_1">MACA DIZAJN jednostavno društvo s ograničenom odgovornošću za trgovinu,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MACA DIZAJN jednostavno društvo s ograničenom odgovornošću za trgovinu, proizvodnju i usluge, OIB 35730195277, Kralja Tomislava 2, 40000 Čakovec</izvorni_sadrzaj>
    <derivirana_varijabla naziv="DomainObject.Predmet.ProtustrankaIDrugiAdressOIB_1">MACA DIZAJN jednostavno društvo s ograničenom odgovornošću za trgovinu, proizvodnju i usluge, OIB 35730195277, Kralja Tomislava 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MACA DIZAJN jednostavno društvo s ograničenom odgovornošću za trgovinu, proizvodnju i usluge</item>
      <item>E-oglasna ploča</item>
      <item>Sudski registar</item>
      <item>Marija Radek</item>
      <item>Policijska uprava međimurska</item>
      <item>Županijsko državno odvjetništvo u Varaždinu, Građansko-upravni odjel</item>
    </izvorni_sadrzaj>
    <derivirana_varijabla naziv="DomainObject.Predmet.SudioniciListNaziv_1">
      <item>Financijska agencija</item>
      <item>MACA DIZAJN jednostavno društvo s ograničenom odgovornošću za trgovinu, proizvodnju i usluge</item>
      <item>E-oglasna ploča</item>
      <item>Sudski registar</item>
      <item>Marija Radek</item>
      <item>Policijska uprava međimurska</item>
      <item>Županijsko državno odvjetništvo u Varaždinu, Građansko-upravni odjel</item>
    </derivirana_varijabla>
  </DomainObject.Predmet.SudioniciListNaziv>
  <DomainObject.Predmet.SudioniciListAdressOIB>
    <izvorni_sadrzaj>
      <item>Financijska agencija, OIB 85821130368, A. Cesarca 2,42000 Varaždin</item>
      <item>MACA DIZAJN jednostavno društvo s ograničenom odgovornošću za trgovinu, proizvodnju i usluge, OIB 35730195277, Kralja Tomislava 2,40000 Čakovec</item>
      <item>E-oglasna ploča</item>
      <item>Sudski registar</item>
      <item>Marija Radek, OIB 32830693237, Kralja Tomislava 2,40000 Čakovec</item>
      <item>Policijska uprava međimurska, Jakova Gotovca 7,40000 Čakovec</item>
      <item>Županijsko državno odvjetništvo u Varaždinu, Građansko-upravni odjel, Ul. braće Radić 2,42000 Varaždin</item>
    </izvorni_sadrzaj>
    <derivirana_varijabla naziv="DomainObject.Predmet.SudioniciListAdressOIB_1">
      <item>Financijska agencija, OIB 85821130368, A. Cesarca 2,42000 Varaždin</item>
      <item>MACA DIZAJN jednostavno društvo s ograničenom odgovornošću za trgovinu, proizvodnju i usluge, OIB 35730195277, Kralja Tomislava 2,40000 Čakovec</item>
      <item>E-oglasna ploča</item>
      <item>Sudski registar</item>
      <item>Marija Radek, OIB 32830693237, Kralja Tomislava 2,40000 Čakovec</item>
      <item>Policijska uprava međimurska, Jakova Gotovca 7,40000 Čakovec</item>
      <item>Županijsko državno odvjetništvo u Varaždinu, Građansko-upravni odjel,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35730195277</item>
      <item>, OIB null</item>
      <item>, OIB null</item>
      <item>, OIB 32830693237</item>
      <item>, OIB null</item>
      <item>, OIB null</item>
    </izvorni_sadrzaj>
    <derivirana_varijabla naziv="DomainObject.Predmet.SudioniciListNazivOIB_1">
      <item>, OIB 85821130368</item>
      <item>, OIB 35730195277</item>
      <item>, OIB null</item>
      <item>, OIB null</item>
      <item>, OIB 32830693237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1ACA0D-9FB7-49B0-A1D7-133C437027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553</properties:Words>
  <properties:Characters>2935</properties:Characters>
  <properties:Lines>93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2016-09-26T07:53:00Z</dcterms:created>
  <dc:creator>Maja Valušnig</dc:creator>
  <cp:lastModifiedBy>Marko Makaj</cp:lastModifiedBy>
  <cp:lastPrinted>2016-09-21T09:42:00Z</cp:lastPrinted>
  <dcterms:modified xmlns:xsi="http://www.w3.org/2001/XMLSchema-instance" xsi:type="dcterms:W3CDTF">2016-09-26T07:54:00Z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