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cbb2" w14:paraId="667cbb2" w:rsidRDefault="00AE649C" w:rsidP="00BE6FFF" w:rsidR="00AE649C" w:rsidRPr="00B76F3C">
      <w:pPr>
        <w:pStyle w:val="Naslov3"/>
        <w:spacing w:after="0"/>
        <w15:collapsed w:val="false"/>
      </w:pPr>
      <w:bookmarkStart w:name="_GoBack" w:id="0"/>
      <w:bookmarkEnd w:id="0"/>
    </w:p>
    <w:p w:rsidRDefault="00BE6FFF" w:rsidP="00BE6FFF"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BE6FFF" w:rsidP="00BE6FFF" w:rsidR="00BE6FFF" w:rsidRPr="00B76F3C">
      <w:pPr>
        <w:pStyle w:val="SudNaziv"/>
      </w:pPr>
      <w:r>
        <w:t>TRGOVAČKI SUD U VARAŽDINU</w:t>
      </w:r>
    </w:p>
    <w:p w:rsidRDefault="00EA1C6D" w:rsidP="00BE6FFF" w:rsidR="00AE649C" w:rsidRPr="00B76F3C">
      <w:pPr>
        <w:pStyle w:val="SudSjedite"/>
      </w:pPr>
      <w:r>
        <w:tab/>
      </w:r>
    </w:p>
    <w:p w:rsidRDefault="00BE6FFF" w:rsidP="00BE6FFF" w:rsidR="00BE6FFF">
      <w:pPr>
        <w:spacing w:after="0"/>
        <w:jc w:val="both"/>
      </w:pPr>
      <w:r>
        <w:tab/>
      </w:r>
      <w:r>
        <w:tab/>
      </w:r>
      <w:r>
        <w:tab/>
      </w:r>
      <w:r>
        <w:tab/>
      </w:r>
      <w:r>
        <w:tab/>
      </w:r>
      <w:r>
        <w:tab/>
      </w:r>
    </w:p>
    <w:p w:rsidRDefault="00BE6FFF" w:rsidP="00BE6FFF" w:rsidR="00BE6FFF">
      <w:pPr>
        <w:spacing w:after="0"/>
        <w:jc w:val="both"/>
      </w:pPr>
    </w:p>
    <w:p w:rsidRDefault="00BE6FFF" w:rsidP="00BE6FFF" w:rsidR="00BE6FFF">
      <w:pPr>
        <w:spacing w:after="0"/>
        <w:jc w:val="center"/>
      </w:pPr>
      <w:r>
        <w:t>U   I M E   R E P U B L I K E   H R V A T S K E</w:t>
      </w:r>
    </w:p>
    <w:p w:rsidRDefault="00BE6FFF" w:rsidP="00BE6FFF" w:rsidR="00BE6FFF">
      <w:pPr>
        <w:spacing w:after="0"/>
        <w:jc w:val="center"/>
      </w:pPr>
    </w:p>
    <w:p w:rsidRDefault="00BE6FFF" w:rsidP="00BE6FFF" w:rsidR="00BE6FFF">
      <w:pPr>
        <w:spacing w:after="0"/>
        <w:jc w:val="center"/>
      </w:pPr>
      <w:r>
        <w:t>R J E Š E NJ E</w:t>
      </w:r>
    </w:p>
    <w:p w:rsidRDefault="00BE6FFF" w:rsidP="00BE6FFF" w:rsidR="00BE6FFF">
      <w:pPr>
        <w:spacing w:after="0"/>
      </w:pPr>
    </w:p>
    <w:p w:rsidRDefault="00BE6FFF" w:rsidP="00BE6FFF" w:rsidR="00BE6FFF">
      <w:pPr>
        <w:spacing w:after="0"/>
      </w:pPr>
    </w:p>
    <w:p w:rsidRDefault="00BE6FFF" w:rsidP="00BE6FFF" w:rsidR="00BE6FFF">
      <w:pPr>
        <w:spacing w:after="0"/>
        <w:ind w:hanging="705"/>
        <w:jc w:val="both"/>
      </w:pPr>
      <w:r>
        <w:rPr>
          <w:b/>
        </w:rPr>
        <w:tab/>
      </w:r>
      <w:r>
        <w:rPr>
          <w:b/>
        </w:rPr>
        <w:tab/>
      </w:r>
      <w:r>
        <w:t>Trgovački sud u Varaždinu, u ime Republike Hrvatske, po sucu toga suda Mariji Levanić-Škerbić, kao stečajnom sucu, u stečajnom postupku nad stečajnim dužnikom GALANTERIJA FILO d.o.o. Čakovec, Kralja Tomislava 4, OIB: 88025183417, nakon 11. prosinca 2015. održane skupštine vjerovnika - završnog ročišta, dana 18. prosinca 2015. godine,</w:t>
      </w:r>
    </w:p>
    <w:p w:rsidRDefault="00BE6FFF" w:rsidP="00BE6FFF" w:rsidR="00BE6FFF">
      <w:pPr>
        <w:spacing w:after="0"/>
        <w:ind w:hanging="705"/>
        <w:jc w:val="both"/>
      </w:pPr>
      <w:r>
        <w:t xml:space="preserve"> </w:t>
      </w:r>
    </w:p>
    <w:p w:rsidRDefault="00BE6FFF" w:rsidP="00BE6FFF" w:rsidR="00BE6FFF">
      <w:pPr>
        <w:spacing w:after="0"/>
        <w:jc w:val="center"/>
      </w:pPr>
      <w:r>
        <w:t>r i j e š i o    j e</w:t>
      </w:r>
    </w:p>
    <w:p w:rsidRDefault="00BE6FFF" w:rsidP="00BE6FFF" w:rsidR="00BE6FFF">
      <w:pPr>
        <w:spacing w:after="0"/>
        <w:jc w:val="both"/>
      </w:pPr>
    </w:p>
    <w:p w:rsidRDefault="00BE6FFF" w:rsidP="00BE6FFF" w:rsidR="00BE6FFF">
      <w:pPr>
        <w:spacing w:after="0"/>
        <w:ind w:hanging="705" w:left="705"/>
        <w:jc w:val="both"/>
      </w:pPr>
      <w:r>
        <w:t>I</w:t>
      </w:r>
      <w:r>
        <w:tab/>
        <w:t xml:space="preserve">Zaključuje se stečajni postupak nad stečajnim dužnikom GALANTERIJA FILO d.o.o. Čakovec, Kralja Tomislava 4, OIB: 88025183417,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BE6FFF" w:rsidP="00BE6FFF" w:rsidR="00BE6FFF">
      <w:pPr>
        <w:spacing w:after="0"/>
        <w:jc w:val="both"/>
      </w:pPr>
    </w:p>
    <w:p w:rsidRDefault="00BE6FFF" w:rsidP="00BE6FFF" w:rsidR="00BE6FFF">
      <w:pPr>
        <w:spacing w:after="0"/>
        <w:ind w:hanging="705" w:left="705"/>
        <w:jc w:val="both"/>
      </w:pPr>
      <w:r>
        <w:t>II</w:t>
      </w:r>
      <w:r>
        <w:tab/>
        <w:t>Ovo rješenje i osnova zaključenja ovog stečajnog postupka objavit će se na mrežnoj stranici e-Oglasna ploča ovoga suda.</w:t>
      </w:r>
    </w:p>
    <w:p w:rsidRDefault="00BE6FFF" w:rsidP="00BE6FFF" w:rsidR="00BE6FFF">
      <w:pPr>
        <w:spacing w:after="0"/>
        <w:ind w:hanging="705" w:left="705"/>
        <w:jc w:val="both"/>
      </w:pPr>
    </w:p>
    <w:p w:rsidRDefault="00BE6FFF" w:rsidP="00BE6FFF" w:rsidR="00BE6FFF">
      <w:pPr>
        <w:spacing w:after="0"/>
        <w:ind w:hanging="705" w:left="705"/>
        <w:jc w:val="both"/>
      </w:pPr>
      <w:r>
        <w:t>III</w:t>
      </w:r>
      <w:r>
        <w:tab/>
        <w:t>Nakon pravomoćnosti ovog rješenja, provesti će se brisanje stečajnog dužnika iz sudskog registra.</w:t>
      </w:r>
    </w:p>
    <w:p w:rsidRDefault="00BE6FFF" w:rsidP="00BE6FFF" w:rsidR="00BE6FFF">
      <w:pPr>
        <w:spacing w:after="0"/>
        <w:ind w:hanging="705" w:left="705"/>
        <w:jc w:val="both"/>
      </w:pPr>
    </w:p>
    <w:p w:rsidRDefault="00BE6FFF" w:rsidP="00BE6FFF" w:rsidR="00BE6FFF">
      <w:pPr>
        <w:spacing w:after="0"/>
        <w:ind w:hanging="705" w:left="705"/>
        <w:jc w:val="both"/>
      </w:pPr>
      <w:r>
        <w:t>IV</w:t>
      </w:r>
      <w:r>
        <w:tab/>
        <w:t xml:space="preserve">Stečajni upravitelj Tomislav Strnišćak iz Šenkovca, Gorčica 10,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toč. 13., u vezi sa čl. </w:t>
      </w:r>
      <w:smartTag w:element="metricconverter" w:uri="urn:schemas-microsoft-com:office:smarttags">
        <w:smartTagPr>
          <w:attr w:val="199. st" w:name="ProductID"/>
        </w:smartTagPr>
        <w:r>
          <w:t>199. st</w:t>
        </w:r>
      </w:smartTag>
      <w:r>
        <w:t>. 4. Stečajnog zakona.</w:t>
      </w:r>
    </w:p>
    <w:p w:rsidRDefault="00BE6FFF" w:rsidP="00BE6FFF" w:rsidR="00BE6FFF">
      <w:pPr>
        <w:spacing w:after="0"/>
        <w:jc w:val="both"/>
      </w:pPr>
    </w:p>
    <w:p w:rsidRDefault="00BE6FFF" w:rsidP="00BE6FFF" w:rsidR="00BE6FFF">
      <w:pPr>
        <w:spacing w:after="0"/>
        <w:ind w:hanging="705" w:left="705"/>
        <w:jc w:val="center"/>
      </w:pPr>
      <w:r>
        <w:t>Obrazloženje</w:t>
      </w:r>
    </w:p>
    <w:p w:rsidRDefault="00BE6FFF" w:rsidP="00BE6FFF" w:rsidR="00BE6FFF">
      <w:pPr>
        <w:spacing w:after="0"/>
        <w:ind w:hanging="705" w:left="705"/>
        <w:jc w:val="both"/>
      </w:pPr>
    </w:p>
    <w:p w:rsidRDefault="00BE6FFF" w:rsidP="00BE6FFF" w:rsidR="00BE6FFF">
      <w:pPr>
        <w:spacing w:after="0"/>
        <w:ind w:firstLine="705"/>
        <w:jc w:val="both"/>
      </w:pPr>
      <w:r>
        <w:t>Rješenjem od 06.11.2014. otvoren je stečajni postupak nad dužnikom GALANTERIJA FILO d.o.o. Čakovec, Kralja Tomislava 4, te je za stečajnog upravitelja imenovan Tomislav Strnišćak iz Šenkovca, Gorčica 10.</w:t>
      </w:r>
    </w:p>
    <w:p w:rsidRDefault="00BE6FFF" w:rsidP="00BE6FFF" w:rsidR="00BE6FFF">
      <w:pPr>
        <w:spacing w:after="0"/>
        <w:ind w:firstLine="705"/>
        <w:jc w:val="both"/>
      </w:pPr>
    </w:p>
    <w:p w:rsidRDefault="00BE6FFF" w:rsidP="00BE6FFF" w:rsidR="00BE6FFF">
      <w:pPr>
        <w:spacing w:after="0"/>
        <w:ind w:firstLine="705"/>
        <w:jc w:val="both"/>
        <w:rPr>
          <w:i/>
        </w:rPr>
      </w:pPr>
      <w:r>
        <w:t xml:space="preserve">Nakon provedenog postupka, stečajni upravitelj je podnio stečajnom sucu završno izvješće od 14.10.2015. s prikazom priljeva i odljeva, s prijedlogom zaključenja stečajnog postupka (listovi 291-292 spisa). </w:t>
      </w:r>
    </w:p>
    <w:p w:rsidRDefault="00BE6FFF" w:rsidP="00BE6FFF" w:rsidR="00BE6FFF">
      <w:pPr>
        <w:spacing w:after="0"/>
        <w:jc w:val="both"/>
      </w:pPr>
    </w:p>
    <w:p w:rsidRDefault="00BE6FFF" w:rsidP="00BE6FFF" w:rsidR="00BE6FFF">
      <w:pPr>
        <w:spacing w:after="0"/>
        <w:ind w:firstLine="705"/>
        <w:jc w:val="both"/>
      </w:pPr>
      <w:r>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11.12.2015. </w:t>
      </w:r>
    </w:p>
    <w:p w:rsidRDefault="00BE6FFF" w:rsidP="00BE6FFF" w:rsidR="00BE6FFF">
      <w:pPr>
        <w:spacing w:after="0"/>
        <w:ind w:firstLine="705"/>
        <w:jc w:val="both"/>
      </w:pPr>
    </w:p>
    <w:p w:rsidRDefault="00BE6FFF" w:rsidP="00BE6FFF" w:rsidR="00BE6FFF">
      <w:pPr>
        <w:spacing w:after="0"/>
        <w:ind w:firstLine="705"/>
        <w:jc w:val="both"/>
      </w:pPr>
      <w:r>
        <w:t>Stečajni upravitelj je 12.11.2015. dostavio u spis završni račun s prijedlogom završne diobe (listovi 412-413, 417, te 433-442 spisa).</w:t>
      </w:r>
    </w:p>
    <w:p w:rsidRDefault="00BE6FFF" w:rsidP="00BE6FFF" w:rsidR="00BE6FFF">
      <w:pPr>
        <w:spacing w:after="0"/>
        <w:jc w:val="both"/>
      </w:pPr>
    </w:p>
    <w:p w:rsidRDefault="00BE6FFF" w:rsidP="00BE6FFF" w:rsidR="00BE6FFF">
      <w:pPr>
        <w:spacing w:after="0"/>
        <w:ind w:firstLine="705"/>
        <w:jc w:val="both"/>
      </w:pPr>
      <w:r>
        <w:t>Stečajni sudac je ispitao završni račun stečajnog upravitelja, te je sukladno čl. 31. SZ-a na istome to i potvrdio dana 16.11.2015. (list 433 spisa), te stavio na uvid vjerovnicima u stečajnoj pisarnici suda.</w:t>
      </w:r>
    </w:p>
    <w:p w:rsidRDefault="00BE6FFF" w:rsidP="00BE6FFF" w:rsidR="00BE6FFF">
      <w:pPr>
        <w:spacing w:after="0"/>
        <w:jc w:val="both"/>
      </w:pPr>
    </w:p>
    <w:p w:rsidRDefault="00BE6FFF" w:rsidP="00BE6FFF" w:rsidR="00BE6FFF">
      <w:pPr>
        <w:spacing w:after="0"/>
        <w:ind w:firstLine="705"/>
        <w:jc w:val="both"/>
      </w:pPr>
      <w:r>
        <w:t>Iz završnog izvješća stečajnog upravitelja i završnog računa proizlazi da je ovome stečajnom postupku ukupno prihodovano 25.012,56 kn ( s time da je u tom iznosu PDV iznosio 5.000,00 kn koji je podmiren). Unovčena je sva imovina stečajnog dužnika, a koja se sastojala od vozila Fiat Punto koji je prodan na dražbi 16.1.2015. za 15.000,00 kn, te razne trgovačke robe koja je prodana za 10.000,00 kn. U završnom računu stečajni upravitelj prikazao je prihode i rashode, prema vrsti i iznosima. Na dan 10.12.2015. na računu stečajnog dužnika je ukupno 14.229,65 kn, od čega je za završnu diobu predložio iznos od 2.000,00 kn, za namirenje dijela tražbina vjerovnika prvog višeg isplatnog reda (prema diobnom popisu od 3.11.2015). Preostali iznos odnosi se na troškove stečajnog postupka i to s osnova izrade završnog izvješća, trajno arhiviranje sve poslovne dokumentacije i neplaćeni računi za knjigovodstvo u ukupnom iznosu od 2.700,00 kn, kao i na ime nagrade i naknade troškova stečajnog upravitelja. S obzirom da nema neunovčivih predmeta stečajne mase, predložio je zaključenje ovog stečaja, a po zaključenju će, zastupajući stečajnu masu, pokušati naplatiti tražbinu po izdanoj bjanko zadužnici izdanoj od strane Marije Filo, te po osnovi naknade štete koju je stečajnom dužniku počinila Manuela Filo. Pojasnio je da je za dug koji Marija Filo ima prema stečajnom dužniku iznosu od 31.029,00 kn pribavljena bjanko zadužnica na iznos od 50.000,00 kn koja je u rujnu 2015. poslana na naplatu, ali još nije bilo priljeva nikakvih sredstava. Protiv Manuele Filo je ODO RH pokrenulo kazneni postupak, u okviru kojeg sam podnio imovinsko pravni zahtjev, za štetu koju je Manuela Filo počinila prema stečajnom dužniku i to visini od 76.458,90 kn i 11.468,21 kn.</w:t>
      </w:r>
    </w:p>
    <w:p w:rsidRDefault="00BE6FFF" w:rsidP="00BE6FFF" w:rsidR="00BE6FFF">
      <w:pPr>
        <w:spacing w:after="0"/>
        <w:jc w:val="both"/>
      </w:pPr>
    </w:p>
    <w:p w:rsidRDefault="00BE6FFF" w:rsidP="00BE6FFF" w:rsidR="00BE6FFF">
      <w:pPr>
        <w:spacing w:after="0"/>
        <w:ind w:firstLine="705"/>
        <w:jc w:val="both"/>
      </w:pPr>
      <w:r>
        <w:t xml:space="preserve">Na završno ročište 11.12.2015. pristupili su stečajni upravitelj, te stečajni vjerovnik RH Ministarstvo financija, dok ostali vjerovnici nisu pristupili. Na navedenom ročištu je stečajni upravitelj iznio sve relevantne činjenice iz završnog računa i završnog popisa, detaljno je obrazložio završni račun i završnu diobu kao što je prethodno navedeno.  </w:t>
      </w:r>
    </w:p>
    <w:p w:rsidRDefault="00BE6FFF" w:rsidP="00BE6FFF" w:rsidR="00BE6FFF">
      <w:pPr>
        <w:spacing w:after="0"/>
        <w:jc w:val="both"/>
      </w:pPr>
    </w:p>
    <w:p w:rsidRDefault="00BE6FFF" w:rsidP="00BE6FFF" w:rsidR="00BE6FFF">
      <w:pPr>
        <w:spacing w:after="0"/>
        <w:ind w:firstLine="705"/>
        <w:jc w:val="both"/>
      </w:pPr>
      <w:r>
        <w:t>Prisutni stečajni vjerovnik prihvatio je izvješće stečajnog upravitelja i završni račun.</w:t>
      </w:r>
    </w:p>
    <w:p w:rsidRDefault="00BE6FFF" w:rsidP="00BE6FFF" w:rsidR="00BE6FFF">
      <w:pPr>
        <w:spacing w:after="0"/>
        <w:ind w:firstLine="705"/>
        <w:jc w:val="both"/>
      </w:pPr>
      <w:r>
        <w:t xml:space="preserve">Nije bilo prigovora na završni popis.  </w:t>
      </w:r>
    </w:p>
    <w:p w:rsidRDefault="00BE6FFF" w:rsidP="00BE6FFF" w:rsidR="00BE6FFF">
      <w:pPr>
        <w:spacing w:after="0"/>
        <w:ind w:firstLine="705"/>
        <w:jc w:val="both"/>
      </w:pPr>
    </w:p>
    <w:p w:rsidRDefault="00BE6FFF" w:rsidP="00BE6FFF" w:rsidR="00BE6FFF">
      <w:pPr>
        <w:spacing w:after="0"/>
        <w:ind w:firstLine="705"/>
        <w:jc w:val="both"/>
      </w:pPr>
      <w:r>
        <w:t xml:space="preserve">O nagradi i naknadi troškova stečajnog upravitelja riješeno je u posebnom rješenju od 18.12.2015., primjenom čl. 29. st. 2. SZ-a, na način da je stečajnom upravitelju određena nagrada u zatraženom iznosu od 6.708,33 kn bruto, budući da je obračunata sukladno čl. </w:t>
      </w:r>
      <w:smartTag w:element="metricconverter" w:uri="urn:schemas-microsoft-com:office:smarttags">
        <w:smartTagPr>
          <w:attr w:val="4. st" w:name="ProductID"/>
        </w:smartTagPr>
        <w:r>
          <w:t>4. st</w:t>
        </w:r>
      </w:smartTag>
      <w:r>
        <w:t>. 1. Uredbe o kriterijima i načinu obračuna i plaćanja nagrada stečajnim upraviteljima, NN 189/03, po stopi od 14% u odnosu na ukupnu unovčenu u iznosu od 25.000,00 kn.</w:t>
      </w:r>
    </w:p>
    <w:p w:rsidRDefault="00BE6FFF" w:rsidP="00BE6FFF" w:rsidR="00BE6FFF">
      <w:pPr>
        <w:spacing w:after="0"/>
        <w:jc w:val="both"/>
      </w:pPr>
    </w:p>
    <w:p w:rsidRDefault="00BE6FFF" w:rsidP="00BE6FFF" w:rsidR="00BE6FFF">
      <w:pPr>
        <w:spacing w:after="0"/>
        <w:ind w:firstLine="705"/>
        <w:jc w:val="both"/>
      </w:pPr>
      <w:r>
        <w:t xml:space="preserve">Prema svemu navedenom, kako je razvidno da je sva imovina stečajnog dužnika unovčena, da nema neunovčivih predmeta stečajne mase, te da su iz prikupljenih sredstava namireni troškovi stečajnog postupka, te kroz završnu diobu djelomično namireni stečajni vjerovnici I. višeg isplatnog reda,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BE6FFF" w:rsidP="00BE6FFF" w:rsidR="00BE6FFF">
      <w:pPr>
        <w:spacing w:after="0"/>
        <w:ind w:firstLine="705"/>
        <w:jc w:val="both"/>
      </w:pPr>
    </w:p>
    <w:p w:rsidRDefault="00BE6FFF" w:rsidP="00BE6FFF" w:rsidR="00BE6FFF">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BE6FFF" w:rsidP="00BE6FFF" w:rsidR="00BE6FFF">
      <w:pPr>
        <w:spacing w:after="0"/>
        <w:ind w:firstLine="705"/>
        <w:jc w:val="both"/>
      </w:pPr>
    </w:p>
    <w:p w:rsidRDefault="00BE6FFF" w:rsidP="00BE6FFF" w:rsidR="00BE6FFF">
      <w:pPr>
        <w:spacing w:after="0"/>
        <w:ind w:firstLine="705"/>
        <w:jc w:val="both"/>
      </w:pPr>
      <w:r>
        <w:t>Budući da je stečajni upravitelj naveo da postoje nenaplaćene tražbine, pod točkom IV izreke riješeno je temeljem čl. 25. st. 1. toč. 13. u svezi s čl. 199. st. 4. SZ-a, prema kojim odredbama je stečajni upravitelj ovlašten na vođenje postupaka u ime i za račun stečajne mase (točka IV izreke), kao i na podnošenje prijedloga za naknadnu diobu ukoliko se za to ispune uvjeti iz čl. 199. st. 1. SZ-a.</w:t>
      </w:r>
    </w:p>
    <w:p w:rsidRDefault="00BE6FFF" w:rsidP="00BE6FFF" w:rsidR="00BE6FFF">
      <w:pPr>
        <w:spacing w:after="0"/>
        <w:jc w:val="both"/>
      </w:pPr>
    </w:p>
    <w:p w:rsidRDefault="00BE6FFF" w:rsidP="00BE6FFF" w:rsidR="00BE6FFF">
      <w:pPr>
        <w:spacing w:after="0"/>
        <w:ind w:firstLine="705"/>
        <w:jc w:val="both"/>
      </w:pPr>
      <w:r>
        <w:tab/>
      </w:r>
      <w:r>
        <w:tab/>
      </w:r>
      <w:r>
        <w:tab/>
      </w:r>
      <w:r>
        <w:tab/>
        <w:t>U Varaždinu, 18. prosinca 2015. godine</w:t>
      </w:r>
    </w:p>
    <w:p w:rsidRDefault="00BE6FFF" w:rsidP="00BE6FFF" w:rsidR="00BE6FFF">
      <w:pPr>
        <w:spacing w:after="0"/>
        <w:ind w:firstLine="705"/>
        <w:jc w:val="both"/>
      </w:pPr>
    </w:p>
    <w:p w:rsidRDefault="00BE6FFF" w:rsidP="00BE6FFF" w:rsidR="00BE6FFF">
      <w:pPr>
        <w:spacing w:after="0"/>
        <w:ind w:firstLine="705"/>
        <w:jc w:val="both"/>
      </w:pPr>
      <w:r>
        <w:tab/>
      </w:r>
      <w:r>
        <w:tab/>
      </w:r>
      <w:r>
        <w:tab/>
      </w:r>
      <w:r>
        <w:tab/>
      </w:r>
      <w:r>
        <w:tab/>
      </w:r>
      <w:r>
        <w:tab/>
      </w:r>
      <w:r>
        <w:tab/>
      </w:r>
      <w:r>
        <w:tab/>
      </w:r>
    </w:p>
    <w:p w:rsidRDefault="00BE6FFF" w:rsidP="00BE6FFF" w:rsidR="00BE6FFF">
      <w:pPr>
        <w:spacing w:after="0"/>
        <w:ind w:firstLine="708" w:left="4956"/>
        <w:jc w:val="both"/>
      </w:pPr>
      <w:r>
        <w:t>STEČAJNI SUDAC:</w:t>
      </w:r>
      <w:r>
        <w:tab/>
      </w:r>
      <w:r>
        <w:tab/>
        <w:t xml:space="preserve">        </w:t>
      </w:r>
    </w:p>
    <w:p w:rsidRDefault="00BE6FFF" w:rsidP="00BE6FFF" w:rsidR="00BE6FFF">
      <w:pPr>
        <w:spacing w:after="0"/>
        <w:ind w:left="4956"/>
        <w:jc w:val="both"/>
      </w:pPr>
      <w:r>
        <w:t xml:space="preserve">          Marija Levanić-Škerbić,v.r.</w:t>
      </w:r>
    </w:p>
    <w:p w:rsidRDefault="00BE6FFF" w:rsidP="00BE6FFF" w:rsidR="00BE6FFF">
      <w:pPr>
        <w:spacing w:after="0"/>
        <w:ind w:left="4956"/>
        <w:jc w:val="both"/>
      </w:pPr>
    </w:p>
    <w:p w:rsidRDefault="00BE6FFF" w:rsidP="00BE6FFF" w:rsidR="00BE6FFF">
      <w:pPr>
        <w:spacing w:after="0"/>
        <w:ind w:left="4956"/>
        <w:jc w:val="both"/>
      </w:pPr>
      <w:r>
        <w:t>Za točnost otpravka-ovlašteni službenik:</w:t>
      </w:r>
    </w:p>
    <w:p w:rsidRDefault="00BE6FFF" w:rsidP="00BE6FFF" w:rsidR="00BE6FFF">
      <w:pPr>
        <w:spacing w:after="0"/>
        <w:ind w:firstLine="705"/>
        <w:jc w:val="both"/>
      </w:pPr>
    </w:p>
    <w:p w:rsidRDefault="00BE6FFF" w:rsidP="00BE6FFF" w:rsidR="00BE6FFF">
      <w:pPr>
        <w:spacing w:after="0"/>
        <w:ind w:firstLine="705"/>
        <w:jc w:val="both"/>
      </w:pPr>
      <w:r>
        <w:tab/>
      </w:r>
      <w:r>
        <w:tab/>
      </w:r>
      <w:r>
        <w:tab/>
      </w:r>
      <w:r>
        <w:tab/>
      </w:r>
      <w:r>
        <w:tab/>
      </w:r>
      <w:r>
        <w:tab/>
      </w:r>
      <w:r>
        <w:tab/>
      </w:r>
    </w:p>
    <w:p w:rsidRDefault="00BE6FFF" w:rsidP="00BE6FFF" w:rsidR="00BE6FFF">
      <w:pPr>
        <w:spacing w:after="0"/>
        <w:ind w:firstLine="705"/>
        <w:jc w:val="both"/>
      </w:pPr>
      <w:r>
        <w:tab/>
      </w:r>
      <w:r>
        <w:tab/>
      </w:r>
      <w:r>
        <w:tab/>
      </w:r>
      <w:r>
        <w:tab/>
      </w:r>
      <w:r>
        <w:tab/>
      </w:r>
      <w:r>
        <w:tab/>
      </w:r>
    </w:p>
    <w:p w:rsidRDefault="00BE6FFF" w:rsidP="00BE6FFF" w:rsidR="00BE6FFF">
      <w:pPr>
        <w:spacing w:after="0"/>
      </w:pPr>
      <w:r>
        <w:t>Pouka o pravnom lijeku:</w:t>
      </w:r>
    </w:p>
    <w:p w:rsidRDefault="00BE6FFF" w:rsidP="00BE6FFF" w:rsidR="00BE6FFF">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BE6FFF" w:rsidP="00BE6FFF" w:rsidR="00BE6FFF">
      <w:pPr>
        <w:spacing w:after="0"/>
        <w:jc w:val="both"/>
      </w:pPr>
    </w:p>
    <w:p w:rsidRDefault="00BE6FFF" w:rsidP="00BE6FFF" w:rsidR="00BE6FFF">
      <w:pPr>
        <w:spacing w:after="0"/>
        <w:jc w:val="both"/>
      </w:pPr>
      <w:r>
        <w:t xml:space="preserve">DNA: 1. Stečajni upravitelj –  Tomislav Strnišćak, putem e-mail-a        </w:t>
      </w:r>
    </w:p>
    <w:p w:rsidRDefault="00BE6FFF" w:rsidP="00BE6FFF" w:rsidR="00BE6FFF">
      <w:pPr>
        <w:spacing w:after="0"/>
        <w:jc w:val="both"/>
      </w:pPr>
      <w:r>
        <w:t xml:space="preserve">           2. ŽDO VARAŽDIN, Građansko-upravni odjel</w:t>
      </w:r>
    </w:p>
    <w:p w:rsidRDefault="00BE6FFF" w:rsidP="00BE6FFF" w:rsidR="00BE6FFF">
      <w:pPr>
        <w:spacing w:after="0"/>
        <w:jc w:val="both"/>
      </w:pPr>
      <w:r>
        <w:t xml:space="preserve">           3. FINA VARAŽDIN</w:t>
      </w:r>
    </w:p>
    <w:p w:rsidRDefault="00BE6FFF" w:rsidP="00BE6FFF" w:rsidR="00BE6FFF">
      <w:pPr>
        <w:spacing w:after="0"/>
        <w:jc w:val="both"/>
      </w:pPr>
      <w:r>
        <w:t xml:space="preserve">           4. e-Oglasna ploča </w:t>
      </w:r>
    </w:p>
    <w:p w:rsidRDefault="00BE6FFF" w:rsidP="00BE6FFF" w:rsidR="00BE6FFF">
      <w:pPr>
        <w:spacing w:after="0"/>
        <w:ind w:hanging="900" w:left="900"/>
        <w:jc w:val="both"/>
      </w:pPr>
      <w:r>
        <w:t xml:space="preserve">           5. Sudski registar- radi zabilježbe odmah, a nakon pravomoćnosti -radi brisanja dužnika iz sudskog registra.</w:t>
      </w:r>
    </w:p>
    <w:p w:rsidRDefault="00CB0EA4" w:rsidP="00BE6FFF" w:rsidR="00CB0EA4">
      <w:pPr>
        <w:pStyle w:val="Naslovdokumenta"/>
        <w:spacing w:after="0"/>
      </w:pPr>
    </w:p>
    <w:p w:rsidRDefault="0071688E" w:rsidP="00BE6FFF" w:rsidR="0071688E">
      <w:pPr>
        <w:pStyle w:val="Poetniodjeljak"/>
        <w:spacing w:after="0"/>
      </w:pPr>
    </w:p>
    <w:p w:rsidRDefault="00A21F0D" w:rsidP="00BE6FFF" w:rsidR="00A21F0D">
      <w:pPr>
        <w:pStyle w:val="NormaleSPIS"/>
        <w:spacing w:after="0"/>
        <w:rPr>
          <w:noProof/>
        </w:rPr>
      </w:pPr>
    </w:p>
    <w:p w:rsidRDefault="00DA0242" w:rsidP="00BE6FFF"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FFF" w:rsidR="008333A9">
    <w:pPr>
      <w:pStyle w:val="Zaglavlje"/>
    </w:pPr>
    <w:r>
      <w:rPr>
        <w:rStyle w:val="PozadinaSvijetloCrvena"/>
        <w:shd w:fill="auto" w:color="auto" w:val="clear"/>
      </w:rPr>
      <w:t>Poslovni broj. 7 St-200/14-49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6FFF"/>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08977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St-200/2014-49</izvorni_sadrzaj>
    <derivirana_varijabla naziv="DomainObject.Oznaka_1">St-200/2014-49</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St-200/2014</izvorni_sadrzaj>
    <derivirana_varijabla naziv="DomainObject.Predmet.OznakaBroj_1">St-200/2014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 objavljen u NN. 132 od 12.11.2014
================================</izvorni_sadrzaj>
    <derivirana_varijabla naziv="DomainObject.Predmet.PrimjedbaSuca_1">Oglas o otv. objavljen u NN. 132 od 12.11.2014
================================</derivirana_varijabla>
  </DomainObject.Predmet.PrimjedbaSuca>
  <DomainObject.Predmet.PrimjedbaUpisnicara>
    <izvorni_sadrzaj/>
    <derivirana_varijabla naziv="DomainObject.Predmet.PrimjedbaUpisnicara_1"/>
  </DomainObject.Predmet.PrimjedbaUpisnicara>
  <DomainObject.Predmet.ProtustrankaFormated>
    <izvorni_sadrzaj>  GALANTERIJA FILO društvo s ograničenom odgovornošću za trgovinu</izvorni_sadrzaj>
    <derivirana_varijabla naziv="DomainObject.Predmet.ProtustrankaFormated_1">  GALANTERIJA FILO društvo s ograničenom odgovornošću za trgovinu</derivirana_varijabla>
  </DomainObject.Predmet.ProtustrankaFormated>
  <DomainObject.Predmet.ProtustrankaFormatedOIB>
    <izvorni_sadrzaj>  GALANTERIJA FILO društvo s ograničenom odgovornošću za trgovinu, OIB 88025183417</izvorni_sadrzaj>
    <derivirana_varijabla naziv="DomainObject.Predmet.ProtustrankaFormatedOIB_1">  GALANTERIJA FILO društvo s ograničenom odgovornošću za trgovinu, OIB 88025183417</derivirana_varijabla>
  </DomainObject.Predmet.ProtustrankaFormatedOIB>
  <DomainObject.Predmet.ProtustrankaFormatedWithAdress>
    <izvorni_sadrzaj> GALANTERIJA FILO društvo s ograničenom odgovornošću za trgovinu, Kralja Tomislava 4, 40000 Čakovec</izvorni_sadrzaj>
    <derivirana_varijabla naziv="DomainObject.Predmet.ProtustrankaFormatedWithAdress_1"> GALANTERIJA FILO društvo s ograničenom odgovornošću za trgovinu, Kralja Tomislava 4, 40000 Čakovec</derivirana_varijabla>
  </DomainObject.Predmet.ProtustrankaFormatedWithAdress>
  <DomainObject.Predmet.ProtustrankaFormatedWithAdressOIB>
    <izvorni_sadrzaj> GALANTERIJA FILO društvo s ograničenom odgovornošću za trgovinu, OIB 88025183417, Kralja Tomislava 4, 40000 Čakovec</izvorni_sadrzaj>
    <derivirana_varijabla naziv="DomainObject.Predmet.ProtustrankaFormatedWithAdressOIB_1"> GALANTERIJA FILO društvo s ograničenom odgovornošću za trgovinu, OIB 88025183417, Kralja Tomislava 4, 40000 Čakovec</derivirana_varijabla>
  </DomainObject.Predmet.ProtustrankaFormatedWithAdressOIB>
  <DomainObject.Predmet.ProtustrankaWithAdress>
    <izvorni_sadrzaj>GALANTERIJA FILO društvo s ograničenom odgovornošću za trgovinu Kralja Tomislava 4, 40000 Čakovec</izvorni_sadrzaj>
    <derivirana_varijabla naziv="DomainObject.Predmet.ProtustrankaWithAdress_1">GALANTERIJA FILO društvo s ograničenom odgovornošću za trgovinu Kralja Tomislava 4, 40000 Čakovec</derivirana_varijabla>
  </DomainObject.Predmet.ProtustrankaWithAdress>
  <DomainObject.Predmet.ProtustrankaWithAdressOIB>
    <izvorni_sadrzaj>GALANTERIJA FILO društvo s ograničenom odgovornošću za trgovinu, OIB 88025183417, Kralja Tomislava 4, 40000 Čakovec</izvorni_sadrzaj>
    <derivirana_varijabla naziv="DomainObject.Predmet.ProtustrankaWithAdressOIB_1">GALANTERIJA FILO društvo s ograničenom odgovornošću za trgovinu, OIB 88025183417, Kralja Tomislava 4, 40000 Čakovec</derivirana_varijabla>
  </DomainObject.Predmet.ProtustrankaWithAdressOIB>
  <DomainObject.Predmet.ProtustrankaNazivFormated>
    <izvorni_sadrzaj>GALANTERIJA FILO društvo s ograničenom odgovornošću za trgovinu</izvorni_sadrzaj>
    <derivirana_varijabla naziv="DomainObject.Predmet.ProtustrankaNazivFormated_1">GALANTERIJA FILO društvo s ograničenom odgovornošću za trgovinu</derivirana_varijabla>
  </DomainObject.Predmet.ProtustrankaNazivFormated>
  <DomainObject.Predmet.ProtustrankaNazivFormatedOIB>
    <izvorni_sadrzaj>GALANTERIJA FILO društvo s ograničenom odgovornošću za trgovinu, OIB 88025183417</izvorni_sadrzaj>
    <derivirana_varijabla naziv="DomainObject.Predmet.ProtustrankaNazivFormatedOIB_1">GALANTERIJA FILO društvo s ograničenom odgovornošću za trgovinu, OIB 88025183417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izvorni_sadrzaj>
    <derivirana_varijabla naziv="DomainObject.Predmet.StrankaFormated_1">  FINANCIJSKA AGENCIJA - REGIONALNI CENTAR ZAGREB</derivirana_varijabla>
  </DomainObject.Predmet.StrankaFormated>
  <DomainObject.Predmet.StrankaFormatedOIB>
    <izvorni_sadrzaj>  FINANCIJSKA AGENCIJA - REGIONALNI CENTAR ZAGREB</izvorni_sadrzaj>
    <derivirana_varijabla naziv="DomainObject.Predmet.StrankaFormatedOIB_1">  FINANCIJSKA AGENCIJA - REGIONALNI CENTAR ZAGREB</derivirana_varijabla>
  </DomainObject.Predmet.StrankaFormatedOIB>
  <DomainObject.Predmet.StrankaFormatedWithAdress>
    <izvorni_sadrzaj> FINANCIJSKA AGENCIJA - REGIONALNI CENTAR ZAGREB, Ilica 307, 10000 Zagreb</izvorni_sadrzaj>
    <derivirana_varijabla naziv="DomainObject.Predmet.StrankaFormatedWithAdress_1"> FINANCIJSKA AGENCIJA - REGIONALNI CENTAR ZAGREB, Ilica 307, 10000 Zagreb</derivirana_varijabla>
  </DomainObject.Predmet.StrankaFormatedWithAdress>
  <DomainObject.Predmet.StrankaFormatedWithAdressOIB>
    <izvorni_sadrzaj> FINANCIJSKA AGENCIJA - REGIONALNI CENTAR ZAGREB, Ilica 307, 10000 Zagreb</izvorni_sadrzaj>
    <derivirana_varijabla naziv="DomainObject.Predmet.StrankaFormatedWithAdressOIB_1"> FINANCIJSKA AGENCIJA - REGIONALNI CENTAR ZAGREB, Ilica 307, 10000 Zagreb</derivirana_varijabla>
  </DomainObject.Predmet.StrankaFormatedWithAdressOIB>
  <DomainObject.Predmet.StrankaWithAdress>
    <izvorni_sadrzaj>FINANCIJSKA AGENCIJA - REGIONALNI CENTAR ZAGREB Ilica 307,10000 Zagreb</izvorni_sadrzaj>
    <derivirana_varijabla naziv="DomainObject.Predmet.StrankaWithAdress_1">FINANCIJSKA AGENCIJA - REGIONALNI CENTAR ZAGREB Ilica 307,10000 Zagreb</derivirana_varijabla>
  </DomainObject.Predmet.StrankaWithAdress>
  <DomainObject.Predmet.StrankaWithAdressOIB>
    <izvorni_sadrzaj>FINANCIJSKA AGENCIJA - REGIONALNI CENTAR ZAGREB, Ilica 307,10000 Zagreb</izvorni_sadrzaj>
    <derivirana_varijabla naziv="DomainObject.Predmet.StrankaWithAdressOIB_1">FINANCIJSKA AGENCIJA - REGIONALNI CENTAR ZAGREB, Ilica 307,10000 Zagreb</derivirana_varijabla>
  </DomainObject.Predmet.StrankaWithAdressOIB>
  <DomainObject.Predmet.StrankaNazivFormated>
    <izvorni_sadrzaj>FINANCIJSKA AGENCIJA - REGIONALNI CENTAR ZAGREB</izvorni_sadrzaj>
    <derivirana_varijabla naziv="DomainObject.Predmet.StrankaNazivFormated_1">FINANCIJSKA AGENCIJA - REGIONALNI CENTAR ZAGREB</derivirana_varijabla>
  </DomainObject.Predmet.StrankaNazivFormated>
  <DomainObject.Predmet.StrankaNazivFormatedOIB>
    <izvorni_sadrzaj>FINANCIJSKA AGENCIJA - REGIONALNI CENTAR ZAGREB</izvorni_sadrzaj>
    <derivirana_varijabla naziv="DomainObject.Predmet.StrankaNazivFormatedOIB_1">FINANCIJSKA AGENCIJA -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ZAGREB</item>
    </izvorni_sadrzaj>
    <derivirana_varijabla naziv="DomainObject.Predmet.StrankaListFormated_1">
      <item>FINANCIJSKA AGENCIJA - REGIONALNI CENTAR ZAGREB</item>
    </derivirana_varijabla>
  </DomainObject.Predmet.StrankaListFormated>
  <DomainObject.Predmet.StrankaListFormatedOIB>
    <izvorni_sadrzaj>
      <item>FINANCIJSKA AGENCIJA - REGIONALNI CENTAR ZAGREB</item>
    </izvorni_sadrzaj>
    <derivirana_varijabla naziv="DomainObject.Predmet.StrankaListFormatedOIB_1">
      <item>FINANCIJSKA AGENCIJA - REGIONALNI CENTAR ZAGREB</item>
    </derivirana_varijabla>
  </DomainObject.Predmet.StrankaListFormatedOIB>
  <DomainObject.Predmet.StrankaListFormatedWithAdress>
    <izvorni_sadrzaj>
      <item>FINANCIJSKA AGENCIJA - REGIONALNI CENTAR ZAGREB, Ilica 307, 10000 Zagreb</item>
    </izvorni_sadrzaj>
    <derivirana_varijabla naziv="DomainObject.Predmet.StrankaListFormatedWithAdress_1">
      <item>FINANCIJSKA AGENCIJA - REGIONALNI CENTAR ZAGREB, Ilica 307, 10000 Zagreb</item>
    </derivirana_varijabla>
  </DomainObject.Predmet.StrankaListFormatedWithAdress>
  <DomainObject.Predmet.StrankaListFormatedWithAdressOIB>
    <izvorni_sadrzaj>
      <item>FINANCIJSKA AGENCIJA - REGIONALNI CENTAR ZAGREB, Ilica 307, 10000 Zagreb</item>
    </izvorni_sadrzaj>
    <derivirana_varijabla naziv="DomainObject.Predmet.StrankaListFormatedWithAdressOIB_1">
      <item>FINANCIJSKA AGENCIJA - REGIONALNI CENTAR ZAGREB, Ilica 307, 10000 Zagreb</item>
    </derivirana_varijabla>
  </DomainObject.Predmet.StrankaListFormatedWithAdressOIB>
  <DomainObject.Predmet.StrankaListNazivFormated>
    <izvorni_sadrzaj>
      <item>FINANCIJSKA AGENCIJA - REGIONALNI CENTAR ZAGREB</item>
    </izvorni_sadrzaj>
    <derivirana_varijabla naziv="DomainObject.Predmet.StrankaListNazivFormated_1">
      <item>FINANCIJSKA AGENCIJA - REGIONALNI CENTAR ZAGREB</item>
    </derivirana_varijabla>
  </DomainObject.Predmet.StrankaListNazivFormated>
  <DomainObject.Predmet.StrankaListNazivFormatedOIB>
    <izvorni_sadrzaj>
      <item>FINANCIJSKA AGENCIJA - REGIONALNI CENTAR ZAGREB</item>
    </izvorni_sadrzaj>
    <derivirana_varijabla naziv="DomainObject.Predmet.StrankaListNazivFormatedOIB_1">
      <item>FINANCIJSKA AGENCIJA - REGIONALNI CENTAR ZAGREB</item>
    </derivirana_varijabla>
  </DomainObject.Predmet.StrankaListNazivFormatedOIB>
  <DomainObject.Predmet.ProtuStrankaListFormated>
    <izvorni_sadrzaj>
      <item>GALANTERIJA FILO društvo s ograničenom odgovornošću za trgovinu</item>
    </izvorni_sadrzaj>
    <derivirana_varijabla naziv="DomainObject.Predmet.ProtuStrankaListFormated_1">
      <item>GALANTERIJA FILO društvo s ograničenom odgovornošću za trgovinu</item>
    </derivirana_varijabla>
  </DomainObject.Predmet.ProtuStrankaListFormated>
  <DomainObject.Predmet.ProtuStrankaListFormatedOIB>
    <izvorni_sadrzaj>
      <item>GALANTERIJA FILO društvo s ograničenom odgovornošću za trgovinu, OIB 88025183417</item>
    </izvorni_sadrzaj>
    <derivirana_varijabla naziv="DomainObject.Predmet.ProtuStrankaListFormatedOIB_1">
      <item>GALANTERIJA FILO društvo s ograničenom odgovornošću za trgovinu, OIB 88025183417</item>
    </derivirana_varijabla>
  </DomainObject.Predmet.ProtuStrankaListFormatedOIB>
  <DomainObject.Predmet.ProtuStrankaListFormatedWithAdress>
    <izvorni_sadrzaj>
      <item>GALANTERIJA FILO društvo s ograničenom odgovornošću za trgovinu, Kralja Tomislava 4, 40000 Čakovec</item>
    </izvorni_sadrzaj>
    <derivirana_varijabla naziv="DomainObject.Predmet.ProtuStrankaListFormatedWithAdress_1">
      <item>GALANTERIJA FILO društvo s ograničenom odgovornošću za trgovinu, Kralja Tomislava 4, 40000 Čakovec</item>
    </derivirana_varijabla>
  </DomainObject.Predmet.ProtuStrankaListFormatedWithAdress>
  <DomainObject.Predmet.ProtuStrankaListFormatedWithAdressOIB>
    <izvorni_sadrzaj>
      <item>GALANTERIJA FILO društvo s ograničenom odgovornošću za trgovinu, OIB 88025183417, Kralja Tomislava 4, 40000 Čakovec</item>
    </izvorni_sadrzaj>
    <derivirana_varijabla naziv="DomainObject.Predmet.ProtuStrankaListFormatedWithAdressOIB_1">
      <item>GALANTERIJA FILO društvo s ograničenom odgovornošću za trgovinu, OIB 88025183417, Kralja Tomislava 4, 40000 Čakovec</item>
    </derivirana_varijabla>
  </DomainObject.Predmet.ProtuStrankaListFormatedWithAdressOIB>
  <DomainObject.Predmet.ProtuStrankaListNazivFormated>
    <izvorni_sadrzaj>
      <item>GALANTERIJA FILO društvo s ograničenom odgovornošću za trgovinu</item>
    </izvorni_sadrzaj>
    <derivirana_varijabla naziv="DomainObject.Predmet.ProtuStrankaListNazivFormated_1">
      <item>GALANTERIJA FILO društvo s ograničenom odgovornošću za trgovinu</item>
    </derivirana_varijabla>
  </DomainObject.Predmet.ProtuStrankaListNazivFormated>
  <DomainObject.Predmet.ProtuStrankaListNazivFormatedOIB>
    <izvorni_sadrzaj>
      <item>GALANTERIJA FILO društvo s ograničenom odgovornošću za trgovinu, OIB 88025183417</item>
    </izvorni_sadrzaj>
    <derivirana_varijabla naziv="DomainObject.Predmet.ProtuStrankaListNazivFormatedOIB_1">
      <item>GALANTERIJA FILO društvo s ograničenom odgovornošću za trgovinu, OIB 88025183417</item>
    </derivirana_varijabla>
  </DomainObject.Predmet.ProtuStrankaListNazivFormatedOIB>
  <DomainObject.Predmet.OstaliListFormated>
    <izvorni_sadrzaj>
      <item>ŽDO VARAŽDIN, Građansko-upravni odjel</item>
      <item>MANUELA FILO</item>
      <item>Tomislav Strniščak</item>
      <item>Općinsko državno odvjetništvo u Čakovcu</item>
    </izvorni_sadrzaj>
    <derivirana_varijabla naziv="DomainObject.Predmet.OstaliListFormated_1">
      <item>ŽDO VARAŽDIN, Građansko-upravni odjel</item>
      <item>MANUELA FILO</item>
      <item>Tomislav Strniščak</item>
      <item>Općinsko državno odvjetništvo u Čakovcu</item>
    </derivirana_varijabla>
  </DomainObject.Predmet.OstaliListFormated>
  <DomainObject.Predmet.OstaliListFormatedOIB>
    <izvorni_sadrzaj>
      <item>ŽDO VARAŽDIN, Građansko-upravni odjel</item>
      <item>MANUELA FILO</item>
      <item>Tomislav Strniščak, OIB 26341315268</item>
      <item>Općinsko državno odvjetništvo u Čakovcu</item>
    </izvorni_sadrzaj>
    <derivirana_varijabla naziv="DomainObject.Predmet.OstaliListFormatedOIB_1">
      <item>ŽDO VARAŽDIN, Građansko-upravni odjel</item>
      <item>MANUELA FILO</item>
      <item>Tomislav Strniščak, OIB 26341315268</item>
      <item>Općinsko državno odvjetništvo u Čakovcu</item>
    </derivirana_varijabla>
  </DomainObject.Predmet.OstaliListFormatedOIB>
  <DomainObject.Predmet.OstaliListFormatedWithAdress>
    <izvorni_sadrzaj>
      <item>ŽDO VARAŽDIN, Građansko-upravni odjel</item>
      <item>MANUELA FILO</item>
      <item>Tomislav Strniščak, Gorčica 10, 40000 Šenkovec</item>
      <item>Općinsko državno odvjetništvo u Čakovcu, R.Boškovića 18, 40000 Čakovec</item>
    </izvorni_sadrzaj>
    <derivirana_varijabla naziv="DomainObject.Predmet.OstaliListFormatedWithAdress_1">
      <item>ŽDO VARAŽDIN, Građansko-upravni odjel</item>
      <item>MANUELA FILO</item>
      <item>Tomislav Strniščak, Gorčica 10, 40000 Šenkovec</item>
      <item>Općinsko državno odvjetništvo u Čakovcu, R.Boškovića 18, 40000 Čakovec</item>
    </derivirana_varijabla>
  </DomainObject.Predmet.OstaliListFormatedWithAdress>
  <DomainObject.Predmet.OstaliListFormatedWithAdressOIB>
    <izvorni_sadrzaj>
      <item>ŽDO VARAŽDIN, Građansko-upravni odjel</item>
      <item>MANUELA FILO</item>
      <item>Tomislav Strniščak, OIB 26341315268, Gorčica 10, 40000 Šenkovec</item>
      <item>Općinsko državno odvjetništvo u Čakovcu, R.Boškovića 18, 40000 Čakovec</item>
    </izvorni_sadrzaj>
    <derivirana_varijabla naziv="DomainObject.Predmet.OstaliListFormatedWithAdressOIB_1">
      <item>ŽDO VARAŽDIN, Građansko-upravni odjel</item>
      <item>MANUELA FILO</item>
      <item>Tomislav Strniščak, OIB 26341315268, Gorčica 10, 40000 Šenkovec</item>
      <item>Općinsko državno odvjetništvo u Čakovcu, R.Boškovića 18, 40000 Čakovec</item>
    </derivirana_varijabla>
  </DomainObject.Predmet.OstaliListFormatedWithAdressOIB>
  <DomainObject.Predmet.OstaliListNazivFormated>
    <izvorni_sadrzaj>
      <item>ŽDO VARAŽDIN, Građansko-upravni odjel</item>
      <item>MANUELA FILO</item>
      <item>Tomislav Strniščak</item>
      <item>Općinsko državno odvjetništvo u Čakovcu</item>
    </izvorni_sadrzaj>
    <derivirana_varijabla naziv="DomainObject.Predmet.OstaliListNazivFormated_1">
      <item>ŽDO VARAŽDIN, Građansko-upravni odjel</item>
      <item>MANUELA FILO</item>
      <item>Tomislav Strniščak</item>
      <item>Općinsko državno odvjetništvo u Čakovcu</item>
    </derivirana_varijabla>
  </DomainObject.Predmet.OstaliListNazivFormated>
  <DomainObject.Predmet.OstaliListNazivFormatedOIB>
    <izvorni_sadrzaj>
      <item>ŽDO VARAŽDIN, Građansko-upravni odjel</item>
      <item>MANUELA FILO</item>
      <item>Tomislav Strniščak, OIB 26341315268</item>
      <item>Općinsko državno odvjetništvo u Čakovcu</item>
    </izvorni_sadrzaj>
    <derivirana_varijabla naziv="DomainObject.Predmet.OstaliListNazivFormatedOIB_1">
      <item>ŽDO VARAŽDIN, Građansko-upravni odjel</item>
      <item>MANUELA FILO</item>
      <item>Tomislav Strniščak, OIB 26341315268</item>
      <item>Općinsko državno odvjetništvo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St-200/2014-49</izvorni_sadrzaj>
    <derivirana_varijabla naziv="DomainObject.PoslovniBrojDokumenta_1">St-200/2014-49</derivirana_varijabla>
  </DomainObject.PoslovniBrojDokumenta>
  <DomainObject.Predmet.StrankaIDrugi>
    <izvorni_sadrzaj>FINANCIJSKA AGENCIJA - REGIONALNI CENTAR ZAGREB</izvorni_sadrzaj>
    <derivirana_varijabla naziv="DomainObject.Predmet.StrankaIDrugi_1">FINANCIJSKA AGENCIJA - REGIONALNI CENTAR ZAGREB</derivirana_varijabla>
  </DomainObject.Predmet.StrankaIDrugi>
  <DomainObject.Predmet.ProtustrankaIDrugi>
    <izvorni_sadrzaj>GALANTERIJA FILO društvo s ograničenom odgovornošću za trgovinu</izvorni_sadrzaj>
    <derivirana_varijabla naziv="DomainObject.Predmet.ProtustrankaIDrugi_1">GALANTERIJA FILO društvo s ograničenom odgovornošću za trgovinu</derivirana_varijabla>
  </DomainObject.Predmet.ProtustrankaIDrugi>
  <DomainObject.Predmet.StrankaIDrugiAdressOIB>
    <izvorni_sadrzaj>FINANCIJSKA AGENCIJA - REGIONALNI CENTAR ZAGREB, Ilica 307, 10000 Zagreb</izvorni_sadrzaj>
    <derivirana_varijabla naziv="DomainObject.Predmet.StrankaIDrugiAdressOIB_1">FINANCIJSKA AGENCIJA - REGIONALNI CENTAR ZAGREB, Ilica 307, 10000 Zagreb</derivirana_varijabla>
  </DomainObject.Predmet.StrankaIDrugiAdressOIB>
  <DomainObject.Predmet.ProtustrankaIDrugiAdressOIB>
    <izvorni_sadrzaj>GALANTERIJA FILO društvo s ograničenom odgovornošću za trgovinu, OIB 88025183417, Kralja Tomislava 4, 40000 Čakovec</izvorni_sadrzaj>
    <derivirana_varijabla naziv="DomainObject.Predmet.ProtustrankaIDrugiAdressOIB_1">GALANTERIJA FILO društvo s ograničenom odgovornošću za trgovinu, OIB 88025183417, Kralja Tomislava 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item>
      <item>GALANTERIJA FILO društvo s ograničenom odgovornošću za trgovinu</item>
      <item>ŽDO VARAŽDIN, Građansko-upravni odjel</item>
      <item>MANUELA FILO</item>
      <item>Tomislav Strniščak</item>
      <item>Općinsko državno odvjetništvo u Čakovcu</item>
    </izvorni_sadrzaj>
    <derivirana_varijabla naziv="DomainObject.Predmet.SudioniciListNaziv_1">
      <item>FINANCIJSKA AGENCIJA - REGIONALNI CENTAR ZAGREB</item>
      <item>GALANTERIJA FILO društvo s ograničenom odgovornošću za trgovinu</item>
      <item>ŽDO VARAŽDIN, Građansko-upravni odjel</item>
      <item>MANUELA FILO</item>
      <item>Tomislav Strniščak</item>
      <item>Općinsko državno odvjetništvo u Čakovcu</item>
    </derivirana_varijabla>
  </DomainObject.Predmet.SudioniciListNaziv>
  <DomainObject.Predmet.SudioniciListAdressOIB>
    <izvorni_sadrzaj>
      <item>FINANCIJSKA AGENCIJA - REGIONALNI CENTAR ZAGREB, Ilica 307,10000 Zagreb</item>
      <item>GALANTERIJA FILO društvo s ograničenom odgovornošću za trgovinu, OIB 88025183417, Kralja Tomislava 4,40000 Čakovec</item>
      <item>ŽDO VARAŽDIN, Građansko-upravni odjel</item>
      <item>MANUELA FILO</item>
      <item>Tomislav Strniščak, OIB 26341315268, Gorčica 10,40000 Šenkovec</item>
      <item>Općinsko državno odvjetništvo u Čakovcu, R.Boškovića 18,40000 Čakovec</item>
    </izvorni_sadrzaj>
    <derivirana_varijabla naziv="DomainObject.Predmet.SudioniciListAdressOIB_1">
      <item>FINANCIJSKA AGENCIJA - REGIONALNI CENTAR ZAGREB, Ilica 307,10000 Zagreb</item>
      <item>GALANTERIJA FILO društvo s ograničenom odgovornošću za trgovinu, OIB 88025183417, Kralja Tomislava 4,40000 Čakovec</item>
      <item>ŽDO VARAŽDIN, Građansko-upravni odjel</item>
      <item>MANUELA FILO</item>
      <item>Tomislav Strniščak, OIB 26341315268, Gorčica 10,40000 Šenkovec</item>
      <item>Općinsko državno odvjetništvo u Čakovcu, R.Boškovića 18,40000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D757C1-43CE-4C06-B274-5D65573432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5745</properties:Characters>
  <properties:Lines>134</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2015-12-18T12:34:00Z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St-200/2014-49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