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7a7e" w14:paraId="edc7a7e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BE4BBB" w:rsidP="000E261F" w:rsidR="000E261F" w:rsidRPr="00180EFA">
      <w:pPr>
        <w:jc w:val="right"/>
      </w:pPr>
      <w:r w:rsidRPr="00BE4BBB">
        <w:t xml:space="preserve">   87. St-570/2019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FA137C" w:rsidP="000E261F" w:rsidR="00FA137C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>
      <w:pPr>
        <w:jc w:val="both"/>
      </w:pPr>
    </w:p>
    <w:p w:rsidRDefault="00FA137C" w:rsidP="000E261F" w:rsidR="00FA137C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BE4BBB" w:rsidRPr="00BE4BBB">
        <w:t>FINANCIJSKE AGENCIJE, OIB 85821130368, Zagreb, Ulica grada Vukovara 70, za otvaranje stečajnog postupka nad dužni</w:t>
      </w:r>
      <w:r w:rsidR="00011308">
        <w:t>kom Play Creators j.d.o.o., OIB</w:t>
      </w:r>
      <w:r w:rsidR="00BE4BBB" w:rsidRPr="00BE4BBB">
        <w:t xml:space="preserve"> 66370018018, </w:t>
      </w:r>
      <w:r w:rsidR="00011308" w:rsidRPr="00BE4BBB">
        <w:t>Zagreb</w:t>
      </w:r>
      <w:r w:rsidR="00011308">
        <w:t>,</w:t>
      </w:r>
      <w:r w:rsidR="00011308" w:rsidRPr="00BE4BBB">
        <w:t xml:space="preserve"> </w:t>
      </w:r>
      <w:r w:rsidR="00011308">
        <w:t>II. Trokut br. 3,</w:t>
      </w:r>
      <w:r w:rsidRPr="00180EFA">
        <w:t xml:space="preserve"> </w:t>
      </w:r>
      <w:r w:rsidR="00BE4BBB">
        <w:t>16. travnja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011308" w:rsidRPr="00011308">
        <w:rPr>
          <w:lang w:val="pt-BR"/>
        </w:rPr>
        <w:t>Play Creators j.d.o.o., OIB 66370018018, Zagreb, II. Trokut br. 3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011308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1308">
        <w:t>570-19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011308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011308">
        <w:t>27. veljače 2019</w:t>
      </w:r>
      <w:r w:rsidR="00103798" w:rsidRPr="00103798">
        <w:t xml:space="preserve">. u Očevidniku redoslijeda osnova za plaćanje ima evidentirane neizvršene osnove za plaćanje u neprekinutom razdoblju od </w:t>
      </w:r>
      <w:r w:rsidR="00103798" w:rsidRPr="00011308">
        <w:t>120</w:t>
      </w:r>
      <w:r w:rsidR="00103798" w:rsidRPr="00103798">
        <w:t xml:space="preserve"> dana, u ukupnom iznosu od </w:t>
      </w:r>
      <w:r w:rsidR="00011308" w:rsidRPr="00011308">
        <w:t>8.954,09</w:t>
      </w:r>
      <w:r w:rsidR="00103798" w:rsidRPr="00011308">
        <w:t xml:space="preserve"> kn, kao i da dužnik ima </w:t>
      </w:r>
      <w:r w:rsidR="00BE39D6" w:rsidRPr="00011308">
        <w:t>1</w:t>
      </w:r>
      <w:r w:rsidR="00103798" w:rsidRPr="00011308">
        <w:t xml:space="preserve"> zaposlen</w:t>
      </w:r>
      <w:r w:rsidR="00BE39D6" w:rsidRPr="00011308">
        <w:t>og</w:t>
      </w:r>
      <w:r w:rsidR="005C6B01" w:rsidRPr="00011308">
        <w:t xml:space="preserve">. </w:t>
      </w:r>
      <w:r w:rsidR="00103798" w:rsidRPr="00011308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011308">
        <w:t>16. travnja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011308">
        <w:t xml:space="preserve"> za plaćanje s kamatom iznosi </w:t>
      </w:r>
      <w:r w:rsidR="00FF2B59">
        <w:t>8.987,38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FF2B59" w:rsidP="00D06323" w:rsidR="00D06323">
      <w:pPr>
        <w:pStyle w:val="Tijeloteksta"/>
        <w:ind w:firstLine="708"/>
      </w:pPr>
      <w:r w:rsidRPr="00FF2B59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FF2B59" w:rsidP="00D06323" w:rsidR="00FF2B59" w:rsidRPr="00B9015B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FF2B59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FF2B59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FF2B59">
        <w:t xml:space="preserve">Pri tome se napominje da iz prijedloga za otvaranje stečajnog postupka, kao i iz Očevidnika neizvršenih osnova za plaćanje na dan  </w:t>
      </w:r>
      <w:r w:rsidR="00FF2B59" w:rsidRPr="00FF2B59">
        <w:t>16. travnja</w:t>
      </w:r>
      <w:r w:rsidR="000D2ADB" w:rsidRPr="00FF2B59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t xml:space="preserve">        </w:t>
      </w:r>
    </w:p>
    <w:p w:rsidRDefault="00852270" w:rsidP="00852270" w:rsidR="00852270" w:rsidRPr="00180EFA">
      <w:pPr>
        <w:pStyle w:val="Tijeloteksta"/>
        <w:jc w:val="center"/>
      </w:pPr>
      <w:r w:rsidRPr="00180EFA">
        <w:t xml:space="preserve">Zagreb, </w:t>
      </w:r>
      <w:r w:rsidR="00BE4BBB">
        <w:t>16. travnja</w:t>
      </w:r>
      <w:r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EE571D" w:rsidR="00852270" w:rsidRPr="00180EFA">
      <w:pPr>
        <w:ind w:firstLine="720" w:left="5040"/>
        <w:jc w:val="right"/>
      </w:pPr>
      <w:r w:rsidRPr="00180EFA">
        <w:t>Sudac</w:t>
      </w:r>
    </w:p>
    <w:p w:rsidRDefault="00852270" w:rsidP="00EE571D" w:rsidR="00852270" w:rsidRPr="00180EFA">
      <w:pPr>
        <w:jc w:val="right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DD345E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BE4BBB" w:rsidRPr="00BE4BBB">
      <w:t xml:space="preserve">   87. St-570/2019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1308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224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4BBB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82A0F"/>
    <w:rsid w:val="00C90682"/>
    <w:rsid w:val="00CC1DE7"/>
    <w:rsid w:val="00D06323"/>
    <w:rsid w:val="00D24310"/>
    <w:rsid w:val="00D50420"/>
    <w:rsid w:val="00D56CB4"/>
    <w:rsid w:val="00D677F7"/>
    <w:rsid w:val="00D803A5"/>
    <w:rsid w:val="00D81DBD"/>
    <w:rsid w:val="00DD339F"/>
    <w:rsid w:val="00DD345E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E571D"/>
    <w:rsid w:val="00EF36CC"/>
    <w:rsid w:val="00EF3D26"/>
    <w:rsid w:val="00F324F6"/>
    <w:rsid w:val="00F533F5"/>
    <w:rsid w:val="00F61007"/>
    <w:rsid w:val="00F92DB1"/>
    <w:rsid w:val="00F94797"/>
    <w:rsid w:val="00FA137C"/>
    <w:rsid w:val="00FC7A95"/>
    <w:rsid w:val="00FD50C0"/>
    <w:rsid w:val="00FD5550"/>
    <w:rsid w:val="00FF29C1"/>
    <w:rsid w:val="00FF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2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F2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St-570/2019-15</izvorni_sadrzaj>
    <derivirana_varijabla naziv="DomainObject.Oznaka_1">St-570/2019-15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St-570/2019</izvorni_sadrzaj>
    <derivirana_varijabla naziv="DomainObject.Predmet.OznakaBroj_1">St-570/2019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Creators j.d.o.o. za trgovinu i usluge zastupanog po punomoćniku Kristina Švagelj Kramarić</izvorni_sadrzaj>
    <derivirana_varijabla naziv="DomainObject.Predmet.ProtustrankaFormated_1">  Play Creators j.d.o.o. za trgovinu i usluge zastupanog po punomoćniku Kristina Švagelj Kramarić</derivirana_varijabla>
  </DomainObject.Predmet.ProtustrankaFormated>
  <DomainObject.Predmet.ProtustrankaFormatedOIB>
    <izvorni_sadrzaj>  Play Creators j.d.o.o. za trgovinu i usluge, OIB 66370018018 zastupanog po punomoćniku Kristina Švagelj Kramarić</izvorni_sadrzaj>
    <derivirana_varijabla naziv="DomainObject.Predmet.ProtustrankaFormatedOIB_1">  Play Creators j.d.o.o. za trgovinu i usluge, OIB 66370018018 zastupanog po punomoćniku Kristina Švagelj Kramarić</derivirana_varijabla>
  </DomainObject.Predmet.ProtustrankaFormatedOIB>
  <DomainObject.Predmet.ProtustrankaFormatedWithAdress>
    <izvorni_sadrzaj> Play Creators j.d.o.o. za trgovinu i usluge, II. Trokut 3, 10000 Zagreb zastupanog po punomoćniku Kristina Švagelj Kramarić</izvorni_sadrzaj>
    <derivirana_varijabla naziv="DomainObject.Predmet.ProtustrankaFormatedWithAdress_1"> Play Creators j.d.o.o. za trgovinu i usluge, II. Trokut 3, 10000 Zagreb zastupanog po punomoćniku Kristina Švagelj Kramarić</derivirana_varijabla>
  </DomainObject.Predmet.ProtustrankaFormatedWithAdress>
  <DomainObject.Predmet.ProtustrankaFormatedWithAdressOIB>
    <izvorni_sadrzaj> Play Creators j.d.o.o. za trgovinu i usluge, OIB 66370018018, II. Trokut 3, 10000 Zagreb zastupanog po punomoćniku Kristina Švagelj Kramarić</izvorni_sadrzaj>
    <derivirana_varijabla naziv="DomainObject.Predmet.ProtustrankaFormatedWithAdressOIB_1"> Play Creators j.d.o.o. za trgovinu i usluge, OIB 66370018018, II. Trokut 3, 10000 Zagreb zastupanog po punomoćniku Kristina Švagelj Kramarić</derivirana_varijabla>
  </DomainObject.Predmet.ProtustrankaFormatedWithAdressOIB>
  <DomainObject.Predmet.ProtustrankaWithAdress>
    <izvorni_sadrzaj>Play Creators j.d.o.o. za trgovinu i usluge II. Trokut 3, 10000 Zagreb</izvorni_sadrzaj>
    <derivirana_varijabla naziv="DomainObject.Predmet.ProtustrankaWithAdress_1">Play Creators j.d.o.o. za trgovinu i usluge II. Trokut 3, 10000 Zagreb</derivirana_varijabla>
  </DomainObject.Predmet.ProtustrankaWithAdress>
  <DomainObject.Predmet.ProtustrankaWithAdressOIB>
    <izvorni_sadrzaj>Play Creators j.d.o.o. za trgovinu i usluge, OIB 66370018018, II. Trokut 3, 10000 Zagreb</izvorni_sadrzaj>
    <derivirana_varijabla naziv="DomainObject.Predmet.ProtustrankaWithAdressOIB_1">Play Creators j.d.o.o. za trgovinu i usluge, OIB 66370018018, II. Trokut 3, 10000 Zagreb</derivirana_varijabla>
  </DomainObject.Predmet.ProtustrankaWithAdressOIB>
  <DomainObject.Predmet.ProtustrankaNazivFormated>
    <izvorni_sadrzaj>Play Creators j.d.o.o. za trgovinu i usluge</izvorni_sadrzaj>
    <derivirana_varijabla naziv="DomainObject.Predmet.ProtustrankaNazivFormated_1">Play Creators j.d.o.o. za trgovinu i usluge</derivirana_varijabla>
  </DomainObject.Predmet.ProtustrankaNazivFormated>
  <DomainObject.Predmet.ProtustrankaNazivFormatedOIB>
    <izvorni_sadrzaj>Play Creators j.d.o.o. za trgovinu i usluge, OIB 66370018018</izvorni_sadrzaj>
    <derivirana_varijabla naziv="DomainObject.Predmet.ProtustrankaNazivFormatedOIB_1">Play Creators j.d.o.o. za trgovinu i usluge, OIB 66370018018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Play Creators j.d.o.o. za trgovinu i usluge zastupanog po punomoćniku Kristina Švagelj Kramarić</item>
    </izvorni_sadrzaj>
    <derivirana_varijabla naziv="DomainObject.Predmet.ProtuStrankaListFormated_1">
      <item>Play Creators j.d.o.o. za trgovinu i usluge zastupanog po punomoćniku Kristina Švagelj Kramarić</item>
    </derivirana_varijabla>
  </DomainObject.Predmet.ProtuStrankaListFormated>
  <DomainObject.Predmet.ProtuStrankaListFormatedOIB>
    <izvorni_sadrzaj>
      <item>Play Creators j.d.o.o. za trgovinu i usluge, OIB 66370018018 zastupanog po punomoćniku Kristina Švagelj Kramarić</item>
    </izvorni_sadrzaj>
    <derivirana_varijabla naziv="DomainObject.Predmet.ProtuStrankaListFormatedOIB_1">
      <item>Play Creators j.d.o.o. za trgovinu i usluge, OIB 66370018018 zastupanog po punomoćniku Kristina Švagelj Kramarić</item>
    </derivirana_varijabla>
  </DomainObject.Predmet.ProtuStrankaListFormatedOIB>
  <DomainObject.Predmet.ProtuStrankaListFormatedWithAdress>
    <izvorni_sadrzaj>
      <item>Play Creators j.d.o.o. za trgovinu i usluge, II. Trokut 3, 10000 Zagreb zastupanog po punomoćniku Kristina Švagelj Kramarić</item>
    </izvorni_sadrzaj>
    <derivirana_varijabla naziv="DomainObject.Predmet.ProtuStrankaListFormatedWithAdress_1">
      <item>Play Creators j.d.o.o. za trgovinu i usluge, II. Trokut 3, 10000 Zagreb zastupanog po punomoćniku Kristina Švagelj Kramarić</item>
    </derivirana_varijabla>
  </DomainObject.Predmet.ProtuStrankaListFormatedWithAdress>
  <DomainObject.Predmet.ProtuStrankaListFormatedWithAdressOIB>
    <izvorni_sadrzaj>
      <item>Play Creators j.d.o.o. za trgovinu i usluge, OIB 66370018018, II. Trokut 3, 10000 Zagreb zastupanog po punomoćniku Kristina Švagelj Kramarić</item>
    </izvorni_sadrzaj>
    <derivirana_varijabla naziv="DomainObject.Predmet.ProtuStrankaListFormatedWithAdressOIB_1">
      <item>Play Creators j.d.o.o. za trgovinu i usluge, OIB 66370018018, II. Trokut 3, 10000 Zagreb zastupanog po punomoćniku Kristina Švagelj Kramarić</item>
    </derivirana_varijabla>
  </DomainObject.Predmet.ProtuStrankaListFormatedWithAdressOIB>
  <DomainObject.Predmet.ProtuStrankaListNazivFormated>
    <izvorni_sadrzaj>
      <item>Play Creators j.d.o.o. za trgovinu i usluge</item>
    </izvorni_sadrzaj>
    <derivirana_varijabla naziv="DomainObject.Predmet.ProtuStrankaListNazivFormated_1">
      <item>Play Creators j.d.o.o. za trgovinu i usluge</item>
    </derivirana_varijabla>
  </DomainObject.Predmet.ProtuStrankaListNazivFormated>
  <DomainObject.Predmet.ProtuStrankaListNazivFormatedOIB>
    <izvorni_sadrzaj>
      <item>Play Creators j.d.o.o. za trgovinu i usluge, OIB 66370018018</item>
    </izvorni_sadrzaj>
    <derivirana_varijabla naziv="DomainObject.Predmet.ProtuStrankaListNazivFormatedOIB_1">
      <item>Play Creators j.d.o.o. za trgovinu i usluge, OIB 66370018018</item>
    </derivirana_varijabla>
  </DomainObject.Predmet.ProtuStrankaListNazivFormatedOIB>
  <DomainObject.Predmet.OstaliListFormated>
    <izvorni_sadrzaj>
      <item>Kristina Švagelj Kramarić punomoćnica sudionika u postupku Play Creators j.d.o.o. za trgovinu i usluge</item>
      <item>Raiffeisenbank Austria d.d.</item>
    </izvorni_sadrzaj>
    <derivirana_varijabla naziv="DomainObject.Predmet.OstaliListFormated_1">
      <item>Kristina Švagelj Kramarić punomoćnica sudionika u postupku Play Creators j.d.o.o. za trgovinu i usluge</item>
      <item>Raiffeisenbank Austria d.d.</item>
    </derivirana_varijabla>
  </DomainObject.Predmet.OstaliListFormated>
  <DomainObject.Predmet.OstaliListFormatedOIB>
    <izvorni_sadrzaj>
      <item>Kristina Švagelj Kramarić, OIB 46157816287 punomoćnica sudionika u postupku Play Creators j.d.o.o. za trgovinu i usluge</item>
      <item>Raiffeisenbank Austria d.d., OIB 53056966535</item>
    </izvorni_sadrzaj>
    <derivirana_varijabla naziv="DomainObject.Predmet.OstaliListFormatedOIB_1">
      <item>Kristina Švagelj Kramarić, OIB 46157816287 punomoćnica sudionika u postupku Play Creators j.d.o.o. za trgovinu i usluge</item>
      <item>Raiffeisenbank Austria d.d., OIB 53056966535</item>
    </derivirana_varijabla>
  </DomainObject.Predmet.OstaliListFormatedOIB>
  <DomainObject.Predmet.OstaliListFormatedWithAdress>
    <izvorni_sadrzaj>
      <item>Kristina Švagelj Kramarić, Ii.trokut 3, 10000 Zagreb punomoćnica sudionika u postupku Play Creators j.d.o.o. za trgovinu i usluge</item>
      <item>Raiffeisenbank Austria d.d., Magazinska cesta 69, 10000 Zagreb</item>
    </izvorni_sadrzaj>
    <derivirana_varijabla naziv="DomainObject.Predmet.OstaliListFormatedWithAdress_1">
      <item>Kristina Švagelj Kramarić, Ii.trokut 3, 10000 Zagreb punomoćnica sudionika u postupku Play Creators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Kristina Švagelj Kramarić, OIB 46157816287, Ii.trokut 3, 10000 Zagreb punomoćnica sudionika u postupku Play Creators j.d.o.o. za trgovinu i usluge</item>
      <item>Raiffeisenbank Austria d.d., OIB 53056966535, Magazinska cesta 69, 10000 Zagreb</item>
    </izvorni_sadrzaj>
    <derivirana_varijabla naziv="DomainObject.Predmet.OstaliListFormatedWithAdressOIB_1">
      <item>Kristina Švagelj Kramarić, OIB 46157816287, Ii.trokut 3, 10000 Zagreb punomoćnica sudionika u postupku Play Creators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Kristina Švagelj Kramarić</item>
      <item>Raiffeisenbank Austria d.d.</item>
    </izvorni_sadrzaj>
    <derivirana_varijabla naziv="DomainObject.Predmet.OstaliListNazivFormated_1">
      <item>Kristina Švagelj Kramarić</item>
      <item>Raiffeisenbank Austria d.d.</item>
    </derivirana_varijabla>
  </DomainObject.Predmet.OstaliListNazivFormated>
  <DomainObject.Predmet.OstaliListNazivFormatedOIB>
    <izvorni_sadrzaj>
      <item>Kristina Švagelj Kramarić, OIB 46157816287</item>
      <item>Raiffeisenbank Austria d.d., OIB 53056966535</item>
    </izvorni_sadrzaj>
    <derivirana_varijabla naziv="DomainObject.Predmet.OstaliListNazivFormatedOIB_1">
      <item>Kristina Švagelj Kramarić, OIB 46157816287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St-570/2019-15</izvorni_sadrzaj>
    <derivirana_varijabla naziv="DomainObject.PoslovniBrojDokumenta_1">St-570/2019-15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Play Creators j.d.o.o. za trgovinu i usluge</izvorni_sadrzaj>
    <derivirana_varijabla naziv="DomainObject.Predmet.ProtustrankaIDrugi_1">Play Creators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Play Creators j.d.o.o. za trgovinu i usluge, OIB 66370018018, II. Trokut 3, 10000 Zagreb</izvorni_sadrzaj>
    <derivirana_varijabla naziv="DomainObject.Predmet.ProtustrankaIDrugiAdressOIB_1">Play Creators j.d.o.o. za trgovinu i usluge, OIB 66370018018, II.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Play Creators j.d.o.o. za trgovinu i usluge</item>
      <item>FINANCIJSKA AGENCIJA, RC Zagreb</item>
      <item>Kristina Švagelj Kramarić</item>
      <item>Raiffeisenbank Austria d.d.</item>
    </izvorni_sadrzaj>
    <derivirana_varijabla naziv="DomainObject.Predmet.SudioniciListNaziv_1">
      <item>Play Creators j.d.o.o. za trgovinu i usluge</item>
      <item>FINANCIJSKA AGENCIJA, RC Zagreb</item>
      <item>Kristina Švagelj Kramarić</item>
      <item>Raiffeisenbank Austria d.d.</item>
    </derivirana_varijabla>
  </DomainObject.Predmet.SudioniciListNaziv>
  <DomainObject.Predmet.SudioniciListAdressOIB>
    <izvorni_sadrzaj>
      <item>Play Creators j.d.o.o. za trgovinu i usluge, OIB 66370018018, II. Trokut 3,10000 Zagreb</item>
      <item>FINANCIJSKA AGENCIJA, RC Zagreb, OIB 85821130368, Trg svibanjskih žrtava 1995. 1,10000 Zagreb</item>
      <item>Kristina Švagelj Kramarić, OIB 46157816287, Ii.trokut 3,10000 Zagreb</item>
      <item>Raiffeisenbank Austria d.d., OIB 53056966535, Magazinska cesta 69,10000 Zagreb</item>
    </izvorni_sadrzaj>
    <derivirana_varijabla naziv="DomainObject.Predmet.SudioniciListAdressOIB_1">
      <item>Play Creators j.d.o.o. za trgovinu i usluge, OIB 66370018018, II. Trokut 3,10000 Zagreb</item>
      <item>FINANCIJSKA AGENCIJA, RC Zagreb, OIB 85821130368, Trg svibanjskih žrtava 1995. 1,10000 Zagreb</item>
      <item>Kristina Švagelj Kramarić, OIB 46157816287, Ii.trokut 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66370018018</item>
      <item>, OIB 85821130368</item>
      <item>, OIB 46157816287</item>
      <item>, OIB 53056966535</item>
    </izvorni_sadrzaj>
    <derivirana_varijabla naziv="DomainObject.Predmet.SudioniciListNazivOIB_1">
      <item>, OIB 66370018018</item>
      <item>, OIB 85821130368</item>
      <item>, OIB 46157816287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St-570/2019-7</izvorni_sadrzaj>
    <derivirana_varijabla naziv="DomainObject.PredzadnjaOdlukaIzPredmeta.Oznaka_1">St-570/2019-7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29AA4-E247-4801-BD0D-DA8C33912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4972</properties:Characters>
  <properties:Lines>111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gzubak</dc:creator>
  <cp:lastModifiedBy>Tanja Štraubert</cp:lastModifiedBy>
  <cp:lastPrinted>2019-04-16T08:42:00Z</cp:lastPrinted>
  <dcterms:modified xmlns:xsi="http://www.w3.org/2001/XMLSchema-instance" xsi:type="dcterms:W3CDTF">2019-04-16T08:42:00Z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St-570/2019-15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