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b0b36" w14:paraId="43b0b36" w:rsidRDefault="009A280B" w:rsidP="001F35DF" w:rsidR="001F35DF" w:rsidRPr="00774493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r w:rsidRPr="00774493">
        <w:rPr>
          <w:rFonts w:hAnsi="Times New Roman" w:ascii="Times New Roman"/>
          <w:szCs w:val="24"/>
          <w:lang w:val="hr-HR"/>
        </w:rPr>
        <w:tab/>
      </w:r>
      <w:r w:rsidRPr="00774493">
        <w:rPr>
          <w:rFonts w:hAnsi="Times New Roman" w:ascii="Times New Roman"/>
          <w:szCs w:val="24"/>
          <w:lang w:val="hr-HR"/>
        </w:rPr>
        <w:tab/>
      </w:r>
      <w:r w:rsidRPr="00774493">
        <w:rPr>
          <w:rFonts w:hAnsi="Times New Roman" w:ascii="Times New Roman"/>
          <w:szCs w:val="24"/>
          <w:lang w:val="hr-HR"/>
        </w:rPr>
        <w:tab/>
      </w:r>
      <w:r w:rsidR="001F35DF" w:rsidRPr="00774493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774493">
      <w:pPr>
        <w:jc w:val="center"/>
        <w:rPr>
          <w:lang w:val="hr-HR"/>
        </w:rPr>
      </w:pPr>
      <w:r w:rsidRPr="00774493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774493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774493">
        <w:rPr>
          <w:rFonts w:hAnsi="Times New Roman" w:ascii="Times New Roman"/>
          <w:szCs w:val="24"/>
          <w:lang w:val="hr-HR"/>
        </w:rPr>
        <w:tab/>
      </w:r>
      <w:r w:rsidRPr="00774493">
        <w:rPr>
          <w:rFonts w:hAnsi="Times New Roman" w:ascii="Times New Roman"/>
          <w:szCs w:val="24"/>
          <w:lang w:val="hr-HR"/>
        </w:rPr>
        <w:tab/>
      </w:r>
      <w:r w:rsidRPr="00774493">
        <w:rPr>
          <w:rFonts w:hAnsi="Times New Roman" w:ascii="Times New Roman"/>
          <w:szCs w:val="24"/>
          <w:lang w:val="hr-HR"/>
        </w:rPr>
        <w:tab/>
      </w:r>
      <w:r w:rsidRPr="00774493">
        <w:rPr>
          <w:rFonts w:hAnsi="Times New Roman" w:ascii="Times New Roman"/>
          <w:szCs w:val="24"/>
          <w:lang w:val="hr-HR"/>
        </w:rPr>
        <w:tab/>
      </w:r>
      <w:r w:rsidRPr="00774493">
        <w:rPr>
          <w:rFonts w:hAnsi="Times New Roman" w:ascii="Times New Roman"/>
          <w:szCs w:val="24"/>
          <w:lang w:val="hr-HR"/>
        </w:rPr>
        <w:tab/>
      </w:r>
      <w:r w:rsidRPr="00774493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774493">
      <w:pPr>
        <w:jc w:val="center"/>
        <w:rPr>
          <w:rFonts w:hAnsi="Times New Roman" w:ascii="Times New Roman"/>
          <w:szCs w:val="24"/>
          <w:lang w:val="hr-HR"/>
        </w:rPr>
      </w:pPr>
      <w:r w:rsidRPr="00774493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774493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E23779" w:rsidRPr="0077449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4493">
        <w:rPr>
          <w:rFonts w:hAnsi="Times New Roman" w:ascii="Times New Roman"/>
          <w:szCs w:val="24"/>
          <w:lang w:val="hr-HR"/>
        </w:rPr>
        <w:t>Trgovački sud u Zagrebu po suc</w:t>
      </w:r>
      <w:r w:rsidR="00840182" w:rsidRPr="00774493">
        <w:rPr>
          <w:rFonts w:hAnsi="Times New Roman" w:ascii="Times New Roman"/>
          <w:szCs w:val="24"/>
          <w:lang w:val="hr-HR"/>
        </w:rPr>
        <w:t>u pojedincu Luciji Butigan,</w:t>
      </w:r>
      <w:r w:rsidRPr="00774493">
        <w:rPr>
          <w:rFonts w:hAnsi="Times New Roman" w:ascii="Times New Roman"/>
          <w:szCs w:val="24"/>
          <w:lang w:val="hr-HR"/>
        </w:rPr>
        <w:t xml:space="preserve"> povodom prijedloga predlagatelja F</w:t>
      </w:r>
      <w:r w:rsidR="004C4C1A" w:rsidRPr="00774493">
        <w:rPr>
          <w:rFonts w:hAnsi="Times New Roman" w:ascii="Times New Roman"/>
          <w:szCs w:val="24"/>
          <w:lang w:val="hr-HR"/>
        </w:rPr>
        <w:t>inancijske agencije, RC Zagreb</w:t>
      </w:r>
      <w:r w:rsidRPr="00774493">
        <w:rPr>
          <w:rFonts w:hAnsi="Times New Roman" w:ascii="Times New Roman"/>
          <w:szCs w:val="24"/>
          <w:lang w:val="hr-HR"/>
        </w:rPr>
        <w:t xml:space="preserve">, </w:t>
      </w:r>
      <w:r w:rsidR="00312DC3" w:rsidRPr="00774493">
        <w:rPr>
          <w:rFonts w:hAnsi="Times New Roman" w:ascii="Times New Roman"/>
          <w:szCs w:val="24"/>
          <w:lang w:val="hr-HR"/>
        </w:rPr>
        <w:t>Podružnica Zagreb, Trg svibanjskih žrtava 1995. 1</w:t>
      </w:r>
      <w:r w:rsidRPr="00774493">
        <w:rPr>
          <w:rFonts w:hAnsi="Times New Roman" w:ascii="Times New Roman"/>
          <w:szCs w:val="24"/>
          <w:lang w:val="hr-HR"/>
        </w:rPr>
        <w:t xml:space="preserve">, za otvaranjem stečajnog postupka nad dužnikom </w:t>
      </w:r>
      <w:r w:rsidR="00C841C5" w:rsidRPr="00774493">
        <w:rPr>
          <w:rFonts w:hAnsi="Times New Roman" w:ascii="Times New Roman"/>
          <w:szCs w:val="24"/>
          <w:lang w:val="hr-HR"/>
        </w:rPr>
        <w:t>AZ LOGISTIK d.o.o., Zagreb, Krajiška 1/A, OIB:99694721799</w:t>
      </w:r>
      <w:r w:rsidR="004C4C1A" w:rsidRPr="00774493">
        <w:rPr>
          <w:rFonts w:hAnsi="Times New Roman" w:ascii="Times New Roman"/>
          <w:szCs w:val="24"/>
          <w:lang w:val="hr-HR"/>
        </w:rPr>
        <w:t>,</w:t>
      </w:r>
      <w:r w:rsidRPr="00774493">
        <w:rPr>
          <w:rFonts w:hAnsi="Times New Roman" w:ascii="Times New Roman"/>
          <w:szCs w:val="24"/>
          <w:lang w:val="hr-HR"/>
        </w:rPr>
        <w:t xml:space="preserve"> dana </w:t>
      </w:r>
      <w:r w:rsidR="00C841C5" w:rsidRPr="00774493">
        <w:rPr>
          <w:rFonts w:hAnsi="Times New Roman" w:ascii="Times New Roman"/>
          <w:szCs w:val="24"/>
          <w:lang w:val="hr-HR"/>
        </w:rPr>
        <w:t>22</w:t>
      </w:r>
      <w:r w:rsidR="00A47F76" w:rsidRPr="00774493">
        <w:rPr>
          <w:rFonts w:hAnsi="Times New Roman" w:ascii="Times New Roman"/>
          <w:szCs w:val="24"/>
          <w:lang w:val="hr-HR"/>
        </w:rPr>
        <w:t xml:space="preserve">. </w:t>
      </w:r>
      <w:r w:rsidR="00C841C5" w:rsidRPr="00774493">
        <w:rPr>
          <w:rFonts w:hAnsi="Times New Roman" w:ascii="Times New Roman"/>
          <w:szCs w:val="24"/>
          <w:lang w:val="hr-HR"/>
        </w:rPr>
        <w:t>veljače</w:t>
      </w:r>
      <w:r w:rsidR="00A47F76" w:rsidRPr="00774493">
        <w:rPr>
          <w:rFonts w:hAnsi="Times New Roman" w:ascii="Times New Roman"/>
          <w:szCs w:val="24"/>
          <w:lang w:val="hr-HR"/>
        </w:rPr>
        <w:t xml:space="preserve"> 2017</w:t>
      </w:r>
      <w:r w:rsidRPr="00774493">
        <w:rPr>
          <w:rFonts w:hAnsi="Times New Roman" w:ascii="Times New Roman"/>
          <w:szCs w:val="24"/>
          <w:lang w:val="hr-HR"/>
        </w:rPr>
        <w:t>. godine</w:t>
      </w:r>
      <w:r w:rsidR="00C841C5" w:rsidRPr="00774493">
        <w:rPr>
          <w:rFonts w:hAnsi="Times New Roman" w:ascii="Times New Roman"/>
          <w:szCs w:val="24"/>
          <w:lang w:val="hr-HR"/>
        </w:rPr>
        <w:t>.</w:t>
      </w:r>
    </w:p>
    <w:p w:rsidRDefault="00436579" w:rsidP="001F35DF" w:rsidR="00436579" w:rsidRPr="0077449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004A3" w:rsidP="001F35DF" w:rsidR="00F004A3" w:rsidRPr="00774493">
      <w:pPr>
        <w:jc w:val="center"/>
        <w:rPr>
          <w:rFonts w:hAnsi="Times New Roman" w:ascii="Times New Roman"/>
          <w:szCs w:val="24"/>
          <w:lang w:val="hr-HR"/>
        </w:rPr>
      </w:pPr>
      <w:r w:rsidRPr="00774493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774493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C841C5" w:rsidR="004C4C1A" w:rsidRPr="00774493">
      <w:pPr>
        <w:pStyle w:val="Odlomakpopisa"/>
        <w:numPr>
          <w:ilvl w:val="0"/>
          <w:numId w:val="10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774493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C841C5" w:rsidRPr="00774493">
        <w:rPr>
          <w:rFonts w:hAnsi="Times New Roman" w:ascii="Times New Roman"/>
          <w:szCs w:val="24"/>
          <w:lang w:val="hr-HR"/>
        </w:rPr>
        <w:t>AZ LOGISTIK d.o.o., Zagreb, Krajiška 1/A, OIB:99694721799</w:t>
      </w:r>
      <w:r w:rsidR="00FC2934" w:rsidRPr="00774493">
        <w:rPr>
          <w:rFonts w:hAnsi="Times New Roman" w:ascii="Times New Roman"/>
          <w:szCs w:val="24"/>
          <w:lang w:val="hr-HR"/>
        </w:rPr>
        <w:t>,</w:t>
      </w:r>
      <w:r w:rsidRPr="00774493">
        <w:rPr>
          <w:rFonts w:hAnsi="Times New Roman" w:ascii="Times New Roman"/>
          <w:szCs w:val="24"/>
          <w:lang w:val="hr-HR"/>
        </w:rPr>
        <w:t xml:space="preserve"> za privremenog stečajnog upravitelja imenuje se</w:t>
      </w:r>
      <w:r w:rsidR="00C841C5" w:rsidRPr="00774493">
        <w:rPr>
          <w:rFonts w:hAnsi="Times New Roman" w:ascii="Times New Roman"/>
          <w:szCs w:val="24"/>
          <w:lang w:val="hr-HR"/>
        </w:rPr>
        <w:t xml:space="preserve"> Đurđa Dragović-Grahek,  Kutina, Kneza Trpimira 4/1, OIB 90124243686</w:t>
      </w:r>
      <w:r w:rsidR="00A47F76" w:rsidRPr="00774493">
        <w:rPr>
          <w:rFonts w:hAnsi="Times New Roman" w:ascii="Times New Roman"/>
          <w:szCs w:val="24"/>
          <w:lang w:val="hr-HR"/>
        </w:rPr>
        <w:t>.</w:t>
      </w:r>
    </w:p>
    <w:p w:rsidRDefault="004C4C1A" w:rsidP="004C4C1A" w:rsidR="004C4C1A" w:rsidRPr="00774493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C841C5" w:rsidR="003500A5" w:rsidRPr="00774493">
      <w:pPr>
        <w:pStyle w:val="Odlomakpopisa"/>
        <w:numPr>
          <w:ilvl w:val="0"/>
          <w:numId w:val="10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774493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</w:t>
      </w:r>
      <w:r w:rsidR="00840182" w:rsidRPr="00774493">
        <w:rPr>
          <w:rFonts w:hAnsi="Times New Roman" w:ascii="Times New Roman"/>
          <w:szCs w:val="24"/>
          <w:lang w:val="hr-HR"/>
        </w:rPr>
        <w:t>i kazna zatvora, sukladno čl. 11</w:t>
      </w:r>
      <w:r w:rsidRPr="00774493">
        <w:rPr>
          <w:rFonts w:hAnsi="Times New Roman" w:ascii="Times New Roman"/>
          <w:szCs w:val="24"/>
          <w:lang w:val="hr-HR"/>
        </w:rPr>
        <w:t>7.</w:t>
      </w:r>
      <w:r w:rsidR="00CC0027" w:rsidRPr="00774493">
        <w:rPr>
          <w:rFonts w:hAnsi="Times New Roman" w:ascii="Times New Roman"/>
          <w:szCs w:val="24"/>
          <w:lang w:val="hr-HR"/>
        </w:rPr>
        <w:t>,</w:t>
      </w:r>
      <w:r w:rsidRPr="00774493">
        <w:rPr>
          <w:rFonts w:hAnsi="Times New Roman" w:ascii="Times New Roman"/>
          <w:szCs w:val="24"/>
          <w:lang w:val="hr-HR"/>
        </w:rPr>
        <w:t xml:space="preserve"> </w:t>
      </w:r>
      <w:r w:rsidR="00CC0027" w:rsidRPr="00774493">
        <w:rPr>
          <w:rFonts w:hAnsi="Times New Roman" w:ascii="Times New Roman"/>
          <w:szCs w:val="24"/>
          <w:lang w:val="hr-HR"/>
        </w:rPr>
        <w:t>a u svezi s čl. 177. i 178.</w:t>
      </w:r>
      <w:r w:rsidR="00104A9C" w:rsidRPr="00774493">
        <w:rPr>
          <w:rFonts w:hAnsi="Times New Roman" w:ascii="Times New Roman"/>
          <w:szCs w:val="24"/>
          <w:lang w:val="hr-HR"/>
        </w:rPr>
        <w:t xml:space="preserve"> </w:t>
      </w:r>
      <w:r w:rsidRPr="00774493">
        <w:rPr>
          <w:rFonts w:hAnsi="Times New Roman" w:ascii="Times New Roman"/>
          <w:szCs w:val="24"/>
          <w:lang w:val="hr-HR"/>
        </w:rPr>
        <w:t>Stečajnog zakona.</w:t>
      </w:r>
    </w:p>
    <w:p w:rsidRDefault="003500A5" w:rsidP="003500A5" w:rsidR="003500A5" w:rsidRPr="00774493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C841C5" w:rsidR="003500A5" w:rsidRPr="00774493">
      <w:pPr>
        <w:pStyle w:val="Odlomakpopisa"/>
        <w:numPr>
          <w:ilvl w:val="0"/>
          <w:numId w:val="10"/>
        </w:numPr>
        <w:ind w:hanging="437" w:left="426"/>
        <w:jc w:val="both"/>
        <w:rPr>
          <w:rFonts w:hAnsi="Times New Roman" w:ascii="Times New Roman"/>
          <w:szCs w:val="24"/>
          <w:lang w:val="hr-HR"/>
        </w:rPr>
      </w:pPr>
      <w:r w:rsidRPr="00774493">
        <w:rPr>
          <w:rFonts w:hAnsi="Times New Roman" w:ascii="Times New Roman"/>
          <w:szCs w:val="24"/>
          <w:lang w:val="hr-HR"/>
        </w:rPr>
        <w:t>Privremen</w:t>
      </w:r>
      <w:r w:rsidR="00776BF7" w:rsidRPr="00774493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774493">
        <w:rPr>
          <w:rFonts w:hAnsi="Times New Roman" w:ascii="Times New Roman"/>
          <w:szCs w:val="24"/>
          <w:lang w:val="hr-HR"/>
        </w:rPr>
        <w:t xml:space="preserve">u roku od 30 dana ispitati da li kod dužnika i nadalje </w:t>
      </w:r>
      <w:r w:rsidR="00CC0027" w:rsidRPr="00774493">
        <w:rPr>
          <w:rFonts w:hAnsi="Times New Roman" w:ascii="Times New Roman"/>
          <w:szCs w:val="24"/>
          <w:lang w:val="hr-HR"/>
        </w:rPr>
        <w:t xml:space="preserve">postoji </w:t>
      </w:r>
      <w:r w:rsidRPr="00774493">
        <w:rPr>
          <w:rFonts w:hAnsi="Times New Roman" w:ascii="Times New Roman"/>
          <w:szCs w:val="24"/>
          <w:lang w:val="hr-HR"/>
        </w:rPr>
        <w:t>koji od</w:t>
      </w:r>
      <w:r w:rsidR="00CC0027" w:rsidRPr="00774493">
        <w:rPr>
          <w:rFonts w:hAnsi="Times New Roman" w:ascii="Times New Roman"/>
          <w:szCs w:val="24"/>
          <w:lang w:val="hr-HR"/>
        </w:rPr>
        <w:t xml:space="preserve"> </w:t>
      </w:r>
      <w:r w:rsidR="00776BF7" w:rsidRPr="00774493">
        <w:rPr>
          <w:rFonts w:hAnsi="Times New Roman" w:ascii="Times New Roman"/>
          <w:szCs w:val="24"/>
          <w:lang w:val="hr-HR"/>
        </w:rPr>
        <w:t xml:space="preserve">stečajnih razloga, ispitati da li </w:t>
      </w:r>
      <w:r w:rsidRPr="00774493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774493">
        <w:rPr>
          <w:rFonts w:hAnsi="Times New Roman" w:ascii="Times New Roman"/>
          <w:szCs w:val="24"/>
          <w:lang w:val="hr-HR"/>
        </w:rPr>
        <w:tab/>
      </w:r>
    </w:p>
    <w:p w:rsidRDefault="006B2460" w:rsidP="00C841C5" w:rsidR="001F35DF" w:rsidRPr="00774493">
      <w:pPr>
        <w:pStyle w:val="Odlomakpopisa"/>
        <w:numPr>
          <w:ilvl w:val="0"/>
          <w:numId w:val="10"/>
        </w:numPr>
        <w:ind w:hanging="437" w:left="426"/>
        <w:jc w:val="both"/>
        <w:rPr>
          <w:rFonts w:hAnsi="Times New Roman" w:ascii="Times New Roman"/>
          <w:szCs w:val="24"/>
          <w:lang w:val="hr-HR"/>
        </w:rPr>
      </w:pPr>
      <w:r w:rsidRPr="00774493">
        <w:rPr>
          <w:rFonts w:hAnsi="Times New Roman" w:ascii="Times New Roman"/>
          <w:szCs w:val="24"/>
          <w:lang w:val="hr-HR"/>
        </w:rPr>
        <w:t>Zakaz</w:t>
      </w:r>
      <w:r w:rsidR="003B5DD7" w:rsidRPr="00774493">
        <w:rPr>
          <w:rFonts w:hAnsi="Times New Roman" w:ascii="Times New Roman"/>
          <w:szCs w:val="24"/>
          <w:lang w:val="hr-HR"/>
        </w:rPr>
        <w:t>uje se ročište radi rasprave o pretpostavkama za otvaranje stečajnog postupka kod dužnika</w:t>
      </w:r>
      <w:r w:rsidR="001F35DF" w:rsidRPr="00774493">
        <w:rPr>
          <w:rFonts w:hAnsi="Times New Roman" w:ascii="Times New Roman"/>
          <w:szCs w:val="24"/>
          <w:lang w:val="hr-HR"/>
        </w:rPr>
        <w:t xml:space="preserve"> za dan:</w:t>
      </w:r>
    </w:p>
    <w:p w:rsidRDefault="00D12560" w:rsidP="00C841C5" w:rsidR="00D12560" w:rsidRPr="00774493">
      <w:pPr>
        <w:pStyle w:val="Odlomakpopisa"/>
        <w:ind w:hanging="437" w:left="426"/>
        <w:jc w:val="both"/>
        <w:rPr>
          <w:rFonts w:hAnsi="Times New Roman" w:ascii="Times New Roman"/>
          <w:szCs w:val="24"/>
          <w:lang w:val="hr-HR"/>
        </w:rPr>
      </w:pPr>
    </w:p>
    <w:p w:rsidRDefault="00C841C5" w:rsidP="001F35DF" w:rsidR="001F35DF" w:rsidRPr="00774493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 w:rsidRPr="00774493">
        <w:rPr>
          <w:rFonts w:hAnsi="Times New Roman" w:ascii="Times New Roman"/>
          <w:b/>
          <w:szCs w:val="24"/>
          <w:u w:val="single"/>
          <w:lang w:val="hr-HR"/>
        </w:rPr>
        <w:t>18</w:t>
      </w:r>
      <w:r w:rsidR="00104A9C" w:rsidRPr="00774493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Pr="00774493">
        <w:rPr>
          <w:rFonts w:hAnsi="Times New Roman" w:ascii="Times New Roman"/>
          <w:b/>
          <w:szCs w:val="24"/>
          <w:u w:val="single"/>
          <w:lang w:val="hr-HR"/>
        </w:rPr>
        <w:t>travnja</w:t>
      </w:r>
      <w:r w:rsidR="00436579" w:rsidRPr="00774493">
        <w:rPr>
          <w:rFonts w:hAnsi="Times New Roman" w:ascii="Times New Roman"/>
          <w:b/>
          <w:szCs w:val="24"/>
          <w:u w:val="single"/>
          <w:lang w:val="hr-HR"/>
        </w:rPr>
        <w:t xml:space="preserve"> 2017</w:t>
      </w:r>
      <w:r w:rsidR="00776BF7" w:rsidRPr="00774493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Pr="00774493">
        <w:rPr>
          <w:rFonts w:hAnsi="Times New Roman" w:ascii="Times New Roman"/>
          <w:b/>
          <w:szCs w:val="24"/>
          <w:u w:val="single"/>
          <w:lang w:val="hr-HR"/>
        </w:rPr>
        <w:t>09</w:t>
      </w:r>
      <w:r w:rsidR="00B13BA9" w:rsidRPr="00774493">
        <w:rPr>
          <w:rFonts w:hAnsi="Times New Roman" w:ascii="Times New Roman"/>
          <w:b/>
          <w:szCs w:val="24"/>
          <w:u w:val="single"/>
          <w:lang w:val="hr-HR"/>
        </w:rPr>
        <w:t>,</w:t>
      </w:r>
      <w:r w:rsidRPr="00774493">
        <w:rPr>
          <w:rFonts w:hAnsi="Times New Roman" w:ascii="Times New Roman"/>
          <w:b/>
          <w:szCs w:val="24"/>
          <w:u w:val="single"/>
          <w:lang w:val="hr-HR"/>
        </w:rPr>
        <w:t>3</w:t>
      </w:r>
      <w:r w:rsidR="00104A9C" w:rsidRPr="00774493">
        <w:rPr>
          <w:rFonts w:hAnsi="Times New Roman" w:ascii="Times New Roman"/>
          <w:b/>
          <w:szCs w:val="24"/>
          <w:u w:val="single"/>
          <w:lang w:val="hr-HR"/>
        </w:rPr>
        <w:t>0</w:t>
      </w:r>
      <w:r w:rsidR="00776BF7" w:rsidRPr="00774493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1F35DF" w:rsidP="001F35DF" w:rsidR="001F35DF" w:rsidRPr="00774493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 w:rsidRPr="0077449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4493">
        <w:rPr>
          <w:rFonts w:hAnsi="Times New Roman" w:ascii="Times New Roman"/>
          <w:szCs w:val="24"/>
          <w:lang w:val="hr-HR"/>
        </w:rPr>
        <w:t xml:space="preserve">na Trgovačkom </w:t>
      </w:r>
      <w:r w:rsidR="003500A5" w:rsidRPr="00774493">
        <w:rPr>
          <w:rFonts w:hAnsi="Times New Roman" w:ascii="Times New Roman"/>
          <w:szCs w:val="24"/>
          <w:lang w:val="hr-HR"/>
        </w:rPr>
        <w:t>sudu u Zagrebu</w:t>
      </w:r>
      <w:r w:rsidR="00CC0027" w:rsidRPr="00774493">
        <w:rPr>
          <w:rFonts w:hAnsi="Times New Roman" w:ascii="Times New Roman"/>
          <w:szCs w:val="24"/>
          <w:lang w:val="hr-HR"/>
        </w:rPr>
        <w:t>, soba 91</w:t>
      </w:r>
      <w:r w:rsidRPr="00774493">
        <w:rPr>
          <w:rFonts w:hAnsi="Times New Roman" w:ascii="Times New Roman"/>
          <w:szCs w:val="24"/>
          <w:lang w:val="hr-HR"/>
        </w:rPr>
        <w:t xml:space="preserve"> (II kat)</w:t>
      </w:r>
      <w:r w:rsidR="001F35DF" w:rsidRPr="00774493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 w:rsidRPr="00774493">
        <w:rPr>
          <w:rFonts w:hAnsi="Times New Roman" w:ascii="Times New Roman"/>
          <w:szCs w:val="24"/>
          <w:lang w:val="hr-HR"/>
        </w:rPr>
        <w:t xml:space="preserve"> </w:t>
      </w:r>
      <w:r w:rsidR="006F415A" w:rsidRPr="00774493">
        <w:rPr>
          <w:rFonts w:hAnsi="Times New Roman" w:ascii="Times New Roman"/>
          <w:szCs w:val="24"/>
          <w:lang w:val="hr-HR"/>
        </w:rPr>
        <w:t>P</w:t>
      </w:r>
      <w:r w:rsidR="003500A5" w:rsidRPr="00774493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774493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3500A5" w:rsidP="001F35DF" w:rsidR="003500A5" w:rsidRPr="00774493">
      <w:pPr>
        <w:ind w:firstLine="720"/>
        <w:rPr>
          <w:rFonts w:hAnsi="Times New Roman" w:ascii="Times New Roman"/>
          <w:szCs w:val="24"/>
          <w:lang w:val="hr-HR"/>
        </w:rPr>
      </w:pPr>
    </w:p>
    <w:p w:rsidRDefault="00D12560" w:rsidP="003500A5" w:rsidR="003500A5" w:rsidRPr="00774493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774493">
        <w:rPr>
          <w:rFonts w:hAnsi="Times New Roman" w:ascii="Times New Roman"/>
          <w:szCs w:val="24"/>
          <w:lang w:val="hr-HR"/>
        </w:rPr>
        <w:t>Pred</w:t>
      </w:r>
      <w:r w:rsidR="00CC0027" w:rsidRPr="00774493">
        <w:rPr>
          <w:rFonts w:hAnsi="Times New Roman" w:ascii="Times New Roman"/>
          <w:szCs w:val="24"/>
          <w:lang w:val="hr-HR"/>
        </w:rPr>
        <w:t>lagatelj, Financijska agencija,</w:t>
      </w:r>
    </w:p>
    <w:p w:rsidRDefault="003500A5" w:rsidP="003500A5" w:rsidR="00436579" w:rsidRPr="00774493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774493">
        <w:rPr>
          <w:rFonts w:hAnsi="Times New Roman" w:ascii="Times New Roman"/>
          <w:szCs w:val="24"/>
          <w:lang w:val="hr-HR"/>
        </w:rPr>
        <w:t>P</w:t>
      </w:r>
      <w:r w:rsidR="006F415A" w:rsidRPr="00774493">
        <w:rPr>
          <w:rFonts w:hAnsi="Times New Roman" w:ascii="Times New Roman"/>
          <w:szCs w:val="24"/>
          <w:lang w:val="hr-HR"/>
        </w:rPr>
        <w:t xml:space="preserve">rivremeni stečajni upravitelj </w:t>
      </w:r>
    </w:p>
    <w:p w:rsidRDefault="003500A5" w:rsidP="003500A5" w:rsidR="00436579" w:rsidRPr="00774493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774493">
        <w:rPr>
          <w:rFonts w:hAnsi="Times New Roman" w:ascii="Times New Roman"/>
          <w:szCs w:val="24"/>
          <w:lang w:val="hr-HR"/>
        </w:rPr>
        <w:t>D</w:t>
      </w:r>
      <w:r w:rsidR="00960517" w:rsidRPr="00774493">
        <w:rPr>
          <w:rFonts w:hAnsi="Times New Roman" w:ascii="Times New Roman"/>
          <w:szCs w:val="24"/>
          <w:lang w:val="hr-HR"/>
        </w:rPr>
        <w:t>užnik</w:t>
      </w:r>
      <w:r w:rsidRPr="00774493">
        <w:rPr>
          <w:rFonts w:hAnsi="Times New Roman" w:ascii="Times New Roman"/>
          <w:szCs w:val="24"/>
          <w:lang w:val="hr-HR"/>
        </w:rPr>
        <w:t xml:space="preserve"> </w:t>
      </w:r>
    </w:p>
    <w:p w:rsidRDefault="003500A5" w:rsidP="003500A5" w:rsidR="008942A6" w:rsidRPr="00774493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774493">
        <w:rPr>
          <w:rFonts w:hAnsi="Times New Roman" w:ascii="Times New Roman"/>
          <w:szCs w:val="24"/>
          <w:lang w:val="hr-HR"/>
        </w:rPr>
        <w:t>Zakonski zastupnik dužnika</w:t>
      </w:r>
    </w:p>
    <w:p w:rsidRDefault="001855A6" w:rsidP="001F35DF" w:rsidR="001855A6" w:rsidRPr="0077449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C2934" w:rsidP="001F35DF" w:rsidR="00FC2934" w:rsidRPr="0077449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841C5" w:rsidP="001F35DF" w:rsidR="00C841C5" w:rsidRPr="00774493">
      <w:pPr>
        <w:jc w:val="center"/>
        <w:rPr>
          <w:rFonts w:hAnsi="Times New Roman" w:ascii="Times New Roman"/>
          <w:szCs w:val="24"/>
          <w:lang w:val="hr-HR"/>
        </w:rPr>
      </w:pPr>
    </w:p>
    <w:p w:rsidRDefault="006B2460" w:rsidP="001F35DF" w:rsidR="006B2460" w:rsidRPr="00774493">
      <w:pPr>
        <w:jc w:val="center"/>
        <w:rPr>
          <w:rFonts w:hAnsi="Times New Roman" w:ascii="Times New Roman"/>
          <w:szCs w:val="24"/>
          <w:lang w:val="hr-HR"/>
        </w:rPr>
      </w:pPr>
      <w:r w:rsidRPr="00774493">
        <w:rPr>
          <w:rFonts w:hAnsi="Times New Roman" w:ascii="Times New Roman"/>
          <w:szCs w:val="24"/>
          <w:lang w:val="hr-HR"/>
        </w:rPr>
        <w:lastRenderedPageBreak/>
        <w:t>Obrazloženje:</w:t>
      </w:r>
    </w:p>
    <w:p w:rsidRDefault="00497EED" w:rsidP="001F35DF" w:rsidR="00497EED" w:rsidRPr="00774493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C841C5" w:rsidR="00C841C5" w:rsidRPr="00774493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774493">
        <w:rPr>
          <w:rFonts w:hAnsi="Times New Roman" w:ascii="Times New Roman"/>
          <w:szCs w:val="24"/>
          <w:lang w:val="hr-HR"/>
        </w:rPr>
        <w:tab/>
      </w:r>
      <w:r w:rsidR="00C841C5" w:rsidRPr="00774493">
        <w:rPr>
          <w:rFonts w:hAnsi="Times New Roman" w:ascii="Times New Roman"/>
          <w:szCs w:val="24"/>
          <w:lang w:val="hr-HR"/>
        </w:rPr>
        <w:t>Financijska agencija, Regionalni centar Zagreb, podnijela je ovom sudu dana 2. prosinca 2015. prijedlog za otvaranje stečajnog postupka nad dužnikom AZ LOGISTIK d.o.o., Zagreb, Krajiška 1/A, OIB:99694721799.  Prijedlog je podnesen temeljem odredbe članka 49. stavak 2. Zakona o financijskom poslovanju i predstečajnoj nagodbi (Narodne novine br. 108/12 i 144/12, dalje ZFPN) obzirom je pravomoćnom odlukom od 6. 11. 2015. poslovni broj Ur. br. 04-06-15-9011-5 Nagodbeno vijeće obustavilo postupak predstečajne nagodbe prijedlogom dužnika AZ LOGISTIK d.o.o., Zagreb, Krajiška 1/A, OIB:99694721799.</w:t>
      </w:r>
    </w:p>
    <w:p w:rsidRDefault="00774493" w:rsidP="00774493" w:rsidR="00774493" w:rsidRPr="00774493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774493">
        <w:rPr>
          <w:rFonts w:hAnsi="Times New Roman" w:ascii="Times New Roman"/>
          <w:szCs w:val="24"/>
          <w:lang w:val="hr-HR"/>
        </w:rPr>
        <w:t xml:space="preserve">Prema odredbi članka 42. stavak 1. Stečajnog zakona (Narodne novine br. 44/96, 29/99, 129/00, 123/03, 82/06,  116/10, 25/12 i 133/12; dalje: SZ) na temelju prijedloga za otvaranje stečajnog postupka stečajni sudac donosi rješenje o pokretanju postupka radi utvrđenja uvjeta za otvaranje stečajnog postupka (prethodni postupak), te je određeno i održano ročište radi izjašnjenja o prijedlogu za otvaranje stečajnog postupka. </w:t>
      </w:r>
    </w:p>
    <w:p w:rsidRDefault="00774493" w:rsidP="00774493" w:rsidR="00774493" w:rsidRPr="00774493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774493">
        <w:rPr>
          <w:rFonts w:hAnsi="Times New Roman" w:ascii="Times New Roman"/>
          <w:szCs w:val="24"/>
          <w:lang w:val="hr-HR"/>
        </w:rPr>
        <w:t xml:space="preserve">Na navedenom ročištu </w:t>
      </w:r>
      <w:r>
        <w:rPr>
          <w:rFonts w:hAnsi="Times New Roman" w:ascii="Times New Roman"/>
          <w:szCs w:val="24"/>
          <w:lang w:val="hr-HR"/>
        </w:rPr>
        <w:t xml:space="preserve">zakonski zastupnik dužnika se obvezao da će u spis dostaviti Potvrdu Fine iz koje će biti vidljivo da dužnik nije u blokadi, a čime, da ne postoji stečajni razlog nesposobnosti za stečaj. Međutim, do pisanja ovog rješenja, zakonski zastupnik dužnika nije postupio po izjavljenom. Istina, u spis je pisanim podneskom od 12. prosinca 2016., dostavio očitovanje da su u tijeku pregovori i dogovori sa vjerovnicima dužnika, a za koje nije znao niti da postoje, te da moli daljnji rok od 30 dana u kojem će razjasniti predmetna potraživanja sa dužnikovim dužnicima, te udovoljiti navedenom, odnosno, dostaviti Potvrdu Fine o deblokadi računa dužnika. </w:t>
      </w:r>
      <w:r w:rsidR="001C38A7">
        <w:rPr>
          <w:rFonts w:hAnsi="Times New Roman" w:ascii="Times New Roman"/>
          <w:szCs w:val="24"/>
          <w:lang w:val="hr-HR"/>
        </w:rPr>
        <w:t>Uz podnesak, dužnik je dostavio Očevidnik o redoslijedu plaćanja sa obračunatom kamatom od dana 7. prosinca 2016., te iz istoga proizlazi da je navedenog datuma ovaj dužnik u blokadi za iznos evidentiranih obveza od 23.637,88 kn, te da neprekidna blokada računa traje još od 2. srpnja 2004.</w:t>
      </w:r>
    </w:p>
    <w:p w:rsidRDefault="007B5F07" w:rsidP="001F35DF" w:rsidR="00C74343" w:rsidRPr="00774493">
      <w:pPr>
        <w:jc w:val="both"/>
        <w:rPr>
          <w:rFonts w:hAnsi="Times New Roman" w:ascii="Times New Roman"/>
          <w:szCs w:val="24"/>
          <w:lang w:val="hr-HR"/>
        </w:rPr>
      </w:pPr>
      <w:r w:rsidRPr="00774493">
        <w:rPr>
          <w:rFonts w:hAnsi="Times New Roman" w:ascii="Times New Roman"/>
          <w:szCs w:val="24"/>
          <w:lang w:val="hr-HR"/>
        </w:rPr>
        <w:tab/>
      </w:r>
      <w:r w:rsidR="00C74343" w:rsidRPr="00774493">
        <w:rPr>
          <w:rFonts w:hAnsi="Times New Roman" w:ascii="Times New Roman"/>
          <w:szCs w:val="24"/>
          <w:lang w:val="hr-HR"/>
        </w:rPr>
        <w:t>Člankom</w:t>
      </w:r>
      <w:r w:rsidR="00F527EF" w:rsidRPr="00774493">
        <w:rPr>
          <w:rFonts w:hAnsi="Times New Roman" w:ascii="Times New Roman"/>
          <w:szCs w:val="24"/>
          <w:lang w:val="hr-HR"/>
        </w:rPr>
        <w:t xml:space="preserve"> 2.</w:t>
      </w:r>
      <w:r w:rsidR="00C74343" w:rsidRPr="00774493">
        <w:rPr>
          <w:rFonts w:hAnsi="Times New Roman" w:ascii="Times New Roman"/>
          <w:szCs w:val="24"/>
          <w:lang w:val="hr-HR"/>
        </w:rPr>
        <w:t xml:space="preserve"> st.2.</w:t>
      </w:r>
      <w:r w:rsidR="00F527EF" w:rsidRPr="00774493">
        <w:rPr>
          <w:rFonts w:hAnsi="Times New Roman" w:ascii="Times New Roman"/>
          <w:szCs w:val="24"/>
          <w:lang w:val="hr-HR"/>
        </w:rPr>
        <w:t xml:space="preserve"> SZ-a</w:t>
      </w:r>
      <w:r w:rsidR="00C74343" w:rsidRPr="00774493">
        <w:rPr>
          <w:rFonts w:hAnsi="Times New Roman" w:ascii="Times New Roman"/>
          <w:szCs w:val="24"/>
          <w:lang w:val="hr-HR"/>
        </w:rPr>
        <w:t>, propisano je, da se stečajni postupak provodi radi skupnog namirenja vjerovnika stečajnog dužnika, u</w:t>
      </w:r>
      <w:r w:rsidR="00436579" w:rsidRPr="00774493">
        <w:rPr>
          <w:rFonts w:hAnsi="Times New Roman" w:ascii="Times New Roman"/>
          <w:szCs w:val="24"/>
          <w:lang w:val="hr-HR"/>
        </w:rPr>
        <w:t>novčenjem njegove imovine i pod</w:t>
      </w:r>
      <w:r w:rsidR="00C74343" w:rsidRPr="00774493">
        <w:rPr>
          <w:rFonts w:hAnsi="Times New Roman" w:ascii="Times New Roman"/>
          <w:szCs w:val="24"/>
          <w:lang w:val="hr-HR"/>
        </w:rPr>
        <w:t>jelom prikupljenih sredstava vjerovnicima, odnosno, cilj provedbe stečajnog postupka je unovčenje imovine stečajnog dužnika koja predstavlja stečajnu masu, te namirenje dužnikovih vjerovnika.</w:t>
      </w:r>
    </w:p>
    <w:p w:rsidRDefault="00104A9C" w:rsidP="00104A9C" w:rsidR="00104A9C" w:rsidRPr="0077449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4493">
        <w:rPr>
          <w:rFonts w:hAnsi="Times New Roman" w:ascii="Times New Roman"/>
          <w:szCs w:val="24"/>
          <w:lang w:val="hr-HR"/>
        </w:rPr>
        <w:t>Sud je imenovao privremenog stečajnog upravitelja s ovlastima i dužnostima kao u izreci ovog rješenja, a koji će utvrditi ne samo stečajni razlog, već i činjenicu vrijednosti eventualne stečajne mase u smislu dostatnosti iste bar za troškove postupka ili nedostatnost iste, a o čemu će ovisiti odluka suda, da li u ovom konkretnom predmetu stečajni postupak otvoriti i voditi ili otvoriti i istovremeno zaključiti ukoliko dužnik stečajne mase nema, sukladno članku 132. SZ-a, odnosno odlučiti o daljnjem tijeku ovog postupka.</w:t>
      </w:r>
    </w:p>
    <w:p w:rsidRDefault="00104A9C" w:rsidP="00104A9C" w:rsidR="00104A9C" w:rsidRPr="0077449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4493">
        <w:rPr>
          <w:rFonts w:hAnsi="Times New Roman" w:ascii="Times New Roman"/>
          <w:szCs w:val="24"/>
          <w:lang w:val="hr-HR"/>
        </w:rPr>
        <w:t>Sukladno odredbi članka 128. SZ-a odmah je određeno i drugo ročište radi rasprave o pretpostavkama za otvaranje stečajnog postupka.</w:t>
      </w:r>
    </w:p>
    <w:p w:rsidRDefault="007D4412" w:rsidP="001F35DF" w:rsidR="007D4412" w:rsidRPr="00774493">
      <w:pPr>
        <w:jc w:val="both"/>
        <w:rPr>
          <w:rFonts w:hAnsi="Times New Roman" w:ascii="Times New Roman"/>
          <w:szCs w:val="24"/>
          <w:lang w:val="hr-HR"/>
        </w:rPr>
      </w:pPr>
    </w:p>
    <w:p w:rsidRDefault="007D4412" w:rsidP="00776BF7" w:rsidR="001F35DF" w:rsidRPr="00774493">
      <w:pPr>
        <w:jc w:val="center"/>
        <w:rPr>
          <w:rFonts w:hAnsi="Times New Roman" w:ascii="Times New Roman"/>
          <w:szCs w:val="24"/>
          <w:lang w:val="hr-HR"/>
        </w:rPr>
      </w:pPr>
      <w:r w:rsidRPr="00774493">
        <w:rPr>
          <w:rFonts w:hAnsi="Times New Roman" w:ascii="Times New Roman"/>
          <w:szCs w:val="24"/>
          <w:lang w:val="hr-HR"/>
        </w:rPr>
        <w:t>U  Zagrebu</w:t>
      </w:r>
      <w:r w:rsidR="006B2460" w:rsidRPr="00774493">
        <w:rPr>
          <w:rFonts w:hAnsi="Times New Roman" w:ascii="Times New Roman"/>
          <w:szCs w:val="24"/>
          <w:lang w:val="hr-HR"/>
        </w:rPr>
        <w:t xml:space="preserve">, </w:t>
      </w:r>
      <w:r w:rsidR="001C5FA3">
        <w:rPr>
          <w:rFonts w:hAnsi="Times New Roman" w:ascii="Times New Roman"/>
          <w:szCs w:val="24"/>
          <w:lang w:val="hr-HR"/>
        </w:rPr>
        <w:t>22</w:t>
      </w:r>
      <w:r w:rsidR="00D03667" w:rsidRPr="00774493">
        <w:rPr>
          <w:rFonts w:hAnsi="Times New Roman" w:ascii="Times New Roman"/>
          <w:szCs w:val="24"/>
          <w:lang w:val="hr-HR"/>
        </w:rPr>
        <w:t xml:space="preserve">. </w:t>
      </w:r>
      <w:r w:rsidR="001C5FA3">
        <w:rPr>
          <w:rFonts w:hAnsi="Times New Roman" w:ascii="Times New Roman"/>
          <w:szCs w:val="24"/>
          <w:lang w:val="hr-HR"/>
        </w:rPr>
        <w:t>veljače</w:t>
      </w:r>
      <w:r w:rsidR="00D03667" w:rsidRPr="00774493">
        <w:rPr>
          <w:rFonts w:hAnsi="Times New Roman" w:ascii="Times New Roman"/>
          <w:szCs w:val="24"/>
          <w:lang w:val="hr-HR"/>
        </w:rPr>
        <w:t xml:space="preserve"> 2017.</w:t>
      </w:r>
    </w:p>
    <w:p w:rsidRDefault="007D4412" w:rsidP="001F35DF" w:rsidR="007D4412" w:rsidRPr="00774493">
      <w:pPr>
        <w:jc w:val="both"/>
        <w:rPr>
          <w:rFonts w:hAnsi="Times New Roman" w:ascii="Times New Roman"/>
          <w:szCs w:val="24"/>
          <w:lang w:val="hr-HR"/>
        </w:rPr>
      </w:pPr>
      <w:r w:rsidRPr="00774493">
        <w:rPr>
          <w:rFonts w:hAnsi="Times New Roman" w:ascii="Times New Roman"/>
          <w:szCs w:val="24"/>
          <w:lang w:val="hr-HR"/>
        </w:rPr>
        <w:tab/>
      </w:r>
      <w:r w:rsidRPr="00774493">
        <w:rPr>
          <w:rFonts w:hAnsi="Times New Roman" w:ascii="Times New Roman"/>
          <w:szCs w:val="24"/>
          <w:lang w:val="hr-HR"/>
        </w:rPr>
        <w:tab/>
      </w:r>
      <w:r w:rsidRPr="00774493">
        <w:rPr>
          <w:rFonts w:hAnsi="Times New Roman" w:ascii="Times New Roman"/>
          <w:szCs w:val="24"/>
          <w:lang w:val="hr-HR"/>
        </w:rPr>
        <w:tab/>
      </w:r>
      <w:r w:rsidRPr="00774493">
        <w:rPr>
          <w:rFonts w:hAnsi="Times New Roman" w:ascii="Times New Roman"/>
          <w:szCs w:val="24"/>
          <w:lang w:val="hr-HR"/>
        </w:rPr>
        <w:tab/>
      </w:r>
      <w:r w:rsidRPr="00774493">
        <w:rPr>
          <w:rFonts w:hAnsi="Times New Roman" w:ascii="Times New Roman"/>
          <w:szCs w:val="24"/>
          <w:lang w:val="hr-HR"/>
        </w:rPr>
        <w:tab/>
      </w:r>
      <w:r w:rsidRPr="00774493">
        <w:rPr>
          <w:rFonts w:hAnsi="Times New Roman" w:ascii="Times New Roman"/>
          <w:szCs w:val="24"/>
          <w:lang w:val="hr-HR"/>
        </w:rPr>
        <w:tab/>
      </w:r>
      <w:r w:rsidRPr="00774493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774493">
        <w:rPr>
          <w:rFonts w:hAnsi="Times New Roman" w:ascii="Times New Roman"/>
          <w:szCs w:val="24"/>
          <w:lang w:val="hr-HR"/>
        </w:rPr>
        <w:tab/>
        <w:t xml:space="preserve">       </w:t>
      </w:r>
      <w:r w:rsidRPr="00774493">
        <w:rPr>
          <w:rFonts w:hAnsi="Times New Roman" w:ascii="Times New Roman"/>
          <w:szCs w:val="24"/>
          <w:lang w:val="hr-HR"/>
        </w:rPr>
        <w:t xml:space="preserve">    SUDAC:</w:t>
      </w:r>
    </w:p>
    <w:p w:rsidRDefault="00103721" w:rsidP="001F35DF" w:rsidR="006B2460" w:rsidRPr="00774493">
      <w:pPr>
        <w:jc w:val="both"/>
        <w:rPr>
          <w:rFonts w:hAnsi="Times New Roman" w:ascii="Times New Roman"/>
          <w:szCs w:val="24"/>
          <w:lang w:val="hr-HR"/>
        </w:rPr>
      </w:pPr>
      <w:r w:rsidRPr="00774493">
        <w:rPr>
          <w:rFonts w:hAnsi="Times New Roman" w:ascii="Times New Roman"/>
          <w:szCs w:val="24"/>
          <w:lang w:val="hr-HR"/>
        </w:rPr>
        <w:tab/>
      </w:r>
      <w:r w:rsidRPr="00774493">
        <w:rPr>
          <w:rFonts w:hAnsi="Times New Roman" w:ascii="Times New Roman"/>
          <w:szCs w:val="24"/>
          <w:lang w:val="hr-HR"/>
        </w:rPr>
        <w:tab/>
      </w:r>
      <w:r w:rsidRPr="00774493">
        <w:rPr>
          <w:rFonts w:hAnsi="Times New Roman" w:ascii="Times New Roman"/>
          <w:szCs w:val="24"/>
          <w:lang w:val="hr-HR"/>
        </w:rPr>
        <w:tab/>
      </w:r>
      <w:r w:rsidRPr="00774493">
        <w:rPr>
          <w:rFonts w:hAnsi="Times New Roman" w:ascii="Times New Roman"/>
          <w:szCs w:val="24"/>
          <w:lang w:val="hr-HR"/>
        </w:rPr>
        <w:tab/>
      </w:r>
      <w:r w:rsidRPr="00774493">
        <w:rPr>
          <w:rFonts w:hAnsi="Times New Roman" w:ascii="Times New Roman"/>
          <w:szCs w:val="24"/>
          <w:lang w:val="hr-HR"/>
        </w:rPr>
        <w:tab/>
      </w:r>
      <w:r w:rsidRPr="00774493">
        <w:rPr>
          <w:rFonts w:hAnsi="Times New Roman" w:ascii="Times New Roman"/>
          <w:szCs w:val="24"/>
          <w:lang w:val="hr-HR"/>
        </w:rPr>
        <w:tab/>
      </w:r>
      <w:r w:rsidRPr="00774493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2F085D" w:rsidRPr="00774493">
        <w:rPr>
          <w:rFonts w:hAnsi="Times New Roman" w:ascii="Times New Roman"/>
          <w:szCs w:val="24"/>
          <w:lang w:val="hr-HR"/>
        </w:rPr>
        <w:t xml:space="preserve">          </w:t>
      </w:r>
      <w:r w:rsidR="005D0406" w:rsidRPr="00774493">
        <w:rPr>
          <w:rFonts w:hAnsi="Times New Roman" w:ascii="Times New Roman"/>
          <w:szCs w:val="24"/>
          <w:lang w:val="hr-HR"/>
        </w:rPr>
        <w:t>LUCIJA BUTIGAN</w:t>
      </w:r>
      <w:bookmarkStart w:name="_GoBack" w:id="0"/>
      <w:bookmarkEnd w:id="0"/>
    </w:p>
    <w:p w:rsidRDefault="00840182" w:rsidP="001F35DF" w:rsidR="00840182" w:rsidRPr="0077449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40182" w:rsidP="001F35DF" w:rsidR="00840182" w:rsidRPr="0077449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705E5" w:rsidP="001F35DF" w:rsidR="00103721" w:rsidRPr="00774493">
      <w:pPr>
        <w:jc w:val="both"/>
        <w:rPr>
          <w:rFonts w:hAnsi="Times New Roman" w:ascii="Times New Roman"/>
          <w:szCs w:val="24"/>
          <w:lang w:val="hr-HR"/>
        </w:rPr>
      </w:pPr>
      <w:r w:rsidRPr="00774493">
        <w:rPr>
          <w:rFonts w:hAnsi="Times New Roman" w:ascii="Times New Roman"/>
          <w:szCs w:val="24"/>
          <w:lang w:val="hr-HR"/>
        </w:rPr>
        <w:t>Uputa o pravnom lijeku</w:t>
      </w:r>
      <w:r w:rsidR="00103721" w:rsidRPr="00774493">
        <w:rPr>
          <w:rFonts w:hAnsi="Times New Roman" w:ascii="Times New Roman"/>
          <w:szCs w:val="24"/>
          <w:lang w:val="hr-HR"/>
        </w:rPr>
        <w:t>:</w:t>
      </w:r>
    </w:p>
    <w:p w:rsidRDefault="00103721" w:rsidP="001F35DF" w:rsidR="006B2460" w:rsidRPr="00774493">
      <w:pPr>
        <w:jc w:val="both"/>
        <w:rPr>
          <w:rFonts w:hAnsi="Times New Roman" w:ascii="Times New Roman"/>
          <w:szCs w:val="24"/>
          <w:lang w:val="hr-HR"/>
        </w:rPr>
      </w:pPr>
      <w:r w:rsidRPr="00774493">
        <w:rPr>
          <w:rFonts w:hAnsi="Times New Roman" w:ascii="Times New Roman"/>
          <w:szCs w:val="24"/>
          <w:lang w:val="hr-HR"/>
        </w:rPr>
        <w:t>Protiv</w:t>
      </w:r>
      <w:r w:rsidR="006B2460" w:rsidRPr="00774493">
        <w:rPr>
          <w:rFonts w:hAnsi="Times New Roman" w:ascii="Times New Roman"/>
          <w:szCs w:val="24"/>
          <w:lang w:val="hr-HR"/>
        </w:rPr>
        <w:t xml:space="preserve"> ovog</w:t>
      </w:r>
      <w:r w:rsidRPr="00774493">
        <w:rPr>
          <w:rFonts w:hAnsi="Times New Roman" w:ascii="Times New Roman"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4372C7" w:rsidP="001F35DF" w:rsidR="004372C7" w:rsidRPr="00774493">
      <w:pPr>
        <w:jc w:val="both"/>
        <w:rPr>
          <w:rFonts w:hAnsi="Times New Roman" w:ascii="Times New Roman"/>
          <w:szCs w:val="24"/>
          <w:lang w:val="hr-HR"/>
        </w:rPr>
      </w:pPr>
    </w:p>
    <w:p w:rsidRDefault="004372C7" w:rsidP="004372C7" w:rsidR="004372C7" w:rsidRPr="00774493">
      <w:pPr>
        <w:jc w:val="both"/>
        <w:rPr>
          <w:rFonts w:hAnsi="Times New Roman" w:ascii="Times New Roman"/>
          <w:szCs w:val="24"/>
          <w:lang w:val="hr-HR"/>
        </w:rPr>
      </w:pPr>
    </w:p>
    <w:p w:rsidRDefault="004372C7" w:rsidP="004372C7" w:rsidR="004372C7" w:rsidRPr="00774493">
      <w:pPr>
        <w:ind w:left="142"/>
        <w:jc w:val="both"/>
        <w:rPr>
          <w:rFonts w:hAnsi="Times New Roman" w:ascii="Times New Roman"/>
          <w:szCs w:val="24"/>
          <w:lang w:val="hr-HR"/>
        </w:rPr>
      </w:pPr>
      <w:r w:rsidRPr="00774493">
        <w:rPr>
          <w:rFonts w:hAnsi="Times New Roman" w:ascii="Times New Roman"/>
          <w:szCs w:val="24"/>
          <w:lang w:val="hr-HR"/>
        </w:rPr>
        <w:lastRenderedPageBreak/>
        <w:t xml:space="preserve">DNa:  </w:t>
      </w:r>
    </w:p>
    <w:p w:rsidRDefault="004372C7" w:rsidP="004372C7" w:rsidR="004372C7" w:rsidRPr="00774493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  <w:lang w:val="hr-HR"/>
        </w:rPr>
      </w:pPr>
      <w:r w:rsidRPr="00774493">
        <w:rPr>
          <w:rFonts w:hAnsi="Times New Roman" w:ascii="Times New Roman"/>
          <w:szCs w:val="24"/>
          <w:lang w:val="hr-HR"/>
        </w:rPr>
        <w:t>Predlagatelj, Financijska agencija</w:t>
      </w:r>
    </w:p>
    <w:p w:rsidRDefault="004372C7" w:rsidP="004372C7" w:rsidR="004372C7" w:rsidRPr="00774493">
      <w:pPr>
        <w:pStyle w:val="Odlomakpopisa"/>
        <w:numPr>
          <w:ilvl w:val="0"/>
          <w:numId w:val="14"/>
        </w:numPr>
        <w:rPr>
          <w:rFonts w:hAnsi="Times New Roman" w:ascii="Times New Roman"/>
          <w:szCs w:val="24"/>
          <w:lang w:val="hr-HR"/>
        </w:rPr>
      </w:pPr>
      <w:r w:rsidRPr="00774493">
        <w:rPr>
          <w:rFonts w:hAnsi="Times New Roman" w:ascii="Times New Roman"/>
          <w:szCs w:val="24"/>
          <w:lang w:val="hr-HR"/>
        </w:rPr>
        <w:t>Privremeni stečajni upravitelj</w:t>
      </w:r>
    </w:p>
    <w:p w:rsidRDefault="004372C7" w:rsidP="004372C7" w:rsidR="004372C7" w:rsidRPr="00774493">
      <w:pPr>
        <w:pStyle w:val="Odlomakpopisa"/>
        <w:numPr>
          <w:ilvl w:val="0"/>
          <w:numId w:val="14"/>
        </w:numPr>
        <w:rPr>
          <w:rFonts w:hAnsi="Times New Roman" w:ascii="Times New Roman"/>
          <w:szCs w:val="24"/>
          <w:lang w:val="hr-HR"/>
        </w:rPr>
      </w:pPr>
      <w:r w:rsidRPr="00774493">
        <w:rPr>
          <w:rFonts w:hAnsi="Times New Roman" w:ascii="Times New Roman"/>
          <w:szCs w:val="24"/>
          <w:lang w:val="hr-HR"/>
        </w:rPr>
        <w:t xml:space="preserve">Dužnik </w:t>
      </w:r>
      <w:r w:rsidRPr="00774493">
        <w:rPr>
          <w:rFonts w:hAnsi="Times New Roman" w:ascii="Times New Roman"/>
          <w:color w:val="FF0000"/>
          <w:szCs w:val="24"/>
          <w:lang w:val="hr-HR"/>
        </w:rPr>
        <w:t xml:space="preserve"> </w:t>
      </w:r>
    </w:p>
    <w:p w:rsidRDefault="004372C7" w:rsidP="004372C7" w:rsidR="004372C7" w:rsidRPr="00774493">
      <w:pPr>
        <w:pStyle w:val="Odlomakpopisa"/>
        <w:numPr>
          <w:ilvl w:val="0"/>
          <w:numId w:val="14"/>
        </w:numPr>
        <w:tabs>
          <w:tab w:pos="1276" w:val="left"/>
        </w:tabs>
        <w:contextualSpacing/>
        <w:rPr>
          <w:rFonts w:hAnsi="Times New Roman" w:ascii="Times New Roman"/>
          <w:szCs w:val="24"/>
          <w:lang w:val="hr-HR"/>
        </w:rPr>
      </w:pPr>
      <w:r w:rsidRPr="00774493">
        <w:rPr>
          <w:rFonts w:hAnsi="Times New Roman" w:ascii="Times New Roman"/>
          <w:szCs w:val="24"/>
          <w:lang w:val="hr-HR"/>
        </w:rPr>
        <w:t>Zakonski zastupnik dužnika</w:t>
      </w:r>
    </w:p>
    <w:p w:rsidRDefault="004372C7" w:rsidP="004372C7" w:rsidR="004372C7" w:rsidRPr="00774493">
      <w:pPr>
        <w:pStyle w:val="Odlomakpopisa"/>
        <w:numPr>
          <w:ilvl w:val="0"/>
          <w:numId w:val="14"/>
        </w:numPr>
        <w:rPr>
          <w:rFonts w:hAnsi="Times New Roman" w:ascii="Times New Roman"/>
          <w:szCs w:val="24"/>
          <w:lang w:val="hr-HR"/>
        </w:rPr>
      </w:pPr>
      <w:r w:rsidRPr="00774493">
        <w:rPr>
          <w:rFonts w:hAnsi="Times New Roman" w:ascii="Times New Roman"/>
          <w:szCs w:val="24"/>
          <w:lang w:val="hr-HR"/>
        </w:rPr>
        <w:t>Mrežna stranica e-Oglasna ploča Trgovačkog suda u Zagrebu</w:t>
      </w:r>
      <w:r w:rsidR="004B72AE" w:rsidRPr="00774493">
        <w:rPr>
          <w:rFonts w:hAnsi="Times New Roman" w:ascii="Times New Roman"/>
          <w:szCs w:val="24"/>
          <w:lang w:val="hr-HR"/>
        </w:rPr>
        <w:t>/15 dana</w:t>
      </w:r>
    </w:p>
    <w:p w:rsidRDefault="004B72AE" w:rsidP="004B72AE" w:rsidR="00AC3CEC" w:rsidRPr="00774493">
      <w:pPr>
        <w:pStyle w:val="Odlomakpopisa"/>
        <w:numPr>
          <w:ilvl w:val="0"/>
          <w:numId w:val="14"/>
        </w:numPr>
        <w:rPr>
          <w:rFonts w:hAnsi="Times New Roman" w:ascii="Times New Roman"/>
          <w:szCs w:val="24"/>
          <w:lang w:val="hr-HR"/>
        </w:rPr>
      </w:pPr>
      <w:r w:rsidRPr="00774493">
        <w:rPr>
          <w:rFonts w:hAnsi="Times New Roman" w:ascii="Times New Roman"/>
          <w:szCs w:val="24"/>
          <w:lang w:val="hr-HR"/>
        </w:rPr>
        <w:t>Sudski registar elektronski</w:t>
      </w:r>
      <w:r w:rsidR="00005DD7" w:rsidRPr="00774493">
        <w:rPr>
          <w:rFonts w:hAnsi="Times New Roman" w:ascii="Times New Roman"/>
          <w:lang w:val="hr-HR"/>
        </w:rPr>
        <w:t xml:space="preserve">      </w:t>
      </w:r>
    </w:p>
    <w:sectPr w:rsidSect="00776BF7" w:rsidR="00AC3CEC" w:rsidRPr="00774493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7E42" w:rsidR="005C7E42">
      <w:r>
        <w:separator/>
      </w:r>
    </w:p>
  </w:endnote>
  <w:endnote w:id="0" w:type="continuationSeparator">
    <w:p w:rsidRDefault="005C7E42" w:rsidR="005C7E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7E42" w:rsidR="005C7E42">
      <w:r>
        <w:separator/>
      </w:r>
    </w:p>
  </w:footnote>
  <w:footnote w:id="0" w:type="continuationSeparator">
    <w:p w:rsidRDefault="005C7E42" w:rsidR="005C7E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7561ED">
      <w:rPr>
        <w:rStyle w:val="Brojstranice"/>
        <w:rFonts w:hAnsi="Times New Roman" w:ascii="Times New Roman"/>
        <w:noProof/>
      </w:rPr>
      <w:t>- 2 -</w:t>
    </w:r>
    <w:r w:rsidRPr="00776BF7">
      <w:rPr>
        <w:rStyle w:val="Brojstranice"/>
        <w:rFonts w:hAnsi="Times New Roman" w:ascii="Times New Roman"/>
      </w:rPr>
      <w:fldChar w:fldCharType="end"/>
    </w:r>
  </w:p>
  <w:p w:rsidRDefault="00AC404F" w:rsidP="008942A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>20</w:t>
    </w:r>
    <w:r w:rsidR="003500A5">
      <w:rPr>
        <w:rFonts w:hAnsi="Times New Roman" w:ascii="Times New Roman"/>
        <w:szCs w:val="24"/>
        <w:lang w:val="hr-HR"/>
      </w:rPr>
      <w:t xml:space="preserve">. </w:t>
    </w:r>
    <w:r w:rsidR="003500A5" w:rsidRPr="00497EED">
      <w:rPr>
        <w:rFonts w:hAnsi="Times New Roman" w:ascii="Times New Roman"/>
        <w:szCs w:val="24"/>
        <w:lang w:val="hr-HR"/>
      </w:rPr>
      <w:t>St-</w:t>
    </w:r>
    <w:r w:rsidR="00C841C5">
      <w:rPr>
        <w:rFonts w:hAnsi="Times New Roman" w:ascii="Times New Roman"/>
        <w:szCs w:val="24"/>
        <w:lang w:val="hr-HR"/>
      </w:rPr>
      <w:t>7604</w:t>
    </w:r>
    <w:r w:rsidR="003500A5">
      <w:rPr>
        <w:rFonts w:hAnsi="Times New Roman" w:ascii="Times New Roman"/>
        <w:szCs w:val="24"/>
        <w:lang w:val="hr-HR"/>
      </w:rPr>
      <w:t>/1</w:t>
    </w:r>
    <w:r w:rsidR="00D12560">
      <w:rPr>
        <w:rFonts w:hAnsi="Times New Roman" w:ascii="Times New Roman"/>
        <w:szCs w:val="24"/>
        <w:lang w:val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AC404F">
      <w:rPr>
        <w:rFonts w:hAnsi="Times New Roman" w:ascii="Times New Roman"/>
        <w:szCs w:val="24"/>
        <w:lang w:val="hr-HR"/>
      </w:rPr>
      <w:t>20.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C841C5">
      <w:rPr>
        <w:rFonts w:hAnsi="Times New Roman" w:ascii="Times New Roman"/>
        <w:szCs w:val="24"/>
        <w:lang w:val="hr-HR"/>
      </w:rPr>
      <w:t>7604</w:t>
    </w:r>
    <w:r w:rsidR="00606EE9">
      <w:rPr>
        <w:rFonts w:hAnsi="Times New Roman" w:ascii="Times New Roman"/>
        <w:szCs w:val="24"/>
        <w:lang w:val="hr-HR"/>
      </w:rPr>
      <w:t>/</w:t>
    </w:r>
    <w:r w:rsidR="00D12560">
      <w:rPr>
        <w:rFonts w:hAnsi="Times New Roman" w:ascii="Times New Roman"/>
        <w:szCs w:val="24"/>
        <w:lang w:val="hr-HR"/>
      </w:rPr>
      <w:t>15</w:t>
    </w:r>
    <w:r w:rsidR="007561ED">
      <w:rPr>
        <w:rFonts w:hAnsi="Times New Roman" w:ascii="Times New Roman"/>
        <w:szCs w:val="24"/>
        <w:lang w:val="hr-HR"/>
      </w:rPr>
      <w:t>-10</w:t>
    </w: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>, Amruševa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07A8"/>
    <w:rsid w:val="000031ED"/>
    <w:rsid w:val="00005DD7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4A9C"/>
    <w:rsid w:val="00107EBE"/>
    <w:rsid w:val="001107F6"/>
    <w:rsid w:val="0011756A"/>
    <w:rsid w:val="00117FC7"/>
    <w:rsid w:val="0015015A"/>
    <w:rsid w:val="0015031D"/>
    <w:rsid w:val="00151F22"/>
    <w:rsid w:val="0016331D"/>
    <w:rsid w:val="00182294"/>
    <w:rsid w:val="001855A6"/>
    <w:rsid w:val="00191F20"/>
    <w:rsid w:val="00193E1D"/>
    <w:rsid w:val="001978C0"/>
    <w:rsid w:val="001A184E"/>
    <w:rsid w:val="001A6871"/>
    <w:rsid w:val="001C1C07"/>
    <w:rsid w:val="001C38A7"/>
    <w:rsid w:val="001C5FA3"/>
    <w:rsid w:val="001C7964"/>
    <w:rsid w:val="001E3B1D"/>
    <w:rsid w:val="001E5880"/>
    <w:rsid w:val="001F2EB8"/>
    <w:rsid w:val="001F35DF"/>
    <w:rsid w:val="001F3B6F"/>
    <w:rsid w:val="00206B46"/>
    <w:rsid w:val="002152E6"/>
    <w:rsid w:val="002178F1"/>
    <w:rsid w:val="00223DB7"/>
    <w:rsid w:val="002373B0"/>
    <w:rsid w:val="002456D3"/>
    <w:rsid w:val="002503FA"/>
    <w:rsid w:val="0028065A"/>
    <w:rsid w:val="002861F2"/>
    <w:rsid w:val="0029275D"/>
    <w:rsid w:val="00295EE3"/>
    <w:rsid w:val="002A5ABB"/>
    <w:rsid w:val="002E4E27"/>
    <w:rsid w:val="002E5A19"/>
    <w:rsid w:val="002F085D"/>
    <w:rsid w:val="00300633"/>
    <w:rsid w:val="00310A46"/>
    <w:rsid w:val="00312DC3"/>
    <w:rsid w:val="0032374B"/>
    <w:rsid w:val="00341136"/>
    <w:rsid w:val="003430B3"/>
    <w:rsid w:val="003500A5"/>
    <w:rsid w:val="0038016A"/>
    <w:rsid w:val="003809C2"/>
    <w:rsid w:val="00397D75"/>
    <w:rsid w:val="003B5DD7"/>
    <w:rsid w:val="003D32BA"/>
    <w:rsid w:val="003E1E35"/>
    <w:rsid w:val="003E387F"/>
    <w:rsid w:val="003F0FCF"/>
    <w:rsid w:val="003F20B4"/>
    <w:rsid w:val="004211DE"/>
    <w:rsid w:val="00436579"/>
    <w:rsid w:val="00437223"/>
    <w:rsid w:val="004372C7"/>
    <w:rsid w:val="004421E4"/>
    <w:rsid w:val="004437CB"/>
    <w:rsid w:val="00444BBF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B72AE"/>
    <w:rsid w:val="004C3090"/>
    <w:rsid w:val="004C3CBB"/>
    <w:rsid w:val="004C4C1A"/>
    <w:rsid w:val="004C4D44"/>
    <w:rsid w:val="004C5562"/>
    <w:rsid w:val="004E44BC"/>
    <w:rsid w:val="004E6BD3"/>
    <w:rsid w:val="00510424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B7C2F"/>
    <w:rsid w:val="005C7E42"/>
    <w:rsid w:val="005D0406"/>
    <w:rsid w:val="005E0429"/>
    <w:rsid w:val="005F400A"/>
    <w:rsid w:val="005F47CC"/>
    <w:rsid w:val="005F4EB0"/>
    <w:rsid w:val="00606EE9"/>
    <w:rsid w:val="00607B74"/>
    <w:rsid w:val="00613CC1"/>
    <w:rsid w:val="00620B10"/>
    <w:rsid w:val="00625858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561ED"/>
    <w:rsid w:val="0076205A"/>
    <w:rsid w:val="00770289"/>
    <w:rsid w:val="00771B51"/>
    <w:rsid w:val="00774493"/>
    <w:rsid w:val="00776BF7"/>
    <w:rsid w:val="007827A6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36848"/>
    <w:rsid w:val="00840182"/>
    <w:rsid w:val="00845862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C20A9"/>
    <w:rsid w:val="008F257E"/>
    <w:rsid w:val="008F6502"/>
    <w:rsid w:val="00903ED7"/>
    <w:rsid w:val="00911F08"/>
    <w:rsid w:val="00915557"/>
    <w:rsid w:val="009173C6"/>
    <w:rsid w:val="00937731"/>
    <w:rsid w:val="00941AD6"/>
    <w:rsid w:val="00960517"/>
    <w:rsid w:val="00960B0A"/>
    <w:rsid w:val="009624DB"/>
    <w:rsid w:val="009649BB"/>
    <w:rsid w:val="009765CF"/>
    <w:rsid w:val="009820E9"/>
    <w:rsid w:val="009970C7"/>
    <w:rsid w:val="0099710B"/>
    <w:rsid w:val="009A280B"/>
    <w:rsid w:val="009D66E2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47F76"/>
    <w:rsid w:val="00A74A75"/>
    <w:rsid w:val="00A84EC7"/>
    <w:rsid w:val="00A86841"/>
    <w:rsid w:val="00AB3D6F"/>
    <w:rsid w:val="00AC3CEC"/>
    <w:rsid w:val="00AC404F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477FF"/>
    <w:rsid w:val="00B5217C"/>
    <w:rsid w:val="00B55124"/>
    <w:rsid w:val="00B65651"/>
    <w:rsid w:val="00B7175D"/>
    <w:rsid w:val="00B740AF"/>
    <w:rsid w:val="00B803B1"/>
    <w:rsid w:val="00B921CE"/>
    <w:rsid w:val="00BB5E92"/>
    <w:rsid w:val="00BD0741"/>
    <w:rsid w:val="00BD0F41"/>
    <w:rsid w:val="00BE1A39"/>
    <w:rsid w:val="00BE7D72"/>
    <w:rsid w:val="00BF4521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74343"/>
    <w:rsid w:val="00C841C5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D5B"/>
    <w:rsid w:val="00CB3F10"/>
    <w:rsid w:val="00CC0027"/>
    <w:rsid w:val="00CC3C0E"/>
    <w:rsid w:val="00CE0735"/>
    <w:rsid w:val="00D00427"/>
    <w:rsid w:val="00D03667"/>
    <w:rsid w:val="00D03DAC"/>
    <w:rsid w:val="00D07817"/>
    <w:rsid w:val="00D12560"/>
    <w:rsid w:val="00D14E12"/>
    <w:rsid w:val="00D235EE"/>
    <w:rsid w:val="00D50B78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23D53"/>
    <w:rsid w:val="00E34BE9"/>
    <w:rsid w:val="00E52C21"/>
    <w:rsid w:val="00E671B3"/>
    <w:rsid w:val="00E87CAF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07F95"/>
    <w:rsid w:val="00F114CE"/>
    <w:rsid w:val="00F15CE2"/>
    <w:rsid w:val="00F527EF"/>
    <w:rsid w:val="00F52E85"/>
    <w:rsid w:val="00F779CE"/>
    <w:rsid w:val="00F90A07"/>
    <w:rsid w:val="00F92C4F"/>
    <w:rsid w:val="00FA345F"/>
    <w:rsid w:val="00FC2934"/>
    <w:rsid w:val="00FC3CE0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20B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20B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0B1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0B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0B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20B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20B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0B1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0B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0B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720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St-7604/2015-10</izvorni_sadrzaj>
    <derivirana_varijabla naziv="DomainObject.Oznaka_1">St-7604/2015-10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7604</izvorni_sadrzaj>
    <derivirana_varijabla naziv="DomainObject.Predmet.Broj_1">7604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St-7604/2015</izvorni_sadrzaj>
    <derivirana_varijabla naziv="DomainObject.Predmet.OznakaBroj_1">St-7604/2015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AZ LOGISTIK d.o.o.</izvorni_sadrzaj>
    <derivirana_varijabla naziv="DomainObject.Predmet.ProtustrankaFormated_1">  AZ LOGISTIK d.o.o.</derivirana_varijabla>
  </DomainObject.Predmet.ProtustrankaFormated>
  <DomainObject.Predmet.ProtustrankaFormatedOIB>
    <izvorni_sadrzaj>  AZ LOGISTIK d.o.o., OIB 99694721799</izvorni_sadrzaj>
    <derivirana_varijabla naziv="DomainObject.Predmet.ProtustrankaFormatedOIB_1">  AZ LOGISTIK d.o.o., OIB 99694721799</derivirana_varijabla>
  </DomainObject.Predmet.ProtustrankaFormatedOIB>
  <DomainObject.Predmet.ProtustrankaFormatedWithAdress>
    <izvorni_sadrzaj> AZ LOGISTIK d.o.o., Krajiška 1/A, 10000 Zagreb</izvorni_sadrzaj>
    <derivirana_varijabla naziv="DomainObject.Predmet.ProtustrankaFormatedWithAdress_1"> AZ LOGISTIK d.o.o., Krajiška 1/A, 10000 Zagreb</derivirana_varijabla>
  </DomainObject.Predmet.ProtustrankaFormatedWithAdress>
  <DomainObject.Predmet.ProtustrankaFormatedWithAdressOIB>
    <izvorni_sadrzaj> AZ LOGISTIK d.o.o., OIB 99694721799, Krajiška 1/A, 10000 Zagreb</izvorni_sadrzaj>
    <derivirana_varijabla naziv="DomainObject.Predmet.ProtustrankaFormatedWithAdressOIB_1"> AZ LOGISTIK d.o.o., OIB 99694721799, Krajiška 1/A, 10000 Zagreb</derivirana_varijabla>
  </DomainObject.Predmet.ProtustrankaFormatedWithAdressOIB>
  <DomainObject.Predmet.ProtustrankaWithAdress>
    <izvorni_sadrzaj>AZ LOGISTIK d.o.o. Krajiška 1/A, 10000 Zagreb</izvorni_sadrzaj>
    <derivirana_varijabla naziv="DomainObject.Predmet.ProtustrankaWithAdress_1">AZ LOGISTIK d.o.o. Krajiška 1/A, 10000 Zagreb</derivirana_varijabla>
  </DomainObject.Predmet.ProtustrankaWithAdress>
  <DomainObject.Predmet.ProtustrankaWithAdressOIB>
    <izvorni_sadrzaj>AZ LOGISTIK d.o.o., OIB 99694721799, Krajiška 1/A, 10000 Zagreb</izvorni_sadrzaj>
    <derivirana_varijabla naziv="DomainObject.Predmet.ProtustrankaWithAdressOIB_1">AZ LOGISTIK d.o.o., OIB 99694721799, Krajiška 1/A, 10000 Zagreb</derivirana_varijabla>
  </DomainObject.Predmet.ProtustrankaWithAdressOIB>
  <DomainObject.Predmet.ProtustrankaNazivFormated>
    <izvorni_sadrzaj>AZ LOGISTIK d.o.o.</izvorni_sadrzaj>
    <derivirana_varijabla naziv="DomainObject.Predmet.ProtustrankaNazivFormated_1">AZ LOGISTIK d.o.o.</derivirana_varijabla>
  </DomainObject.Predmet.ProtustrankaNazivFormated>
  <DomainObject.Predmet.ProtustrankaNazivFormatedOIB>
    <izvorni_sadrzaj>AZ LOGISTIK d.o.o., OIB 99694721799</izvorni_sadrzaj>
    <derivirana_varijabla naziv="DomainObject.Predmet.ProtustrankaNazivFormatedOIB_1">AZ LOGISTIK d.o.o., OIB 99694721799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AZ LOGISTIK d.o.o.</item>
    </izvorni_sadrzaj>
    <derivirana_varijabla naziv="DomainObject.Predmet.ProtuStrankaListFormated_1">
      <item>AZ LOGISTIK d.o.o.</item>
    </derivirana_varijabla>
  </DomainObject.Predmet.ProtuStrankaListFormated>
  <DomainObject.Predmet.ProtuStrankaListFormatedOIB>
    <izvorni_sadrzaj>
      <item>AZ LOGISTIK d.o.o., OIB 99694721799</item>
    </izvorni_sadrzaj>
    <derivirana_varijabla naziv="DomainObject.Predmet.ProtuStrankaListFormatedOIB_1">
      <item>AZ LOGISTIK d.o.o., OIB 99694721799</item>
    </derivirana_varijabla>
  </DomainObject.Predmet.ProtuStrankaListFormatedOIB>
  <DomainObject.Predmet.ProtuStrankaListFormatedWithAdress>
    <izvorni_sadrzaj>
      <item>AZ LOGISTIK d.o.o., Krajiška 1/A, 10000 Zagreb</item>
    </izvorni_sadrzaj>
    <derivirana_varijabla naziv="DomainObject.Predmet.ProtuStrankaListFormatedWithAdress_1">
      <item>AZ LOGISTIK d.o.o., Krajiška 1/A, 10000 Zagreb</item>
    </derivirana_varijabla>
  </DomainObject.Predmet.ProtuStrankaListFormatedWithAdress>
  <DomainObject.Predmet.ProtuStrankaListFormatedWithAdressOIB>
    <izvorni_sadrzaj>
      <item>AZ LOGISTIK d.o.o., OIB 99694721799, Krajiška 1/A, 10000 Zagreb</item>
    </izvorni_sadrzaj>
    <derivirana_varijabla naziv="DomainObject.Predmet.ProtuStrankaListFormatedWithAdressOIB_1">
      <item>AZ LOGISTIK d.o.o., OIB 99694721799, Krajiška 1/A, 10000 Zagreb</item>
    </derivirana_varijabla>
  </DomainObject.Predmet.ProtuStrankaListFormatedWithAdressOIB>
  <DomainObject.Predmet.ProtuStrankaListNazivFormated>
    <izvorni_sadrzaj>
      <item>AZ LOGISTIK d.o.o.</item>
    </izvorni_sadrzaj>
    <derivirana_varijabla naziv="DomainObject.Predmet.ProtuStrankaListNazivFormated_1">
      <item>AZ LOGISTIK d.o.o.</item>
    </derivirana_varijabla>
  </DomainObject.Predmet.ProtuStrankaListNazivFormated>
  <DomainObject.Predmet.ProtuStrankaListNazivFormatedOIB>
    <izvorni_sadrzaj>
      <item>AZ LOGISTIK d.o.o., OIB 99694721799</item>
    </izvorni_sadrzaj>
    <derivirana_varijabla naziv="DomainObject.Predmet.ProtuStrankaListNazivFormatedOIB_1">
      <item>AZ LOGISTIK d.o.o., OIB 99694721799</item>
    </derivirana_varijabla>
  </DomainObject.Predmet.ProtuStrankaListNazivFormatedOIB>
  <DomainObject.Predmet.OstaliListFormated>
    <izvorni_sadrzaj>
      <item>Zvonimir Antunović</item>
    </izvorni_sadrzaj>
    <derivirana_varijabla naziv="DomainObject.Predmet.OstaliListFormated_1">
      <item>Zvonimir Antunović</item>
    </derivirana_varijabla>
  </DomainObject.Predmet.OstaliListFormated>
  <DomainObject.Predmet.OstaliListFormatedOIB>
    <izvorni_sadrzaj>
      <item>Zvonimir Antunović, OIB 03774704745</item>
    </izvorni_sadrzaj>
    <derivirana_varijabla naziv="DomainObject.Predmet.OstaliListFormatedOIB_1">
      <item>Zvonimir Antunović, OIB 03774704745</item>
    </derivirana_varijabla>
  </DomainObject.Predmet.OstaliListFormatedOIB>
  <DomainObject.Predmet.OstaliListFormatedWithAdress>
    <izvorni_sadrzaj>
      <item>Zvonimir Antunović, Krajiška 1a, 10000 Zagreb</item>
    </izvorni_sadrzaj>
    <derivirana_varijabla naziv="DomainObject.Predmet.OstaliListFormatedWithAdress_1">
      <item>Zvonimir Antunović, Krajiška 1a, 10000 Zagreb</item>
    </derivirana_varijabla>
  </DomainObject.Predmet.OstaliListFormatedWithAdress>
  <DomainObject.Predmet.OstaliListFormatedWithAdressOIB>
    <izvorni_sadrzaj>
      <item>Zvonimir Antunović, OIB 03774704745, Krajiška 1a, 10000 Zagreb</item>
    </izvorni_sadrzaj>
    <derivirana_varijabla naziv="DomainObject.Predmet.OstaliListFormatedWithAdressOIB_1">
      <item>Zvonimir Antunović, OIB 03774704745, Krajiška 1a, 10000 Zagreb</item>
    </derivirana_varijabla>
  </DomainObject.Predmet.OstaliListFormatedWithAdressOIB>
  <DomainObject.Predmet.OstaliListNazivFormated>
    <izvorni_sadrzaj>
      <item>Zvonimir Antunović</item>
    </izvorni_sadrzaj>
    <derivirana_varijabla naziv="DomainObject.Predmet.OstaliListNazivFormated_1">
      <item>Zvonimir Antunović</item>
    </derivirana_varijabla>
  </DomainObject.Predmet.OstaliListNazivFormated>
  <DomainObject.Predmet.OstaliListNazivFormatedOIB>
    <izvorni_sadrzaj>
      <item>Zvonimir Antunović, OIB 03774704745</item>
    </izvorni_sadrzaj>
    <derivirana_varijabla naziv="DomainObject.Predmet.OstaliListNazivFormatedOIB_1">
      <item>Zvonimir Antunović, OIB 03774704745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>St-7604/2015-10</izvorni_sadrzaj>
    <derivirana_varijabla naziv="DomainObject.PoslovniBrojDokumenta_1">St-7604/2015-10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AZ LOGISTIK d.o.o.</izvorni_sadrzaj>
    <derivirana_varijabla naziv="DomainObject.Predmet.ProtustrankaIDrugi_1">AZ LOGISTIK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AZ LOGISTIK d.o.o., OIB 99694721799, Krajiška 1/A, 10000 Zagreb</izvorni_sadrzaj>
    <derivirana_varijabla naziv="DomainObject.Predmet.ProtustrankaIDrugiAdressOIB_1">AZ LOGISTIK d.o.o., OIB 99694721799, Krajiška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AZ LOGISTIK d.o.o.</item>
      <item>Zvonimir Antunović</item>
    </izvorni_sadrzaj>
    <derivirana_varijabla naziv="DomainObject.Predmet.SudioniciListNaziv_1">
      <item>FINA Regionalni centar Zagreb</item>
      <item>AZ LOGISTIK d.o.o.</item>
      <item>Zvonimir Antunović</item>
    </derivirana_varijabla>
  </DomainObject.Predmet.SudioniciListNaziv>
  <DomainObject.Predmet.SudioniciListAdressOIB>
    <izvorni_sadrzaj>
      <item>FINA Regionalni centar Zagreb, OIB 85821130368, Ulica grada Vukovara 70,10000 Zagreb</item>
      <item>AZ LOGISTIK d.o.o., OIB 99694721799, Krajiška 1/A,10000 Zagreb</item>
      <item>Zvonimir Antunović, OIB 03774704745, Krajiška 1a,10000 Zagreb</item>
    </izvorni_sadrzaj>
    <derivirana_varijabla naziv="DomainObject.Predmet.SudioniciListAdressOIB_1">
      <item>FINA Regionalni centar Zagreb, OIB 85821130368, Ulica grada Vukovara 70,10000 Zagreb</item>
      <item>AZ LOGISTIK d.o.o., OIB 99694721799, Krajiška 1/A,10000 Zagreb</item>
      <item>Zvonimir Antunović, OIB 03774704745, Krajiška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99694721799</item>
      <item>, OIB 03774704745</item>
    </izvorni_sadrzaj>
    <derivirana_varijabla naziv="DomainObject.Predmet.SudioniciListNazivOIB_1">
      <item>, OIB 85821130368</item>
      <item>, OIB 99694721799</item>
      <item>, OIB 03774704745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796</properties:Words>
  <properties:Characters>4465</properties:Characters>
  <properties:Lines>99</properties:Lines>
  <properties:Paragraphs>33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2017-02-22T11:57:00Z</dcterms:created>
  <dc:creator>Sudsko vijeæe</dc:creator>
  <cp:lastModifiedBy>Valentina Kranjčić</cp:lastModifiedBy>
  <cp:lastPrinted>2016-12-22T12:54:00Z</cp:lastPrinted>
  <dcterms:modified xmlns:xsi="http://www.w3.org/2001/XMLSchema-instance" xsi:type="dcterms:W3CDTF">2017-02-22T12:29:00Z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St-7604/2015-10 / Odluka - Rješenje o imenovanju privremenog stečajnog upravitelja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