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3a71500" w14:paraId="3a71500" w:rsidRDefault="004F2982" w:rsidP="001D411A" w:rsidR="004F2982">
      <w:pPr>
        <w:jc w:val="right"/>
        <w15:collapsed w:val="false"/>
        <w:rPr>
          <w:sz w:val="24"/>
          <w:szCs w:val="24"/>
          <w:lang w:val="pt-BR"/>
        </w:rPr>
      </w:pPr>
    </w:p>
    <w:p w:rsidRDefault="000C6A31" w:rsidP="000C6A31" w:rsidR="000C6A31" w:rsidRPr="00B605E1">
      <w:pPr>
        <w:jc w:val="right"/>
        <w:rPr>
          <w:sz w:val="24"/>
        </w:rPr>
      </w:pPr>
      <w:r w:rsidRPr="00B605E1">
        <w:rPr>
          <w:sz w:val="24"/>
        </w:rPr>
        <w:t>40. St-396/2017</w:t>
      </w:r>
    </w:p>
    <w:p w:rsidRDefault="000C6A31" w:rsidP="000C6A31" w:rsidR="000C6A31">
      <w:pPr>
        <w:rPr>
          <w:sz w:val="24"/>
        </w:rPr>
      </w:pPr>
    </w:p>
    <w:p w:rsidRDefault="000C6A31" w:rsidP="000C6A31" w:rsidR="000C6A31" w:rsidRPr="00010102">
      <w:pPr>
        <w:jc w:val="center"/>
        <w:rPr>
          <w:b/>
          <w:sz w:val="24"/>
          <w:szCs w:val="24"/>
        </w:rPr>
      </w:pPr>
      <w:r>
        <w:rPr>
          <w:sz w:val="24"/>
        </w:rPr>
        <w:t xml:space="preserve">R E P U B L I K A   H R V A T S K A </w:t>
      </w:r>
    </w:p>
    <w:p w:rsidRDefault="000C6A31" w:rsidP="000C6A31" w:rsidR="000C6A31">
      <w:pPr>
        <w:ind w:hanging="2880" w:left="2880"/>
        <w:jc w:val="center"/>
        <w:rPr>
          <w:sz w:val="24"/>
          <w:szCs w:val="24"/>
        </w:rPr>
      </w:pPr>
      <w:r>
        <w:rPr>
          <w:sz w:val="24"/>
          <w:szCs w:val="24"/>
        </w:rPr>
        <w:t>R J E Š E NJ E</w:t>
      </w:r>
    </w:p>
    <w:p w:rsidRDefault="000C6A31" w:rsidP="000C6A31" w:rsidR="000C6A31">
      <w:pPr>
        <w:jc w:val="both"/>
        <w:rPr>
          <w:sz w:val="24"/>
        </w:rPr>
      </w:pPr>
    </w:p>
    <w:p w:rsidRDefault="000C6A31" w:rsidP="003E684E" w:rsidR="003E684E">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u stečajnom postupku nad dužnikom AN-ER d.o.o., Zagreb, Drage Gervaisa 14. OIB 23096724243, </w:t>
      </w:r>
      <w:r w:rsidRPr="008600EF">
        <w:rPr>
          <w:sz w:val="24"/>
          <w:szCs w:val="24"/>
        </w:rPr>
        <w:t>dana</w:t>
      </w:r>
      <w:r w:rsidR="003E684E" w:rsidRPr="008600EF">
        <w:rPr>
          <w:sz w:val="24"/>
          <w:szCs w:val="24"/>
        </w:rPr>
        <w:t xml:space="preserve"> </w:t>
      </w:r>
      <w:r w:rsidR="00345852">
        <w:rPr>
          <w:sz w:val="24"/>
          <w:szCs w:val="24"/>
        </w:rPr>
        <w:t>27.veljače</w:t>
      </w:r>
      <w:r w:rsidR="003E684E">
        <w:rPr>
          <w:sz w:val="24"/>
          <w:szCs w:val="24"/>
        </w:rPr>
        <w:t xml:space="preserve"> </w:t>
      </w:r>
      <w:r w:rsidR="003E684E" w:rsidRPr="008600EF">
        <w:rPr>
          <w:sz w:val="24"/>
          <w:szCs w:val="24"/>
        </w:rPr>
        <w:t>201</w:t>
      </w:r>
      <w:r w:rsidR="00345852">
        <w:rPr>
          <w:sz w:val="24"/>
          <w:szCs w:val="24"/>
        </w:rPr>
        <w:t>9</w:t>
      </w:r>
      <w:r w:rsidR="003E684E">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BD251B">
        <w:rPr>
          <w:sz w:val="24"/>
          <w:szCs w:val="24"/>
        </w:rPr>
        <w:t>AN-ER d.o.o., Zagreb, Drage Gervaisa 14. OIB 23096724243</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784A8C">
        <w:rPr>
          <w:sz w:val="24"/>
          <w:szCs w:val="24"/>
        </w:rPr>
        <w:t>Zdravko Frleta, Novi Zagreb-Zapad, Brune Bušića 40., OIB 16983053469</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345852">
        <w:rPr>
          <w:sz w:val="24"/>
          <w:szCs w:val="24"/>
        </w:rPr>
        <w:t>27.veljače</w:t>
      </w:r>
      <w:r w:rsidR="006E0242">
        <w:rPr>
          <w:sz w:val="24"/>
          <w:szCs w:val="24"/>
        </w:rPr>
        <w:t xml:space="preserve"> </w:t>
      </w:r>
      <w:r w:rsidR="00CF78F6">
        <w:rPr>
          <w:sz w:val="24"/>
          <w:szCs w:val="24"/>
        </w:rPr>
        <w:t>201</w:t>
      </w:r>
      <w:r w:rsidR="00345852">
        <w:rPr>
          <w:sz w:val="24"/>
          <w:szCs w:val="24"/>
        </w:rPr>
        <w:t>9</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345852">
        <w:rPr>
          <w:sz w:val="24"/>
          <w:szCs w:val="24"/>
        </w:rPr>
        <w:t>27.veljače</w:t>
      </w:r>
      <w:r w:rsidR="006E0242">
        <w:rPr>
          <w:sz w:val="24"/>
          <w:szCs w:val="24"/>
        </w:rPr>
        <w:t xml:space="preserve"> </w:t>
      </w:r>
      <w:r w:rsidR="00B4321B" w:rsidRPr="003A007A">
        <w:rPr>
          <w:sz w:val="24"/>
          <w:szCs w:val="24"/>
        </w:rPr>
        <w:t>201</w:t>
      </w:r>
      <w:r w:rsidR="00345852">
        <w:rPr>
          <w:sz w:val="24"/>
          <w:szCs w:val="24"/>
        </w:rPr>
        <w:t>9</w:t>
      </w:r>
      <w:r w:rsidR="00AF7623" w:rsidRPr="003A007A">
        <w:rPr>
          <w:sz w:val="24"/>
          <w:szCs w:val="24"/>
        </w:rPr>
        <w:t>.</w:t>
      </w:r>
      <w:r w:rsidRPr="003A007A">
        <w:rPr>
          <w:sz w:val="24"/>
          <w:szCs w:val="24"/>
        </w:rPr>
        <w:t xml:space="preserve"> u </w:t>
      </w:r>
      <w:r w:rsidR="00FF556C" w:rsidRPr="003A007A">
        <w:rPr>
          <w:sz w:val="24"/>
          <w:szCs w:val="24"/>
        </w:rPr>
        <w:t>1</w:t>
      </w:r>
      <w:r w:rsidR="00D32046">
        <w:rPr>
          <w:sz w:val="24"/>
          <w:szCs w:val="24"/>
        </w:rPr>
        <w:t>4</w:t>
      </w:r>
      <w:r w:rsidR="00FF556C" w:rsidRPr="003A007A">
        <w:rPr>
          <w:sz w:val="24"/>
          <w:szCs w:val="24"/>
        </w:rPr>
        <w:t>,</w:t>
      </w:r>
      <w:r w:rsidR="00D32046">
        <w:rPr>
          <w:sz w:val="24"/>
          <w:szCs w:val="24"/>
        </w:rPr>
        <w:t>25</w:t>
      </w:r>
      <w:r w:rsidRPr="003A007A">
        <w:rPr>
          <w:sz w:val="24"/>
          <w:szCs w:val="24"/>
        </w:rPr>
        <w:t xml:space="preserve"> sati.</w:t>
      </w:r>
    </w:p>
    <w:p w:rsidRDefault="00CB0F34" w:rsidP="009B2331" w:rsidR="009B2331" w:rsidRPr="0040228B">
      <w:pPr>
        <w:jc w:val="both"/>
        <w:rPr>
          <w:sz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040589">
        <w:rPr>
          <w:sz w:val="24"/>
          <w:szCs w:val="24"/>
        </w:rPr>
        <w:t>396</w:t>
      </w:r>
      <w:r w:rsidR="006F368F">
        <w:rPr>
          <w:sz w:val="24"/>
          <w:szCs w:val="24"/>
        </w:rPr>
        <w:t>-1</w:t>
      </w:r>
      <w:r w:rsidR="00040589">
        <w:rPr>
          <w:sz w:val="24"/>
          <w:szCs w:val="24"/>
        </w:rPr>
        <w:t>7</w:t>
      </w:r>
      <w:r w:rsidR="00C63A4D">
        <w:rPr>
          <w:sz w:val="24"/>
          <w:szCs w:val="24"/>
        </w:rPr>
        <w:t>, opis plaćanja: Pristojbe iz predmeta St-</w:t>
      </w:r>
      <w:r w:rsidR="00040589">
        <w:rPr>
          <w:sz w:val="24"/>
          <w:szCs w:val="24"/>
        </w:rPr>
        <w:t>396-</w:t>
      </w:r>
      <w:r w:rsidR="00C63A4D">
        <w:rPr>
          <w:sz w:val="24"/>
          <w:szCs w:val="24"/>
        </w:rPr>
        <w:t>1</w:t>
      </w:r>
      <w:r w:rsidR="00040589">
        <w:rPr>
          <w:sz w:val="24"/>
          <w:szCs w:val="24"/>
        </w:rPr>
        <w:t>7</w:t>
      </w:r>
      <w:r w:rsidR="006E0242">
        <w:rPr>
          <w:sz w:val="24"/>
          <w:szCs w:val="24"/>
        </w:rPr>
        <w:t>)</w:t>
      </w:r>
      <w:r w:rsidR="006838BA" w:rsidRPr="003A007A">
        <w:rPr>
          <w:sz w:val="24"/>
          <w:szCs w:val="24"/>
        </w:rPr>
        <w:t>, na adresu:</w:t>
      </w:r>
      <w:r w:rsidR="00FA51D5" w:rsidRPr="00FA51D5">
        <w:rPr>
          <w:sz w:val="24"/>
          <w:szCs w:val="24"/>
        </w:rPr>
        <w:t xml:space="preserve"> </w:t>
      </w:r>
      <w:r w:rsidR="0040228B">
        <w:rPr>
          <w:sz w:val="24"/>
          <w:szCs w:val="24"/>
        </w:rPr>
        <w:t xml:space="preserve">Zdravko Frleta, Novi Zagreb-Zapad, Brune Bušića 40.,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277CDF">
        <w:rPr>
          <w:b/>
          <w:sz w:val="24"/>
          <w:szCs w:val="24"/>
        </w:rPr>
        <w:t>23.svibnja</w:t>
      </w:r>
      <w:r w:rsidR="001C7874" w:rsidRPr="003A007A">
        <w:rPr>
          <w:b/>
          <w:sz w:val="24"/>
          <w:szCs w:val="24"/>
        </w:rPr>
        <w:t xml:space="preserve"> 201</w:t>
      </w:r>
      <w:r w:rsidR="00477921">
        <w:rPr>
          <w:b/>
          <w:sz w:val="24"/>
          <w:szCs w:val="24"/>
        </w:rPr>
        <w:t>9</w:t>
      </w:r>
      <w:r w:rsidR="001C7874" w:rsidRPr="003A007A">
        <w:rPr>
          <w:b/>
          <w:sz w:val="24"/>
          <w:szCs w:val="24"/>
        </w:rPr>
        <w:t>.</w:t>
      </w:r>
      <w:r w:rsidR="006838BA" w:rsidRPr="003A007A">
        <w:rPr>
          <w:b/>
          <w:sz w:val="24"/>
          <w:szCs w:val="24"/>
        </w:rPr>
        <w:t xml:space="preserve"> u </w:t>
      </w:r>
      <w:r w:rsidR="00277CDF">
        <w:rPr>
          <w:b/>
          <w:sz w:val="24"/>
          <w:szCs w:val="24"/>
        </w:rPr>
        <w:t>1</w:t>
      </w:r>
      <w:r w:rsidR="00040589">
        <w:rPr>
          <w:b/>
          <w:sz w:val="24"/>
          <w:szCs w:val="24"/>
        </w:rPr>
        <w:t>3,00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277CDF" w:rsidRPr="00277CDF">
        <w:rPr>
          <w:b/>
          <w:sz w:val="24"/>
          <w:szCs w:val="24"/>
        </w:rPr>
        <w:t>1</w:t>
      </w:r>
      <w:r w:rsidR="00040589">
        <w:rPr>
          <w:b/>
          <w:sz w:val="24"/>
          <w:szCs w:val="24"/>
        </w:rPr>
        <w:t>3,05</w:t>
      </w:r>
      <w:r w:rsidRPr="003A007A">
        <w:rPr>
          <w:b/>
          <w:sz w:val="24"/>
          <w:szCs w:val="24"/>
        </w:rPr>
        <w:t xml:space="preserve"> sati</w:t>
      </w:r>
      <w:r w:rsidRPr="003A007A">
        <w:rPr>
          <w:sz w:val="24"/>
          <w:szCs w:val="24"/>
        </w:rPr>
        <w:t xml:space="preserve">. </w:t>
      </w:r>
    </w:p>
    <w:p w:rsidRDefault="00A332C3" w:rsidP="00A332C3" w:rsidR="00A332C3" w:rsidRPr="00A41909">
      <w:pPr>
        <w:jc w:val="both"/>
        <w:rPr>
          <w:sz w:val="24"/>
          <w:szCs w:val="24"/>
        </w:rPr>
      </w:pPr>
      <w:r>
        <w:rPr>
          <w:sz w:val="24"/>
        </w:rPr>
        <w:lastRenderedPageBreak/>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w:t>
      </w:r>
      <w:r w:rsidR="009F6DE0">
        <w:rPr>
          <w:sz w:val="24"/>
        </w:rPr>
        <w:t xml:space="preserve">Općinskom </w:t>
      </w:r>
      <w:r w:rsidR="00AC5F8A">
        <w:rPr>
          <w:sz w:val="24"/>
        </w:rPr>
        <w:t xml:space="preserve">građanskom sudu u Zagrebu, z.k.odjel, </w:t>
      </w:r>
      <w:r w:rsidRPr="00A41909">
        <w:rPr>
          <w:sz w:val="24"/>
          <w:szCs w:val="24"/>
        </w:rPr>
        <w:t xml:space="preserve">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AC5F8A">
        <w:rPr>
          <w:sz w:val="24"/>
          <w:szCs w:val="24"/>
        </w:rPr>
        <w:t>6382</w:t>
      </w:r>
      <w:r w:rsidR="009F6DE0">
        <w:rPr>
          <w:sz w:val="24"/>
          <w:szCs w:val="24"/>
        </w:rPr>
        <w:t xml:space="preserve">, </w:t>
      </w:r>
      <w:r w:rsidR="00785580">
        <w:rPr>
          <w:sz w:val="24"/>
          <w:szCs w:val="24"/>
        </w:rPr>
        <w:t>poduložak 12634, knjiga PU: Vrapče Novo.</w:t>
      </w:r>
    </w:p>
    <w:p w:rsidRDefault="00025339" w:rsidP="00CB0F34" w:rsidR="00025339">
      <w:pPr>
        <w:jc w:val="both"/>
        <w:rPr>
          <w:sz w:val="24"/>
          <w:szCs w:val="24"/>
        </w:rPr>
      </w:pPr>
    </w:p>
    <w:p w:rsidRDefault="006838BA" w:rsidR="002726CF" w:rsidRPr="00F51D6B">
      <w:pPr>
        <w:jc w:val="center"/>
        <w:rPr>
          <w:i/>
          <w:sz w:val="24"/>
          <w:szCs w:val="24"/>
        </w:rPr>
      </w:pPr>
      <w:r w:rsidRPr="005D6EF2">
        <w:rPr>
          <w:sz w:val="24"/>
          <w:szCs w:val="24"/>
        </w:rPr>
        <w:t>Obrazloženje</w:t>
      </w:r>
    </w:p>
    <w:p w:rsidRDefault="006353E4" w:rsidP="006353E4" w:rsidR="006353E4">
      <w:pPr>
        <w:jc w:val="both"/>
        <w:rPr>
          <w:sz w:val="24"/>
          <w:u w:val="single"/>
        </w:rPr>
      </w:pPr>
    </w:p>
    <w:p w:rsidRDefault="006353E4" w:rsidP="006353E4" w:rsidR="006353E4">
      <w:pPr>
        <w:ind w:firstLine="708"/>
        <w:jc w:val="both"/>
        <w:rPr>
          <w:sz w:val="24"/>
          <w:szCs w:val="24"/>
        </w:rPr>
      </w:pPr>
      <w:r>
        <w:rPr>
          <w:sz w:val="24"/>
          <w:szCs w:val="24"/>
        </w:rPr>
        <w:t>Nad pravnom osobom naznačenoj u izreci rješenje Financijska agencija je dana 30.listopada 2015. podnijela ovom sudu temeljem odredbe članka 444. stavak 1. Stečajnog zakona (N.N. br. 71/15 i 104/17, dalje: SZ) zahtjev za provedbu skraćenog stečajnog postupka.</w:t>
      </w:r>
    </w:p>
    <w:p w:rsidRDefault="006353E4" w:rsidP="006353E4" w:rsidR="006353E4">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6353E4" w:rsidP="006353E4" w:rsidR="006353E4">
      <w:pPr>
        <w:ind w:firstLine="708"/>
        <w:jc w:val="both"/>
        <w:rPr>
          <w:sz w:val="24"/>
          <w:szCs w:val="24"/>
        </w:rPr>
      </w:pPr>
      <w:r>
        <w:rPr>
          <w:sz w:val="24"/>
          <w:szCs w:val="24"/>
        </w:rPr>
        <w:t>Dana 18.ožujka 2016. . vjerovnik Republika Hrvatska, Ministarstvo financija po ŽDO u Zagrebu podnio  je ovom sudu prijedlog za otvaranje stečajnog postupka  nad dužnikom. Uz prijedlog je predlagatelj dostavio isprave –  stanje računa poreznog obveznika iz kojih proizlazi kako taj vjerovnik ima prema dužniku novčanu tražbinu osnovom neplaćenih poreza u iznosu od 48.026,10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6353E4" w:rsidP="006353E4" w:rsidR="006353E4">
      <w:pPr>
        <w:ind w:firstLine="708"/>
        <w:jc w:val="both"/>
        <w:rPr>
          <w:sz w:val="24"/>
          <w:szCs w:val="24"/>
        </w:rPr>
      </w:pPr>
      <w:r>
        <w:rPr>
          <w:sz w:val="24"/>
          <w:szCs w:val="24"/>
        </w:rPr>
        <w:t>Nadalje, predlagatelj je sudu dostavio ugovor o kupoprodaji nekretnine od 23.svibnja 2005. iz kojeg proizlazi da je dužnik stjecatelj nekretnine – stan br.6. u prizemlju koji se sastoji od četiri i pol sobe i ostalih prostorija u površini 111,01 čm s pripadajućom ostavom u površini 1,32 čm što ukupno iznosi 112,23 čm, koji stan se nalazi u stambenoj zgradi na adresi u Zagrebu, Gervaisova 14., sagrađenoj na čest.br.5367, upisan u poduložak br.13634, k.o. Vrapče novo, zajedno s razmjernim idealnim dijelom suvlasništva zajedničkih nedjeljivih dijelova i uređaja zgrade i zemljišta na kojem je zgrada sagrađena.</w:t>
      </w:r>
    </w:p>
    <w:p w:rsidRDefault="006353E4" w:rsidP="006353E4" w:rsidR="006353E4">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6353E4" w:rsidP="006353E4" w:rsidR="006353E4">
      <w:pPr>
        <w:ind w:firstLine="708"/>
        <w:jc w:val="both"/>
        <w:rPr>
          <w:sz w:val="24"/>
          <w:szCs w:val="24"/>
        </w:rPr>
      </w:pPr>
    </w:p>
    <w:p w:rsidRDefault="006353E4" w:rsidP="006353E4" w:rsidR="006353E4">
      <w:pPr>
        <w:ind w:firstLine="708"/>
        <w:jc w:val="both"/>
        <w:rPr>
          <w:sz w:val="24"/>
          <w:szCs w:val="24"/>
        </w:rPr>
      </w:pPr>
      <w:r>
        <w:rPr>
          <w:sz w:val="24"/>
          <w:szCs w:val="24"/>
        </w:rPr>
        <w:t>Pravomoćnim rješenjem ovog suda od 23.rujna 2016., poslovni broj St-3854/15  nad dužnikom je obustavljen skraćeni stečajni postupak.</w:t>
      </w:r>
    </w:p>
    <w:p w:rsidRDefault="006353E4" w:rsidP="006353E4" w:rsidR="006353E4">
      <w:pPr>
        <w:ind w:firstLine="708"/>
        <w:jc w:val="both"/>
        <w:rPr>
          <w:sz w:val="24"/>
          <w:szCs w:val="24"/>
        </w:rPr>
      </w:pPr>
    </w:p>
    <w:p w:rsidRDefault="006F40AD" w:rsidP="002526BE" w:rsidR="002526BE">
      <w:pPr>
        <w:ind w:firstLine="708"/>
        <w:jc w:val="both"/>
        <w:rPr>
          <w:sz w:val="24"/>
          <w:szCs w:val="24"/>
        </w:rPr>
      </w:pPr>
      <w:r>
        <w:rPr>
          <w:sz w:val="24"/>
          <w:szCs w:val="24"/>
        </w:rPr>
        <w:t>Rješenjem ovog suda 1</w:t>
      </w:r>
      <w:r w:rsidR="00D42510">
        <w:rPr>
          <w:sz w:val="24"/>
          <w:szCs w:val="24"/>
        </w:rPr>
        <w:t>2</w:t>
      </w:r>
      <w:r>
        <w:rPr>
          <w:sz w:val="24"/>
          <w:szCs w:val="24"/>
        </w:rPr>
        <w:t xml:space="preserve">.studenog 2018. </w:t>
      </w:r>
      <w:r w:rsidR="002526BE">
        <w:rPr>
          <w:sz w:val="24"/>
          <w:szCs w:val="24"/>
        </w:rPr>
        <w:t xml:space="preserve">nad dužnikom je </w:t>
      </w:r>
      <w:r>
        <w:rPr>
          <w:sz w:val="24"/>
          <w:szCs w:val="24"/>
        </w:rPr>
        <w:t>pokrenut prethodni postupak.</w:t>
      </w:r>
    </w:p>
    <w:p w:rsidRDefault="00025339" w:rsidP="00D7224F" w:rsidR="00025339">
      <w:pPr>
        <w:jc w:val="both"/>
        <w:rPr>
          <w:sz w:val="24"/>
        </w:rPr>
      </w:pPr>
    </w:p>
    <w:p w:rsidRDefault="00616CC8" w:rsidP="006F40AD" w:rsidR="000717DF">
      <w:pPr>
        <w:ind w:firstLine="708"/>
        <w:jc w:val="both"/>
        <w:rPr>
          <w:sz w:val="24"/>
          <w:szCs w:val="24"/>
        </w:rPr>
      </w:pPr>
      <w:r w:rsidRPr="004B0288">
        <w:rPr>
          <w:sz w:val="24"/>
          <w:szCs w:val="24"/>
        </w:rPr>
        <w:t xml:space="preserve">Na ročištu radi očitovanja o prijedlogu za otvaranje stečajnog postupka održanom dana </w:t>
      </w:r>
      <w:r w:rsidR="006F40AD">
        <w:rPr>
          <w:sz w:val="24"/>
          <w:szCs w:val="24"/>
        </w:rPr>
        <w:t xml:space="preserve">27.veljače </w:t>
      </w:r>
      <w:r w:rsidRPr="004B0288">
        <w:rPr>
          <w:sz w:val="24"/>
          <w:szCs w:val="24"/>
        </w:rPr>
        <w:t>201</w:t>
      </w:r>
      <w:r w:rsidR="006F40AD">
        <w:rPr>
          <w:sz w:val="24"/>
          <w:szCs w:val="24"/>
        </w:rPr>
        <w:t>9.</w:t>
      </w:r>
      <w:r w:rsidRPr="004B0288">
        <w:rPr>
          <w:sz w:val="24"/>
          <w:szCs w:val="24"/>
        </w:rPr>
        <w:t xml:space="preserve"> </w:t>
      </w:r>
      <w:r w:rsidR="005D6EF2">
        <w:rPr>
          <w:sz w:val="24"/>
          <w:szCs w:val="24"/>
        </w:rPr>
        <w:t xml:space="preserve">pristupio je </w:t>
      </w:r>
      <w:r w:rsidR="006F40AD">
        <w:rPr>
          <w:sz w:val="24"/>
          <w:szCs w:val="24"/>
        </w:rPr>
        <w:t xml:space="preserve">zz </w:t>
      </w:r>
      <w:r w:rsidR="00B57116">
        <w:rPr>
          <w:sz w:val="24"/>
          <w:szCs w:val="24"/>
        </w:rPr>
        <w:t>dužnik</w:t>
      </w:r>
      <w:r w:rsidR="006F40AD">
        <w:rPr>
          <w:sz w:val="24"/>
          <w:szCs w:val="24"/>
        </w:rPr>
        <w:t>a</w:t>
      </w:r>
      <w:r w:rsidR="005D6EF2">
        <w:rPr>
          <w:sz w:val="24"/>
          <w:szCs w:val="24"/>
        </w:rPr>
        <w:t xml:space="preserve">. Nije se </w:t>
      </w:r>
      <w:r w:rsidR="006F40AD">
        <w:rPr>
          <w:sz w:val="24"/>
          <w:szCs w:val="24"/>
        </w:rPr>
        <w:t>protivio otvaranju stečajnog postupka</w:t>
      </w:r>
      <w:r w:rsidR="005D6EF2">
        <w:rPr>
          <w:sz w:val="24"/>
          <w:szCs w:val="24"/>
        </w:rPr>
        <w:t xml:space="preserve"> i p</w:t>
      </w:r>
      <w:r w:rsidR="006F40AD">
        <w:rPr>
          <w:sz w:val="24"/>
          <w:szCs w:val="24"/>
        </w:rPr>
        <w:t>riz</w:t>
      </w:r>
      <w:r w:rsidR="00D42510">
        <w:rPr>
          <w:sz w:val="24"/>
          <w:szCs w:val="24"/>
        </w:rPr>
        <w:t xml:space="preserve">nao </w:t>
      </w:r>
      <w:r w:rsidR="006F40AD">
        <w:rPr>
          <w:sz w:val="24"/>
          <w:szCs w:val="24"/>
        </w:rPr>
        <w:t xml:space="preserve"> je postojanje </w:t>
      </w:r>
      <w:r w:rsidR="005D6EF2">
        <w:rPr>
          <w:sz w:val="24"/>
          <w:szCs w:val="24"/>
        </w:rPr>
        <w:t xml:space="preserve">kod dužnika </w:t>
      </w:r>
      <w:r w:rsidR="006F40AD">
        <w:rPr>
          <w:sz w:val="24"/>
          <w:szCs w:val="24"/>
        </w:rPr>
        <w:t>stečajnog razloga nesposobnosti za plaćanje.</w:t>
      </w:r>
    </w:p>
    <w:p w:rsidRDefault="006E4A54" w:rsidP="008B16E4" w:rsidR="00E36B95">
      <w:pPr>
        <w:ind w:firstLine="708"/>
        <w:jc w:val="both"/>
        <w:rPr>
          <w:sz w:val="24"/>
          <w:szCs w:val="24"/>
        </w:rPr>
      </w:pPr>
      <w:r>
        <w:rPr>
          <w:sz w:val="24"/>
          <w:szCs w:val="24"/>
        </w:rPr>
        <w:t xml:space="preserve">Na ročištu je proveden uvid u </w:t>
      </w:r>
      <w:r w:rsidR="00CD4462">
        <w:rPr>
          <w:sz w:val="24"/>
          <w:szCs w:val="24"/>
        </w:rPr>
        <w:t>po</w:t>
      </w:r>
      <w:r w:rsidR="00D42510">
        <w:rPr>
          <w:sz w:val="24"/>
          <w:szCs w:val="24"/>
        </w:rPr>
        <w:t xml:space="preserve">tvrdu </w:t>
      </w:r>
      <w:r w:rsidR="00CD4462">
        <w:rPr>
          <w:sz w:val="24"/>
          <w:szCs w:val="24"/>
        </w:rPr>
        <w:t xml:space="preserve">Financijske agencije od </w:t>
      </w:r>
      <w:r w:rsidR="00D42510">
        <w:rPr>
          <w:sz w:val="24"/>
          <w:szCs w:val="24"/>
        </w:rPr>
        <w:t>13.veljače</w:t>
      </w:r>
      <w:r w:rsidR="00B725CE">
        <w:rPr>
          <w:sz w:val="24"/>
          <w:szCs w:val="24"/>
        </w:rPr>
        <w:t xml:space="preserve"> </w:t>
      </w:r>
      <w:r w:rsidR="008B6E41">
        <w:rPr>
          <w:sz w:val="24"/>
          <w:szCs w:val="24"/>
        </w:rPr>
        <w:t xml:space="preserve"> </w:t>
      </w:r>
      <w:r w:rsidR="000E265A">
        <w:rPr>
          <w:sz w:val="24"/>
          <w:szCs w:val="24"/>
        </w:rPr>
        <w:t>201</w:t>
      </w:r>
      <w:r w:rsidR="009A367D">
        <w:rPr>
          <w:sz w:val="24"/>
          <w:szCs w:val="24"/>
        </w:rPr>
        <w:t>9</w:t>
      </w:r>
      <w:r w:rsidR="000E265A">
        <w:rPr>
          <w:sz w:val="24"/>
          <w:szCs w:val="24"/>
        </w:rPr>
        <w:t>.</w:t>
      </w:r>
      <w:r>
        <w:rPr>
          <w:sz w:val="24"/>
          <w:szCs w:val="24"/>
        </w:rPr>
        <w:t xml:space="preserve"> prema koj</w:t>
      </w:r>
      <w:r w:rsidR="009A367D">
        <w:rPr>
          <w:sz w:val="24"/>
          <w:szCs w:val="24"/>
        </w:rPr>
        <w:t xml:space="preserve">oj </w:t>
      </w:r>
      <w:r w:rsidR="00EE534E">
        <w:rPr>
          <w:sz w:val="24"/>
          <w:szCs w:val="24"/>
        </w:rPr>
        <w:t>je</w:t>
      </w:r>
      <w:r w:rsidR="000E265A">
        <w:rPr>
          <w:sz w:val="24"/>
          <w:szCs w:val="24"/>
        </w:rPr>
        <w:t xml:space="preserve"> </w:t>
      </w:r>
      <w:r w:rsidR="001D3C0D" w:rsidRPr="004B0288">
        <w:rPr>
          <w:sz w:val="24"/>
          <w:szCs w:val="24"/>
        </w:rPr>
        <w:t xml:space="preserve">račun dužnika blokiran </w:t>
      </w:r>
      <w:r w:rsidR="009A367D">
        <w:rPr>
          <w:sz w:val="24"/>
          <w:szCs w:val="24"/>
        </w:rPr>
        <w:t>3250</w:t>
      </w:r>
      <w:r w:rsidR="00BF52E8">
        <w:rPr>
          <w:sz w:val="24"/>
          <w:szCs w:val="24"/>
        </w:rPr>
        <w:t xml:space="preserve"> </w:t>
      </w:r>
      <w:r w:rsidR="00EE534E">
        <w:rPr>
          <w:sz w:val="24"/>
          <w:szCs w:val="24"/>
        </w:rPr>
        <w:t>dan</w:t>
      </w:r>
      <w:r w:rsidR="00BF52E8">
        <w:rPr>
          <w:sz w:val="24"/>
          <w:szCs w:val="24"/>
        </w:rPr>
        <w:t>a</w:t>
      </w:r>
      <w:r w:rsidR="00EE534E">
        <w:rPr>
          <w:sz w:val="24"/>
          <w:szCs w:val="24"/>
        </w:rPr>
        <w:t xml:space="preserve"> ne</w:t>
      </w:r>
      <w:r w:rsidR="000E265A">
        <w:rPr>
          <w:sz w:val="24"/>
          <w:szCs w:val="24"/>
        </w:rPr>
        <w:t xml:space="preserve">prekidno, a iznos blokade je </w:t>
      </w:r>
      <w:r w:rsidR="009A367D">
        <w:rPr>
          <w:sz w:val="24"/>
          <w:szCs w:val="24"/>
        </w:rPr>
        <w:t>2.356.299,00 kn.</w:t>
      </w:r>
    </w:p>
    <w:p w:rsidRDefault="008B6E41" w:rsidP="008B16E4" w:rsidR="008B6E41" w:rsidRPr="004B0288">
      <w:pPr>
        <w:ind w:firstLine="708"/>
        <w:jc w:val="both"/>
        <w:rPr>
          <w:sz w:val="24"/>
          <w:szCs w:val="24"/>
        </w:rPr>
      </w:pPr>
      <w:r>
        <w:rPr>
          <w:sz w:val="24"/>
          <w:szCs w:val="24"/>
        </w:rPr>
        <w:lastRenderedPageBreak/>
        <w:t>Nadalje</w:t>
      </w:r>
      <w:r w:rsidR="00B725CE">
        <w:rPr>
          <w:sz w:val="24"/>
          <w:szCs w:val="24"/>
        </w:rPr>
        <w:t>, na ročištu je proveden uvid u i</w:t>
      </w:r>
      <w:r w:rsidR="000B2838">
        <w:rPr>
          <w:sz w:val="24"/>
          <w:szCs w:val="24"/>
        </w:rPr>
        <w:t xml:space="preserve">zvadak iz knjige položenih ugovora (list 65)  </w:t>
      </w:r>
      <w:r w:rsidR="00B725CE">
        <w:rPr>
          <w:sz w:val="24"/>
          <w:szCs w:val="24"/>
        </w:rPr>
        <w:t xml:space="preserve">iz kojeg proizlazi da je dužni vlasnik </w:t>
      </w:r>
      <w:r>
        <w:rPr>
          <w:sz w:val="24"/>
          <w:szCs w:val="24"/>
        </w:rPr>
        <w:t xml:space="preserve">u </w:t>
      </w:r>
      <w:r w:rsidR="00B725CE">
        <w:rPr>
          <w:sz w:val="24"/>
          <w:szCs w:val="24"/>
        </w:rPr>
        <w:t xml:space="preserve">toč.IX </w:t>
      </w:r>
      <w:r>
        <w:rPr>
          <w:sz w:val="24"/>
          <w:szCs w:val="24"/>
        </w:rPr>
        <w:t>izre</w:t>
      </w:r>
      <w:r w:rsidR="00B725CE">
        <w:rPr>
          <w:sz w:val="24"/>
          <w:szCs w:val="24"/>
        </w:rPr>
        <w:t>ke</w:t>
      </w:r>
      <w:r>
        <w:rPr>
          <w:sz w:val="24"/>
          <w:szCs w:val="24"/>
        </w:rPr>
        <w:t xml:space="preserve"> </w:t>
      </w:r>
      <w:r w:rsidR="005D6EF2">
        <w:rPr>
          <w:sz w:val="24"/>
          <w:szCs w:val="24"/>
        </w:rPr>
        <w:t xml:space="preserve">rješenja </w:t>
      </w:r>
      <w:r>
        <w:rPr>
          <w:sz w:val="24"/>
          <w:szCs w:val="24"/>
        </w:rPr>
        <w:t>opisane nekretnine.</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w:t>
      </w:r>
      <w:r w:rsidR="000E265A">
        <w:t>po</w:t>
      </w:r>
      <w:r w:rsidR="000B2838">
        <w:t xml:space="preserve">tvrde </w:t>
      </w:r>
      <w:r w:rsidR="000E265A">
        <w:t xml:space="preserve">Financijske agencije od </w:t>
      </w:r>
      <w:r w:rsidR="000B2838">
        <w:t>13.veljače</w:t>
      </w:r>
      <w:r w:rsidR="00B725CE">
        <w:t xml:space="preserve"> </w:t>
      </w:r>
      <w:r w:rsidR="000E265A">
        <w:t>201</w:t>
      </w:r>
      <w:r w:rsidR="000B2838">
        <w:t>9</w:t>
      </w:r>
      <w:r w:rsidR="00BF52E8">
        <w:t>.</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w:t>
      </w:r>
      <w:r w:rsidR="000B2838">
        <w:rPr>
          <w:sz w:val="24"/>
          <w:szCs w:val="24"/>
        </w:rPr>
        <w:t xml:space="preserve">tvrde </w:t>
      </w:r>
      <w:r w:rsidR="000E265A">
        <w:rPr>
          <w:sz w:val="24"/>
          <w:szCs w:val="24"/>
        </w:rPr>
        <w:t xml:space="preserve"> F</w:t>
      </w:r>
      <w:r w:rsidRPr="006C1FD2">
        <w:rPr>
          <w:sz w:val="24"/>
          <w:szCs w:val="24"/>
        </w:rPr>
        <w:t>inancijs</w:t>
      </w:r>
      <w:r w:rsidR="006C1FD2">
        <w:rPr>
          <w:sz w:val="24"/>
          <w:szCs w:val="24"/>
        </w:rPr>
        <w:t>k</w:t>
      </w:r>
      <w:r w:rsidRPr="006C1FD2">
        <w:rPr>
          <w:sz w:val="24"/>
          <w:szCs w:val="24"/>
        </w:rPr>
        <w:t xml:space="preserve">e agencije od </w:t>
      </w:r>
      <w:r w:rsidR="000B2838">
        <w:rPr>
          <w:sz w:val="24"/>
          <w:szCs w:val="24"/>
        </w:rPr>
        <w:t>13.veljače</w:t>
      </w:r>
      <w:r w:rsidR="004B5DC0">
        <w:rPr>
          <w:sz w:val="24"/>
          <w:szCs w:val="24"/>
        </w:rPr>
        <w:t xml:space="preserve"> 201</w:t>
      </w:r>
      <w:r w:rsidR="000B2838">
        <w:rPr>
          <w:sz w:val="24"/>
          <w:szCs w:val="24"/>
        </w:rPr>
        <w:t>9</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BF52E8" w:rsidP="004B5DC0" w:rsidR="00882B59" w:rsidRPr="004B0288">
      <w:pPr>
        <w:ind w:firstLine="720"/>
        <w:jc w:val="both"/>
        <w:rPr>
          <w:sz w:val="24"/>
          <w:szCs w:val="24"/>
        </w:rPr>
      </w:pPr>
      <w:r>
        <w:rPr>
          <w:sz w:val="24"/>
          <w:szCs w:val="24"/>
        </w:rPr>
        <w:t xml:space="preserve">Ocjena je ovog suda </w:t>
      </w:r>
      <w:r w:rsidR="008B6E41">
        <w:rPr>
          <w:sz w:val="24"/>
          <w:szCs w:val="24"/>
        </w:rPr>
        <w:t xml:space="preserve">temeljena na iskustvu suda </w:t>
      </w:r>
      <w:r>
        <w:rPr>
          <w:sz w:val="24"/>
          <w:szCs w:val="24"/>
        </w:rPr>
        <w:t xml:space="preserve">kako je u izreci rješenja opisana nekretnina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657076" w:rsidP="002579B3" w:rsidR="00657076">
      <w:pPr>
        <w:jc w:val="both"/>
        <w:rPr>
          <w:sz w:val="24"/>
          <w:szCs w:val="24"/>
        </w:rPr>
      </w:pPr>
    </w:p>
    <w:p w:rsidRDefault="00A86A56" w:rsidP="002579B3" w:rsidR="00A86A56">
      <w:pPr>
        <w:jc w:val="both"/>
        <w:rPr>
          <w:sz w:val="24"/>
          <w:szCs w:val="24"/>
        </w:rPr>
      </w:pPr>
      <w:r w:rsidRPr="001D5467">
        <w:rPr>
          <w:sz w:val="24"/>
          <w:szCs w:val="24"/>
        </w:rPr>
        <w:lastRenderedPageBreak/>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D50486">
        <w:rPr>
          <w:sz w:val="24"/>
          <w:szCs w:val="24"/>
        </w:rPr>
        <w:t>27.veljače</w:t>
      </w:r>
      <w:r w:rsidR="008F4A95">
        <w:rPr>
          <w:sz w:val="24"/>
          <w:szCs w:val="24"/>
        </w:rPr>
        <w:t xml:space="preserve"> </w:t>
      </w:r>
      <w:r w:rsidR="00E836A6" w:rsidRPr="001D5467">
        <w:rPr>
          <w:sz w:val="24"/>
          <w:szCs w:val="24"/>
        </w:rPr>
        <w:t>201</w:t>
      </w:r>
      <w:r w:rsidR="00D50486">
        <w:rPr>
          <w:sz w:val="24"/>
          <w:szCs w:val="24"/>
        </w:rPr>
        <w:t>9</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FC487D">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FC487D" w:rsidP="00FC487D" w:rsidR="00FC487D">
      <w:pPr>
        <w:ind w:firstLine="720" w:left="2880"/>
        <w:jc w:val="both"/>
      </w:pPr>
      <w:r>
        <w:t>Za točnost otpravka, ovlašteni službenik:</w:t>
      </w:r>
    </w:p>
    <w:p w:rsidRDefault="00FC487D" w:rsidP="00422EE0" w:rsidR="00FC487D">
      <w:pPr>
        <w:jc w:val="both"/>
      </w:pPr>
      <w:r>
        <w:t xml:space="preserve">              </w:t>
      </w:r>
      <w:r>
        <w:tab/>
      </w:r>
      <w:r>
        <w:tab/>
      </w:r>
      <w:r>
        <w:tab/>
      </w:r>
      <w:r>
        <w:tab/>
      </w:r>
      <w:r>
        <w:tab/>
        <w:t xml:space="preserve"> Valentina Delač</w:t>
      </w:r>
    </w:p>
    <w:p w:rsidRDefault="00A64BBD" w:rsidP="00FC487D" w:rsidR="00A64BBD" w:rsidRPr="004B0288">
      <w:pPr>
        <w:jc w:val="both"/>
        <w:rPr>
          <w:rFonts w:eastAsiaTheme="minorHAnsi"/>
          <w:sz w:val="24"/>
          <w:szCs w:val="24"/>
          <w:lang w:eastAsia="en-US"/>
        </w:rPr>
      </w:pPr>
    </w:p>
    <w:sectPr w:rsidSect="006C7A5A" w:rsidR="00A64BBD" w:rsidRPr="004B028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487D">
      <w:rPr>
        <w:rStyle w:val="Brojstranice"/>
        <w:noProof/>
      </w:rPr>
      <w:t>4</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t-</w:t>
    </w:r>
    <w:r w:rsidR="006353E4">
      <w:rPr>
        <w:sz w:val="24"/>
      </w:rPr>
      <w:t>396</w:t>
    </w:r>
    <w:r>
      <w:rPr>
        <w:sz w:val="24"/>
      </w:rPr>
      <w:t>/1</w:t>
    </w:r>
    <w:r w:rsidR="006353E4">
      <w:rPr>
        <w:sz w:val="24"/>
      </w:rPr>
      <w:t>7</w:t>
    </w:r>
    <w:r>
      <w:rPr>
        <w:sz w:val="24"/>
      </w:rPr>
      <w:t xml:space="preserve">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371A6"/>
    <w:rsid w:val="00040589"/>
    <w:rsid w:val="00041689"/>
    <w:rsid w:val="0004473F"/>
    <w:rsid w:val="000471E3"/>
    <w:rsid w:val="00064FC4"/>
    <w:rsid w:val="000717DF"/>
    <w:rsid w:val="00074E6A"/>
    <w:rsid w:val="00077E5C"/>
    <w:rsid w:val="00092941"/>
    <w:rsid w:val="00097BEA"/>
    <w:rsid w:val="000A09DD"/>
    <w:rsid w:val="000A4F0C"/>
    <w:rsid w:val="000B2838"/>
    <w:rsid w:val="000B7007"/>
    <w:rsid w:val="000B78D5"/>
    <w:rsid w:val="000C1F61"/>
    <w:rsid w:val="000C29F6"/>
    <w:rsid w:val="000C4886"/>
    <w:rsid w:val="000C6A31"/>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26BE"/>
    <w:rsid w:val="00253F1B"/>
    <w:rsid w:val="00255E71"/>
    <w:rsid w:val="00256576"/>
    <w:rsid w:val="00256AFF"/>
    <w:rsid w:val="002576B4"/>
    <w:rsid w:val="002579B3"/>
    <w:rsid w:val="00264673"/>
    <w:rsid w:val="00267A10"/>
    <w:rsid w:val="0027042C"/>
    <w:rsid w:val="002726CF"/>
    <w:rsid w:val="00277976"/>
    <w:rsid w:val="00277CDF"/>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45852"/>
    <w:rsid w:val="00350C04"/>
    <w:rsid w:val="00356B28"/>
    <w:rsid w:val="00370084"/>
    <w:rsid w:val="00377237"/>
    <w:rsid w:val="003776F8"/>
    <w:rsid w:val="003853A9"/>
    <w:rsid w:val="00385EFA"/>
    <w:rsid w:val="003A007A"/>
    <w:rsid w:val="003A290E"/>
    <w:rsid w:val="003A4171"/>
    <w:rsid w:val="003A6019"/>
    <w:rsid w:val="003C78A1"/>
    <w:rsid w:val="003D2947"/>
    <w:rsid w:val="003D785A"/>
    <w:rsid w:val="003E497C"/>
    <w:rsid w:val="003E4E05"/>
    <w:rsid w:val="003E684E"/>
    <w:rsid w:val="003E6FEE"/>
    <w:rsid w:val="003F1D57"/>
    <w:rsid w:val="003F342C"/>
    <w:rsid w:val="004004CC"/>
    <w:rsid w:val="00401191"/>
    <w:rsid w:val="0040228B"/>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77921"/>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6EF2"/>
    <w:rsid w:val="005D78EA"/>
    <w:rsid w:val="006018F8"/>
    <w:rsid w:val="00603157"/>
    <w:rsid w:val="00616CC8"/>
    <w:rsid w:val="00620ECE"/>
    <w:rsid w:val="006353E4"/>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6F368F"/>
    <w:rsid w:val="006F40AD"/>
    <w:rsid w:val="00704661"/>
    <w:rsid w:val="007057A7"/>
    <w:rsid w:val="00707556"/>
    <w:rsid w:val="00712956"/>
    <w:rsid w:val="00720611"/>
    <w:rsid w:val="007238DA"/>
    <w:rsid w:val="00724F1D"/>
    <w:rsid w:val="007332B1"/>
    <w:rsid w:val="00743AC4"/>
    <w:rsid w:val="007477DA"/>
    <w:rsid w:val="007624A6"/>
    <w:rsid w:val="007644A4"/>
    <w:rsid w:val="0077476F"/>
    <w:rsid w:val="0077495A"/>
    <w:rsid w:val="00780E26"/>
    <w:rsid w:val="00781979"/>
    <w:rsid w:val="00784A8C"/>
    <w:rsid w:val="00785580"/>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970E5"/>
    <w:rsid w:val="008A0428"/>
    <w:rsid w:val="008A1DD7"/>
    <w:rsid w:val="008A6E36"/>
    <w:rsid w:val="008B16E4"/>
    <w:rsid w:val="008B40FA"/>
    <w:rsid w:val="008B6073"/>
    <w:rsid w:val="008B6E41"/>
    <w:rsid w:val="008D2088"/>
    <w:rsid w:val="008D589F"/>
    <w:rsid w:val="008E0B1B"/>
    <w:rsid w:val="008E42A5"/>
    <w:rsid w:val="008E4ABA"/>
    <w:rsid w:val="008F4A95"/>
    <w:rsid w:val="00920683"/>
    <w:rsid w:val="00926707"/>
    <w:rsid w:val="00950082"/>
    <w:rsid w:val="009557CC"/>
    <w:rsid w:val="0096090C"/>
    <w:rsid w:val="00961A33"/>
    <w:rsid w:val="0096251B"/>
    <w:rsid w:val="00964617"/>
    <w:rsid w:val="0096793C"/>
    <w:rsid w:val="00976E20"/>
    <w:rsid w:val="00984212"/>
    <w:rsid w:val="00984F17"/>
    <w:rsid w:val="009A367D"/>
    <w:rsid w:val="009B130A"/>
    <w:rsid w:val="009B2331"/>
    <w:rsid w:val="009C0E69"/>
    <w:rsid w:val="009C4DC2"/>
    <w:rsid w:val="009C513D"/>
    <w:rsid w:val="009D1AF7"/>
    <w:rsid w:val="009E01FD"/>
    <w:rsid w:val="009E0FC4"/>
    <w:rsid w:val="009F6DE0"/>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67809"/>
    <w:rsid w:val="00A7050F"/>
    <w:rsid w:val="00A70CB0"/>
    <w:rsid w:val="00A72948"/>
    <w:rsid w:val="00A7789A"/>
    <w:rsid w:val="00A80202"/>
    <w:rsid w:val="00A8061D"/>
    <w:rsid w:val="00A841C2"/>
    <w:rsid w:val="00A86A56"/>
    <w:rsid w:val="00A86B0A"/>
    <w:rsid w:val="00A96E38"/>
    <w:rsid w:val="00AA608C"/>
    <w:rsid w:val="00AB024A"/>
    <w:rsid w:val="00AB0B3B"/>
    <w:rsid w:val="00AB30CB"/>
    <w:rsid w:val="00AB5170"/>
    <w:rsid w:val="00AC5F8A"/>
    <w:rsid w:val="00AE1405"/>
    <w:rsid w:val="00AE41AF"/>
    <w:rsid w:val="00AE4C98"/>
    <w:rsid w:val="00AF3194"/>
    <w:rsid w:val="00AF3E6C"/>
    <w:rsid w:val="00AF7171"/>
    <w:rsid w:val="00AF7623"/>
    <w:rsid w:val="00B03042"/>
    <w:rsid w:val="00B07E9D"/>
    <w:rsid w:val="00B155EE"/>
    <w:rsid w:val="00B22D4C"/>
    <w:rsid w:val="00B358B5"/>
    <w:rsid w:val="00B4321B"/>
    <w:rsid w:val="00B52076"/>
    <w:rsid w:val="00B57116"/>
    <w:rsid w:val="00B703DE"/>
    <w:rsid w:val="00B725CE"/>
    <w:rsid w:val="00B81C62"/>
    <w:rsid w:val="00B87723"/>
    <w:rsid w:val="00B904E5"/>
    <w:rsid w:val="00B938F4"/>
    <w:rsid w:val="00BA3671"/>
    <w:rsid w:val="00BA6EC0"/>
    <w:rsid w:val="00BC1D4C"/>
    <w:rsid w:val="00BD251B"/>
    <w:rsid w:val="00BD7E32"/>
    <w:rsid w:val="00BF52E8"/>
    <w:rsid w:val="00C03CDF"/>
    <w:rsid w:val="00C15B93"/>
    <w:rsid w:val="00C2009D"/>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49A0"/>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046"/>
    <w:rsid w:val="00D3213F"/>
    <w:rsid w:val="00D350B6"/>
    <w:rsid w:val="00D42510"/>
    <w:rsid w:val="00D42847"/>
    <w:rsid w:val="00D431D3"/>
    <w:rsid w:val="00D50486"/>
    <w:rsid w:val="00D64490"/>
    <w:rsid w:val="00D7224F"/>
    <w:rsid w:val="00D9538E"/>
    <w:rsid w:val="00DA37AE"/>
    <w:rsid w:val="00DB097A"/>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45039"/>
    <w:rsid w:val="00F4514F"/>
    <w:rsid w:val="00F46ACA"/>
    <w:rsid w:val="00F51D6B"/>
    <w:rsid w:val="00F63E47"/>
    <w:rsid w:val="00F71A00"/>
    <w:rsid w:val="00F72F2B"/>
    <w:rsid w:val="00F76F1F"/>
    <w:rsid w:val="00F77E08"/>
    <w:rsid w:val="00F84196"/>
    <w:rsid w:val="00F95F56"/>
    <w:rsid w:val="00F9604C"/>
    <w:rsid w:val="00F96B7F"/>
    <w:rsid w:val="00FA44D1"/>
    <w:rsid w:val="00FA51D5"/>
    <w:rsid w:val="00FB2D72"/>
    <w:rsid w:val="00FB5337"/>
    <w:rsid w:val="00FC1C16"/>
    <w:rsid w:val="00FC24DA"/>
    <w:rsid w:val="00FC487D"/>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FC487D"/>
    <w:rPr>
      <w:color w:val="808080"/>
      <w:bdr w:space="0" w:sz="0" w:color="auto" w:val="none"/>
      <w:shd w:fill="auto" w:color="auto" w:val="clear"/>
    </w:rPr>
  </w:style>
  <w:style w:customStyle="true" w:styleId="eSPISCCParagraphDefaultFont" w:type="character">
    <w:name w:val="eSPIS_CC_Paragraph Default Font"/>
    <w:basedOn w:val="Zadanifontodlomka"/>
    <w:rsid w:val="00FC48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C487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C48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48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FC487D"/>
    <w:rPr>
      <w:color w:val="808080"/>
      <w:bdr w:color="auto" w:space="0" w:sz="0" w:val="none"/>
      <w:shd w:color="auto" w:fill="auto" w:val="clear"/>
    </w:rPr>
  </w:style>
  <w:style w:customStyle="1" w:styleId="eSPISCCParagraphDefaultFont" w:type="character">
    <w:name w:val="eSPIS_CC_Paragraph Default Font"/>
    <w:basedOn w:val="Zadanifontodlomka"/>
    <w:rsid w:val="00FC48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487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48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48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AN-ER d.o.o.</izvorni_sadrzaj>
    <derivirana_varijabla naziv="DomainObject.Predmet.ProtustrankaFormated_1">  AN-ER d.o.o.</derivirana_varijabla>
  </DomainObject.Predmet.ProtustrankaFormated>
  <DomainObject.Predmet.ProtustrankaFormatedOIB>
    <izvorni_sadrzaj>  AN-ER d.o.o., OIB 23096724243</izvorni_sadrzaj>
    <derivirana_varijabla naziv="DomainObject.Predmet.ProtustrankaFormatedOIB_1">  AN-ER d.o.o., OIB 23096724243</derivirana_varijabla>
  </DomainObject.Predmet.ProtustrankaFormatedOIB>
  <DomainObject.Predmet.ProtustrankaFormatedWithAdress>
    <izvorni_sadrzaj> AN-ER d.o.o., Drage Gervaisa 14, 10000 Zagreb</izvorni_sadrzaj>
    <derivirana_varijabla naziv="DomainObject.Predmet.ProtustrankaFormatedWithAdress_1"> AN-ER d.o.o., Drage Gervaisa 14, 10000 Zagreb</derivirana_varijabla>
  </DomainObject.Predmet.ProtustrankaFormatedWithAdress>
  <DomainObject.Predmet.ProtustrankaFormatedWithAdressOIB>
    <izvorni_sadrzaj> AN-ER d.o.o., OIB 23096724243, Drage Gervaisa 14, 10000 Zagreb</izvorni_sadrzaj>
    <derivirana_varijabla naziv="DomainObject.Predmet.ProtustrankaFormatedWithAdressOIB_1"> AN-ER d.o.o., OIB 23096724243, Drage Gervaisa 14, 10000 Zagreb</derivirana_varijabla>
  </DomainObject.Predmet.ProtustrankaFormatedWithAdressOIB>
  <DomainObject.Predmet.ProtustrankaWithAdress>
    <izvorni_sadrzaj>AN-ER d.o.o. Drage Gervaisa 14, 10000 Zagreb</izvorni_sadrzaj>
    <derivirana_varijabla naziv="DomainObject.Predmet.ProtustrankaWithAdress_1">AN-ER d.o.o. Drage Gervaisa 14, 10000 Zagreb</derivirana_varijabla>
  </DomainObject.Predmet.ProtustrankaWithAdress>
  <DomainObject.Predmet.ProtustrankaWithAdressOIB>
    <izvorni_sadrzaj>AN-ER d.o.o., OIB 23096724243, Drage Gervaisa 14, 10000 Zagreb</izvorni_sadrzaj>
    <derivirana_varijabla naziv="DomainObject.Predmet.ProtustrankaWithAdressOIB_1">AN-ER d.o.o., OIB 23096724243, Drage Gervaisa 14, 10000 Zagreb</derivirana_varijabla>
  </DomainObject.Predmet.ProtustrankaWithAdressOIB>
  <DomainObject.Predmet.ProtustrankaNazivFormated>
    <izvorni_sadrzaj>AN-ER d.o.o.</izvorni_sadrzaj>
    <derivirana_varijabla naziv="DomainObject.Predmet.ProtustrankaNazivFormated_1">AN-ER d.o.o.</derivirana_varijabla>
  </DomainObject.Predmet.ProtustrankaNazivFormated>
  <DomainObject.Predmet.ProtustrankaNazivFormatedOIB>
    <izvorni_sadrzaj>AN-ER d.o.o., OIB 23096724243</izvorni_sadrzaj>
    <derivirana_varijabla naziv="DomainObject.Predmet.ProtustrankaNazivFormatedOIB_1">AN-ER d.o.o., OIB 23096724243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AN-ER d.o.o.</item>
    </izvorni_sadrzaj>
    <derivirana_varijabla naziv="DomainObject.Predmet.ProtuStrankaListFormated_1">
      <item>AN-ER d.o.o.</item>
    </derivirana_varijabla>
  </DomainObject.Predmet.ProtuStrankaListFormated>
  <DomainObject.Predmet.ProtuStrankaListFormatedOIB>
    <izvorni_sadrzaj>
      <item>AN-ER d.o.o., OIB 23096724243</item>
    </izvorni_sadrzaj>
    <derivirana_varijabla naziv="DomainObject.Predmet.ProtuStrankaListFormatedOIB_1">
      <item>AN-ER d.o.o., OIB 23096724243</item>
    </derivirana_varijabla>
  </DomainObject.Predmet.ProtuStrankaListFormatedOIB>
  <DomainObject.Predmet.ProtuStrankaListFormatedWithAdress>
    <izvorni_sadrzaj>
      <item>AN-ER d.o.o., Drage Gervaisa 14, 10000 Zagreb</item>
    </izvorni_sadrzaj>
    <derivirana_varijabla naziv="DomainObject.Predmet.ProtuStrankaListFormatedWithAdress_1">
      <item>AN-ER d.o.o., Drage Gervaisa 14, 10000 Zagreb</item>
    </derivirana_varijabla>
  </DomainObject.Predmet.ProtuStrankaListFormatedWithAdress>
  <DomainObject.Predmet.ProtuStrankaListFormatedWithAdressOIB>
    <izvorni_sadrzaj>
      <item>AN-ER d.o.o., OIB 23096724243, Drage Gervaisa 14, 10000 Zagreb</item>
    </izvorni_sadrzaj>
    <derivirana_varijabla naziv="DomainObject.Predmet.ProtuStrankaListFormatedWithAdressOIB_1">
      <item>AN-ER d.o.o., OIB 23096724243, Drage Gervaisa 14, 10000 Zagreb</item>
    </derivirana_varijabla>
  </DomainObject.Predmet.ProtuStrankaListFormatedWithAdressOIB>
  <DomainObject.Predmet.ProtuStrankaListNazivFormated>
    <izvorni_sadrzaj>
      <item>AN-ER d.o.o.</item>
    </izvorni_sadrzaj>
    <derivirana_varijabla naziv="DomainObject.Predmet.ProtuStrankaListNazivFormated_1">
      <item>AN-ER d.o.o.</item>
    </derivirana_varijabla>
  </DomainObject.Predmet.ProtuStrankaListNazivFormated>
  <DomainObject.Predmet.ProtuStrankaListNazivFormatedOIB>
    <izvorni_sadrzaj>
      <item>AN-ER d.o.o., OIB 23096724243</item>
    </izvorni_sadrzaj>
    <derivirana_varijabla naziv="DomainObject.Predmet.ProtuStrankaListNazivFormatedOIB_1">
      <item>AN-ER d.o.o., OIB 23096724243</item>
    </derivirana_varijabla>
  </DomainObject.Predmet.ProtuStrankaListNazivFormatedOIB>
  <DomainObject.Predmet.OstaliListFormated>
    <izvorni_sadrzaj>
      <item>ŽDO u Zagrebu punomoćnik sudionika u postupku RH MF Porezna uprava Zagreb</item>
      <item>Diana Vučenović</item>
    </izvorni_sadrzaj>
    <derivirana_varijabla naziv="DomainObject.Predmet.OstaliListFormated_1">
      <item>ŽDO u Zagrebu punomoćnik sudionika u postupku RH MF Porezna uprava Zagreb</item>
      <item>Diana Vučenović</item>
    </derivirana_varijabla>
  </DomainObject.Predmet.OstaliListFormated>
  <DomainObject.Predmet.OstaliListFormatedOIB>
    <izvorni_sadrzaj>
      <item>ŽDO u Zagrebu, OIB 16488001145 punomoćnik sudionika u postupku RH MF Porezna uprava Zagreb</item>
      <item>Diana Vučenović, OIB 48524929774</item>
    </izvorni_sadrzaj>
    <derivirana_varijabla naziv="DomainObject.Predmet.OstaliListFormatedOIB_1">
      <item>ŽDO u Zagrebu, OIB 16488001145 punomoćnik sudionika u postupku RH MF Porezna uprava Zagreb</item>
      <item>Diana Vučenović, OIB 48524929774</item>
    </derivirana_varijabla>
  </DomainObject.Predmet.OstaliListFormatedOIB>
  <DomainObject.Predmet.OstaliListFormatedWithAdress>
    <izvorni_sadrzaj>
      <item>ŽDO u Zagrebu, Savska cesta 41, 10000 Zagreb punomoćnik sudionika u postupku RH MF Porezna uprava Zagreb</item>
      <item>Diana Vučenović, Perkovčeva 49, 10430 Samobor</item>
    </izvorni_sadrzaj>
    <derivirana_varijabla naziv="DomainObject.Predmet.OstaliListFormatedWithAdress_1">
      <item>ŽDO u Zagrebu, Savska cesta 41, 10000 Zagreb punomoćnik sudionika u postupku RH MF Porezna uprava Zagreb</item>
      <item>Diana Vučenović, Perkovčeva 49, 10430 Samobor</item>
    </derivirana_varijabla>
  </DomainObject.Predmet.OstaliListFormatedWithAdress>
  <DomainObject.Predmet.OstaliListFormatedWithAdressOIB>
    <izvorni_sadrzaj>
      <item>ŽDO u Zagrebu, OIB 16488001145, Savska cesta 41, 10000 Zagreb punomoćnik sudionika u postupku RH MF Porezna uprava Zagreb</item>
      <item>Diana Vučenović, OIB 48524929774, Perkovčeva 49, 10430 Samobor</item>
    </izvorni_sadrzaj>
    <derivirana_varijabla naziv="DomainObject.Predmet.OstaliListFormatedWithAdressOIB_1">
      <item>ŽDO u Zagrebu, OIB 16488001145, Savska cesta 41, 10000 Zagreb punomoćnik sudionika u postupku RH MF Porezna uprava Zagreb</item>
      <item>Diana Vučenović, OIB 48524929774, Perkovčeva 49, 10430 Samobor</item>
    </derivirana_varijabla>
  </DomainObject.Predmet.OstaliListFormatedWithAdressOIB>
  <DomainObject.Predmet.OstaliListNazivFormated>
    <izvorni_sadrzaj>
      <item>ŽDO u Zagrebu</item>
      <item>Diana Vučenović</item>
    </izvorni_sadrzaj>
    <derivirana_varijabla naziv="DomainObject.Predmet.OstaliListNazivFormated_1">
      <item>ŽDO u Zagrebu</item>
      <item>Diana Vučenović</item>
    </derivirana_varijabla>
  </DomainObject.Predmet.OstaliListNazivFormated>
  <DomainObject.Predmet.OstaliListNazivFormatedOIB>
    <izvorni_sadrzaj>
      <item>ŽDO u Zagrebu, OIB 16488001145</item>
      <item>Diana Vučenović, OIB 48524929774</item>
    </izvorni_sadrzaj>
    <derivirana_varijabla naziv="DomainObject.Predmet.OstaliListNazivFormatedOIB_1">
      <item>ŽDO u Zagrebu, OIB 16488001145</item>
      <item>Diana Vučenović, OIB 48524929774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AN-ER d.o.o.</izvorni_sadrzaj>
    <derivirana_varijabla naziv="DomainObject.Predmet.ProtustrankaIDrugi_1">AN-ER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AN-ER d.o.o., OIB 23096724243, Drage Gervaisa 14, 10000 Zagreb</izvorni_sadrzaj>
    <derivirana_varijabla naziv="DomainObject.Predmet.ProtustrankaIDrugiAdressOIB_1">AN-ER d.o.o., OIB 23096724243, Drage Gervaisa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AN-ER d.o.o.</item>
      <item>FINA Regionalni centar Zagreb</item>
      <item>RH MF Porezna uprava Zagreb</item>
      <item>ŽDO u Zagrebu</item>
      <item>Diana Vučenović</item>
    </izvorni_sadrzaj>
    <derivirana_varijabla naziv="DomainObject.Predmet.SudioniciListNaziv_1">
      <item>AN-ER d.o.o.</item>
      <item>FINA Regionalni centar Zagreb</item>
      <item>RH MF Porezna uprava Zagreb</item>
      <item>ŽDO u Zagrebu</item>
      <item>Diana Vučenović</item>
    </derivirana_varijabla>
  </DomainObject.Predmet.SudioniciListNaziv>
  <DomainObject.Predmet.SudioniciListAdressOIB>
    <izvorni_sadrzaj>
      <item>AN-ER d.o.o., OIB 23096724243, Drage Gervaisa 14,10000 Zagreb</item>
      <item>FINA Regionalni centar Zagreb, OIB 85821130368, Trg svibanjskih žrtava 1995 br. 1,10000 Zagreb</item>
      <item>RH MF Porezna uprava Zagreb, OIB 18683136487</item>
      <item>ŽDO u Zagrebu, OIB 16488001145, Savska cesta 41,10000 Zagreb</item>
      <item>Diana Vučenović, OIB 48524929774, Perkovčeva 49,10430 Samobor</item>
    </izvorni_sadrzaj>
    <derivirana_varijabla naziv="DomainObject.Predmet.SudioniciListAdressOIB_1">
      <item>AN-ER d.o.o., OIB 23096724243, Drage Gervaisa 14,10000 Zagreb</item>
      <item>FINA Regionalni centar Zagreb, OIB 85821130368, Trg svibanjskih žrtava 1995 br. 1,10000 Zagreb</item>
      <item>RH MF Porezna uprava Zagreb, OIB 18683136487</item>
      <item>ŽDO u Zagrebu, OIB 16488001145, Savska cesta 41,10000 Zagreb</item>
      <item>Diana Vučenović, OIB 48524929774, Perkovčeva 49,10430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23096724243</item>
      <item>, OIB 85821130368</item>
      <item>, OIB 18683136487</item>
      <item>, OIB 16488001145</item>
      <item>, OIB 48524929774</item>
    </izvorni_sadrzaj>
    <derivirana_varijabla naziv="DomainObject.Predmet.SudioniciListNazivOIB_1">
      <item>, OIB 23096724243</item>
      <item>, OIB 85821130368</item>
      <item>, OIB 18683136487</item>
      <item>, OIB 16488001145</item>
      <item>, OIB 48524929774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F373F-7508-4791-9E52-B93B3E6852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1315</properties:Words>
  <properties:Characters>7622</properties:Characters>
  <properties:Lines>158</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2019-02-27T12:53:00Z</dcterms:created>
  <dc:creator>Ante</dc:creator>
  <cp:lastModifiedBy>Valentina Delač</cp:lastModifiedBy>
  <cp:lastPrinted>2019-02-27T12:57:00Z</cp:lastPrinted>
  <dcterms:modified xmlns:xsi="http://www.w3.org/2001/XMLSchema-instance" xsi:type="dcterms:W3CDTF">2019-02-27T12:57:00Z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(An-er  Rj  otvaranje  stečaja  spajanje ročišta.docx)</vt:lpwstr>
  </prop:property>
  <prop:property name="CC_coloring" pid="4" fmtid="{D5CDD505-2E9C-101B-9397-08002B2CF9AE}">
    <vt:bool>false</vt:bool>
  </prop:property>
  <prop:property name="BrojStranica" pid="5" fmtid="{D5CDD505-2E9C-101B-9397-08002B2CF9AE}">
    <vt:i4>4</vt:i4>
  </prop:property>
</prop:Properties>
</file>