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f8b1" w14:paraId="221f8b1" w:rsidRDefault="00AB2824" w:rsidP="00B4374B" w:rsidR="00791A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4B"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AB2824">
        <w:rPr>
          <w:rFonts w:hAnsi="Times New Roman" w:ascii="Times New Roman"/>
          <w:szCs w:val="24"/>
          <w:lang w:val="hr-HR"/>
        </w:rPr>
        <w:t>1874</w:t>
      </w:r>
      <w:r w:rsidR="005E7A8A" w:rsidRPr="001E6320">
        <w:rPr>
          <w:rFonts w:hAnsi="Times New Roman" w:ascii="Times New Roman"/>
          <w:szCs w:val="24"/>
          <w:lang w:val="hr-HR"/>
        </w:rPr>
        <w:t>/1</w:t>
      </w:r>
      <w:r w:rsidR="00AB2824">
        <w:rPr>
          <w:rFonts w:hAnsi="Times New Roman" w:ascii="Times New Roman"/>
          <w:szCs w:val="24"/>
          <w:lang w:val="hr-HR"/>
        </w:rPr>
        <w:t>3</w:t>
      </w:r>
      <w:r w:rsidR="005E7A8A" w:rsidRPr="001E6320">
        <w:rPr>
          <w:rFonts w:hAnsi="Times New Roman" w:ascii="Times New Roman"/>
          <w:szCs w:val="24"/>
          <w:lang w:val="hr-HR"/>
        </w:rPr>
        <w:t>-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1E6320">
        <w:rPr>
          <w:rFonts w:hAnsi="Times New Roman" w:ascii="Times New Roman"/>
          <w:szCs w:val="24"/>
          <w:lang w:val="hr-HR"/>
        </w:rPr>
        <w:t xml:space="preserve"> </w:t>
      </w:r>
      <w:r w:rsidR="00AB2824" w:rsidRPr="00AB2824">
        <w:rPr>
          <w:rFonts w:hAnsi="Times New Roman" w:ascii="Times New Roman"/>
          <w:szCs w:val="24"/>
        </w:rPr>
        <w:t>BANOVINAPROMET dioničko društvo za trgovinu, u stečaju, Hrvatska Kostajnica (Grad Hrvatska Kostajnica), Gordana Lederera 5, OIB: 52767015372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791AD4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listopada</w:t>
      </w:r>
      <w:r w:rsidR="00791AD4">
        <w:rPr>
          <w:rFonts w:hAnsi="Times New Roman" w:ascii="Times New Roman"/>
          <w:szCs w:val="24"/>
          <w:lang w:val="hr-HR"/>
        </w:rPr>
        <w:t xml:space="preserve"> 2015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AB2824" w:rsidR="00791AD4" w:rsidRPr="00791AD4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AB2824" w:rsidRPr="00AB2824">
        <w:rPr>
          <w:rFonts w:hAnsi="Times New Roman" w:ascii="Times New Roman"/>
          <w:sz w:val="24"/>
          <w:szCs w:val="24"/>
        </w:rPr>
        <w:t>BANOVINAPROMET dioničko društvo za trgovinu, u stečaju, Hrvatska Kostajnica (Grad Hrvatska Kostajnica), Gordana Lederera 5, OIB: 52767015372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  <w:r w:rsidRPr="001E6320">
        <w:rPr>
          <w:rFonts w:hAnsi="Times New Roman" w:ascii="Times New Roman"/>
          <w:sz w:val="24"/>
          <w:szCs w:val="24"/>
        </w:rPr>
        <w:t xml:space="preserve">za dan </w:t>
      </w:r>
      <w:r w:rsidR="00AB2824">
        <w:rPr>
          <w:rFonts w:hAnsi="Times New Roman" w:ascii="Times New Roman"/>
          <w:sz w:val="24"/>
          <w:szCs w:val="24"/>
        </w:rPr>
        <w:t>5</w:t>
      </w:r>
      <w:r w:rsidR="001E6320" w:rsidRPr="001E6320">
        <w:rPr>
          <w:rFonts w:hAnsi="Times New Roman" w:ascii="Times New Roman"/>
          <w:sz w:val="24"/>
          <w:szCs w:val="24"/>
        </w:rPr>
        <w:t xml:space="preserve">. </w:t>
      </w:r>
      <w:r w:rsidR="00AB2824">
        <w:rPr>
          <w:rFonts w:hAnsi="Times New Roman" w:ascii="Times New Roman"/>
          <w:sz w:val="24"/>
          <w:szCs w:val="24"/>
        </w:rPr>
        <w:t>studenog</w:t>
      </w:r>
      <w:r w:rsidR="00791AD4">
        <w:rPr>
          <w:rFonts w:hAnsi="Times New Roman" w:ascii="Times New Roman"/>
          <w:sz w:val="24"/>
          <w:szCs w:val="24"/>
        </w:rPr>
        <w:t xml:space="preserve"> 2015</w:t>
      </w:r>
      <w:r w:rsidRPr="001E6320">
        <w:rPr>
          <w:rFonts w:hAnsi="Times New Roman" w:ascii="Times New Roman"/>
          <w:sz w:val="24"/>
          <w:szCs w:val="24"/>
        </w:rPr>
        <w:t xml:space="preserve">. u </w:t>
      </w:r>
      <w:r w:rsidR="00AB2824">
        <w:rPr>
          <w:rFonts w:hAnsi="Times New Roman" w:ascii="Times New Roman"/>
          <w:sz w:val="24"/>
          <w:szCs w:val="24"/>
        </w:rPr>
        <w:t>10</w:t>
      </w:r>
      <w:r w:rsidR="00791AD4">
        <w:rPr>
          <w:rFonts w:hAnsi="Times New Roman" w:ascii="Times New Roman"/>
          <w:sz w:val="24"/>
          <w:szCs w:val="24"/>
        </w:rPr>
        <w:t>:30</w:t>
      </w:r>
      <w:r w:rsidRPr="001E632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791AD4" w:rsidP="00791AD4" w:rsidR="00791AD4" w:rsidRPr="00791AD4">
      <w:pPr>
        <w:ind w:left="720"/>
        <w:jc w:val="both"/>
        <w:rPr>
          <w:rFonts w:hAnsi="Times New Roman" w:ascii="Times New Roman"/>
          <w:lang w:val="hr-HR"/>
        </w:rPr>
      </w:pPr>
    </w:p>
    <w:p w:rsidRDefault="00791AD4" w:rsidP="00791AD4" w:rsidR="00791AD4" w:rsidRPr="00791AD4">
      <w:pPr>
        <w:ind w:left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</w:t>
      </w:r>
      <w:r w:rsidRPr="00791AD4">
        <w:rPr>
          <w:rFonts w:hAnsi="Times New Roman" w:ascii="Times New Roman"/>
          <w:lang w:val="hr-HR"/>
        </w:rPr>
        <w:t xml:space="preserve">. </w:t>
      </w:r>
      <w:r w:rsidRPr="00791AD4">
        <w:rPr>
          <w:rFonts w:hAnsi="Times New Roman" w:ascii="Times New Roman"/>
          <w:lang w:val="hr-HR"/>
        </w:rPr>
        <w:tab/>
        <w:t>Donoš</w:t>
      </w:r>
      <w:r w:rsidR="00AB2824">
        <w:rPr>
          <w:rFonts w:hAnsi="Times New Roman" w:ascii="Times New Roman"/>
          <w:lang w:val="hr-HR"/>
        </w:rPr>
        <w:t>e</w:t>
      </w:r>
      <w:r w:rsidRPr="00791AD4">
        <w:rPr>
          <w:rFonts w:hAnsi="Times New Roman" w:ascii="Times New Roman"/>
          <w:lang w:val="hr-HR"/>
        </w:rPr>
        <w:t xml:space="preserve">nje   odluke   </w:t>
      </w:r>
      <w:r w:rsidR="00AB2824">
        <w:rPr>
          <w:rFonts w:hAnsi="Times New Roman" w:ascii="Times New Roman"/>
          <w:lang w:val="hr-HR"/>
        </w:rPr>
        <w:t>u odnosu na daljnju prodaju trgovačke robe.</w:t>
      </w:r>
    </w:p>
    <w:p w:rsidRDefault="00791AD4" w:rsidP="00791AD4" w:rsidR="00791AD4">
      <w:pPr>
        <w:ind w:left="720"/>
        <w:jc w:val="both"/>
        <w:rPr>
          <w:lang w:val="hr-HR"/>
        </w:rPr>
      </w:pPr>
      <w:r w:rsidRPr="00791AD4">
        <w:rPr>
          <w:rFonts w:hAnsi="Times New Roman" w:ascii="Times New Roman"/>
          <w:lang w:val="hr-HR"/>
        </w:rPr>
        <w:tab/>
      </w:r>
      <w:r w:rsidRPr="00791AD4">
        <w:rPr>
          <w:rFonts w:hAnsi="Times New Roman" w:ascii="Times New Roman"/>
          <w:lang w:val="hr-HR"/>
        </w:rPr>
        <w:tab/>
      </w:r>
      <w:r>
        <w:rPr>
          <w:lang w:val="hr-HR"/>
        </w:rPr>
        <w:tab/>
      </w: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AB2824">
        <w:rPr>
          <w:rFonts w:hAnsi="Times New Roman" w:ascii="Times New Roman"/>
          <w:szCs w:val="24"/>
          <w:lang w:val="hr-HR"/>
        </w:rPr>
        <w:t>na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e-</w:t>
      </w:r>
      <w:r w:rsidRPr="001E6320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AB2824">
        <w:rPr>
          <w:rFonts w:hAnsi="Times New Roman" w:ascii="Times New Roman"/>
          <w:szCs w:val="24"/>
          <w:lang w:val="hr-HR"/>
        </w:rPr>
        <w:t>1874</w:t>
      </w:r>
      <w:r w:rsidR="001E6320" w:rsidRPr="001E6320">
        <w:rPr>
          <w:rFonts w:hAnsi="Times New Roman" w:ascii="Times New Roman"/>
          <w:szCs w:val="24"/>
          <w:lang w:val="hr-HR"/>
        </w:rPr>
        <w:t>/</w:t>
      </w:r>
      <w:r w:rsidR="00AB2824">
        <w:rPr>
          <w:rFonts w:hAnsi="Times New Roman" w:ascii="Times New Roman"/>
          <w:szCs w:val="24"/>
          <w:lang w:val="hr-HR"/>
        </w:rPr>
        <w:t>13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AB2824">
        <w:rPr>
          <w:rFonts w:hAnsi="Times New Roman" w:ascii="Times New Roman"/>
          <w:szCs w:val="24"/>
          <w:lang w:val="hr-HR"/>
        </w:rPr>
        <w:t>3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rujna 2014</w:t>
      </w:r>
      <w:r w:rsidR="001E6320">
        <w:rPr>
          <w:rFonts w:hAnsi="Times New Roman" w:ascii="Times New Roman"/>
          <w:szCs w:val="24"/>
          <w:lang w:val="hr-HR"/>
        </w:rPr>
        <w:t>.</w:t>
      </w:r>
      <w:r w:rsidRPr="001E6320">
        <w:rPr>
          <w:rFonts w:hAnsi="Times New Roman" w:ascii="Times New Roman"/>
          <w:szCs w:val="24"/>
          <w:lang w:val="hr-HR"/>
        </w:rPr>
        <w:t xml:space="preserve"> otvoren je stečajni postupak, te navedena imovina čini stečaju masu ovog dužnika. U odnosu na istu potrebno je da skupština vjerovnika donese odluku o </w:t>
      </w:r>
      <w:r w:rsidR="00791AD4">
        <w:rPr>
          <w:rFonts w:hAnsi="Times New Roman" w:ascii="Times New Roman"/>
          <w:szCs w:val="24"/>
          <w:lang w:val="hr-HR"/>
        </w:rPr>
        <w:t>visini kupovnina</w:t>
      </w:r>
      <w:r w:rsidR="00AB2824">
        <w:rPr>
          <w:rFonts w:hAnsi="Times New Roman" w:ascii="Times New Roman"/>
          <w:szCs w:val="24"/>
          <w:lang w:val="hr-HR"/>
        </w:rPr>
        <w:t xml:space="preserve">, odnosno o načinu daljnje prodaje trgovačke robe. 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listopada</w:t>
      </w:r>
      <w:r w:rsidR="00791AD4">
        <w:rPr>
          <w:rFonts w:hAnsi="Times New Roman" w:ascii="Times New Roman"/>
          <w:szCs w:val="24"/>
          <w:lang w:val="hr-HR"/>
        </w:rPr>
        <w:t xml:space="preserve"> 2015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1E6320" w:rsidP="00AB2824" w:rsidR="00063BD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DNA:</w:t>
      </w:r>
    </w:p>
    <w:p w:rsidRDefault="001E6320" w:rsidP="00B4374B" w:rsidR="00B4374B" w:rsidRPr="001E6320">
      <w:pPr>
        <w:numPr>
          <w:ilvl w:val="0"/>
          <w:numId w:val="8"/>
        </w:numPr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B4374B" w:rsidRPr="001E6320">
        <w:rPr>
          <w:rFonts w:hAnsi="Times New Roman" w:ascii="Times New Roman"/>
          <w:szCs w:val="24"/>
          <w:lang w:val="hr-HR"/>
        </w:rPr>
        <w:t xml:space="preserve"> upravitelj</w:t>
      </w:r>
    </w:p>
    <w:p w:rsidRDefault="00B4374B" w:rsidP="00B4374B" w:rsidR="00B4374B" w:rsidRPr="001E6320">
      <w:pPr>
        <w:numPr>
          <w:ilvl w:val="0"/>
          <w:numId w:val="8"/>
        </w:numPr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oglasna ploča suda</w:t>
      </w:r>
      <w:r w:rsidR="00AB2824">
        <w:rPr>
          <w:rFonts w:hAnsi="Times New Roman" w:ascii="Times New Roman"/>
          <w:szCs w:val="24"/>
          <w:lang w:val="hr-HR"/>
        </w:rPr>
        <w:t xml:space="preserve"> – 15</w:t>
      </w:r>
      <w:r w:rsidR="00791AD4">
        <w:rPr>
          <w:rFonts w:hAnsi="Times New Roman" w:ascii="Times New Roman"/>
          <w:szCs w:val="24"/>
          <w:lang w:val="hr-HR"/>
        </w:rPr>
        <w:t xml:space="preserve"> dana</w:t>
      </w:r>
    </w:p>
    <w:p w:rsidRDefault="005E7A8A" w:rsidP="00B4374B" w:rsidR="005E7A8A" w:rsidRPr="001E6320">
      <w:pPr>
        <w:rPr>
          <w:rFonts w:hAnsi="Times New Roman" w:ascii="Times New Roman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1"/>
      <w:headerReference w:type="default" r:id="rId12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B2824">
      <w:rPr>
        <w:rFonts w:hAnsi="Times New Roman" w:ascii="Times New Roman"/>
      </w:rPr>
      <w:t>1874/13</w:t>
    </w:r>
    <w:r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3BDB"/>
    <w:rsid w:val="000B5D7F"/>
    <w:rsid w:val="000F664A"/>
    <w:rsid w:val="00112376"/>
    <w:rsid w:val="001677E3"/>
    <w:rsid w:val="001A260F"/>
    <w:rsid w:val="001E6320"/>
    <w:rsid w:val="002C1E79"/>
    <w:rsid w:val="00353C0A"/>
    <w:rsid w:val="003D3DDF"/>
    <w:rsid w:val="00414547"/>
    <w:rsid w:val="00455B8A"/>
    <w:rsid w:val="00456395"/>
    <w:rsid w:val="004B435F"/>
    <w:rsid w:val="004C5D49"/>
    <w:rsid w:val="00517C6A"/>
    <w:rsid w:val="005D74E0"/>
    <w:rsid w:val="005E7A8A"/>
    <w:rsid w:val="005F06A1"/>
    <w:rsid w:val="006E47FC"/>
    <w:rsid w:val="006E5637"/>
    <w:rsid w:val="00714F63"/>
    <w:rsid w:val="00775B3E"/>
    <w:rsid w:val="00791AD4"/>
    <w:rsid w:val="007A3CE4"/>
    <w:rsid w:val="008B5E98"/>
    <w:rsid w:val="008C3FB6"/>
    <w:rsid w:val="008F77C1"/>
    <w:rsid w:val="009A0787"/>
    <w:rsid w:val="009D6AA6"/>
    <w:rsid w:val="009F565C"/>
    <w:rsid w:val="00A4050C"/>
    <w:rsid w:val="00A8292E"/>
    <w:rsid w:val="00AB2824"/>
    <w:rsid w:val="00B4374B"/>
    <w:rsid w:val="00BC699E"/>
    <w:rsid w:val="00C207C8"/>
    <w:rsid w:val="00C5118F"/>
    <w:rsid w:val="00C63F6B"/>
    <w:rsid w:val="00C77246"/>
    <w:rsid w:val="00E05F5E"/>
    <w:rsid w:val="00E36F8D"/>
    <w:rsid w:val="00E5390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5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6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65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6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6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5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6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65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6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6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HYOI STEIERMARK KRAFTAHREZEUG</item>
      <item>Odvjetničko društvo KALLAY &amp; PARTNERI, društvo s ograničenom odgovornošću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HYOI STEIERMARK KRAFTAHREZEUG</item>
      <item>Odvjetničko društvo KALLAY &amp; PARTNERI, društvo s ograničenom odgovornošću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HYOI STEIERMARK KRAFTAHREZEUG</item>
      <item>Odvjetničko društvo KALLAY &amp; PARTNERI, društvo s ograničenom odgovornošću, Ilica 1A/III, Zagreb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HYOI STEIERMARK KRAFTAHREZEUG</item>
      <item>Odvjetničko društvo KALLAY &amp; PARTNERI, društvo s ograničenom odgovornošću, Ilica 1A/III, Zagreb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HYOI STEIERMARK KRAFTAHREZEUG</item>
      <item>Odvjetničko društvo KALLAY &amp; PARTNERI, društvo s ograničenom odgovornošću, OIB 86709918716, Ilica 1A/III, Zagreb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HYOI STEIERMARK KRAFTAHREZEUG</item>
      <item>Odvjetničko društvo KALLAY &amp; PARTNERI, društvo s ograničenom odgovornošću, OIB 86709918716, Ilica 1A/III, Zagreb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HYOI STEIERMARK KRAFTAHREZEUG</item>
      <item>Odvjetničko društvo KALLAY &amp; PARTNERI, društvo s ograničenom odgovornošću</item>
    </izvorni_sadrzaj>
    <derivirana_varijabla naziv="DomainObject.Predmet.OstaliListNazivFormated_1">
      <item>IVICA JURANOVIĆ</item>
      <item>Ministarstvo financija RH, Porezna uprava</item>
      <item>Miljenko Požgaj</item>
      <item>HYOI STEIERMARK KRAFTAHREZEUG</item>
      <item>Odvjetničko društvo KALLAY &amp; PARTNERI, društvo s ograničenom odgovornošću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HYOI STEIERMARK KRAFTAHREZEUG</item>
      <item>Odvjetničko društvo KALLAY &amp; PARTNERI, društvo s ograničenom odgovornošću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HYOI STEIERMARK KRAFTAHREZEUG</item>
      <item>Odvjetničko društvo KALLAY &amp; PARTNERI, društvo s ograničenom odgovornošću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HYOI STEIERMARK KRAFTAHREZEUG</item>
      <item>Odvjetničko društvo KALLAY &amp; PARTNERI, društvo s ograničenom odgovornošću, OIB 86709918716, Ilica 1A/III,Zagreb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HYOI STEIERMARK KRAFTAHREZEUG</item>
      <item>Odvjetničko društvo KALLAY &amp; PARTNERI, društvo s ograničenom odgovornošću, OIB 86709918716, Ilica 1A/III,Zagreb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5F27F-43BB-4AC8-A9F4-CAEE20403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309</properties:Words>
  <properties:Characters>1574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2015-10-05T09:57:00Z</dcterms:created>
  <dc:creator>Sudsko vijeće</dc:creator>
  <cp:lastModifiedBy>Valentina Kranjčić</cp:lastModifiedBy>
  <cp:lastPrinted>2015-10-05T09:54:00Z</cp:lastPrinted>
  <dcterms:modified xmlns:xsi="http://www.w3.org/2001/XMLSchema-instance" xsi:type="dcterms:W3CDTF">2015-10-05T11:16:00Z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