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23d7e" w14:paraId="3023d7e"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F2AFB" w:rsidP="005F2AFB" w:rsidR="005F2AFB" w:rsidRPr="00F53100">
      <w:pPr>
        <w:jc w:val="both"/>
      </w:pPr>
      <w:r w:rsidRPr="00F53100">
        <w:tab/>
      </w:r>
    </w:p>
    <w:p w:rsidRDefault="00A2608E" w:rsidP="00A2608E" w:rsidR="00A2608E" w:rsidRPr="00A2608E">
      <w:pPr>
        <w:jc w:val="both"/>
        <w:rPr>
          <w:lang w:val="pt-BR"/>
        </w:rPr>
      </w:pPr>
      <w:r w:rsidRPr="00A2608E">
        <w:rPr>
          <w:lang w:val="pt-BR"/>
        </w:rPr>
        <w:t>REPUBLIKA HRVATSKA</w:t>
      </w:r>
      <w:r w:rsidRPr="00A2608E">
        <w:rPr>
          <w:lang w:val="pt-BR"/>
        </w:rPr>
        <w:tab/>
      </w:r>
      <w:r w:rsidRPr="00A2608E">
        <w:rPr>
          <w:lang w:val="pt-BR"/>
        </w:rPr>
        <w:tab/>
      </w:r>
      <w:r w:rsidRPr="00A2608E">
        <w:rPr>
          <w:lang w:val="pt-BR"/>
        </w:rPr>
        <w:tab/>
      </w:r>
      <w:r w:rsidRPr="00A2608E">
        <w:rPr>
          <w:lang w:val="pt-BR"/>
        </w:rPr>
        <w:tab/>
      </w:r>
      <w:r w:rsidRPr="00A2608E">
        <w:rPr>
          <w:lang w:val="pt-BR"/>
        </w:rPr>
        <w:tab/>
      </w:r>
    </w:p>
    <w:p w:rsidRDefault="00A2608E" w:rsidP="00A2608E" w:rsidR="00A2608E" w:rsidRPr="00A2608E">
      <w:pPr>
        <w:jc w:val="both"/>
        <w:rPr>
          <w:lang w:val="pt-BR"/>
        </w:rPr>
      </w:pPr>
      <w:r w:rsidRPr="00A2608E">
        <w:rPr>
          <w:lang w:val="pt-BR"/>
        </w:rPr>
        <w:t>TRGOVAČKI SUD U ZAGREBU</w:t>
      </w:r>
    </w:p>
    <w:p w:rsidRDefault="00A2608E" w:rsidP="00A2608E" w:rsidR="00A2608E" w:rsidRPr="00A2608E">
      <w:pPr>
        <w:jc w:val="both"/>
        <w:rPr>
          <w:lang w:val="pt-BR"/>
        </w:rPr>
      </w:pPr>
      <w:r w:rsidRPr="00A2608E">
        <w:rPr>
          <w:lang w:val="pt-BR"/>
        </w:rPr>
        <w:t>Zagreb, Amruševa 2/II</w:t>
      </w:r>
      <w:r w:rsidRPr="00A2608E">
        <w:rPr>
          <w:lang w:val="pt-BR"/>
        </w:rPr>
        <w:tab/>
      </w:r>
      <w:r w:rsidRPr="00A2608E">
        <w:rPr>
          <w:lang w:val="pt-BR"/>
        </w:rPr>
        <w:tab/>
      </w:r>
      <w:r w:rsidRPr="00A2608E">
        <w:rPr>
          <w:lang w:val="pt-BR"/>
        </w:rPr>
        <w:tab/>
      </w:r>
      <w:r w:rsidRPr="00A2608E">
        <w:rPr>
          <w:lang w:val="pt-BR"/>
        </w:rPr>
        <w:tab/>
      </w:r>
      <w:r w:rsidRPr="00A2608E">
        <w:rPr>
          <w:lang w:val="pt-BR"/>
        </w:rPr>
        <w:tab/>
      </w:r>
      <w:r w:rsidRPr="00A2608E">
        <w:rPr>
          <w:lang w:val="pt-BR"/>
        </w:rPr>
        <w:tab/>
        <w:t xml:space="preserve">    </w:t>
      </w:r>
      <w:r w:rsidR="00B80664">
        <w:rPr>
          <w:lang w:val="pt-BR"/>
        </w:rPr>
        <w:t xml:space="preserve">        70. St-</w:t>
      </w:r>
      <w:r w:rsidR="006775C4">
        <w:rPr>
          <w:lang w:val="pt-BR"/>
        </w:rPr>
        <w:t>5961/2016</w:t>
      </w:r>
    </w:p>
    <w:p w:rsidRDefault="00A2608E" w:rsidP="00A2608E" w:rsidR="00A2608E" w:rsidRPr="00A2608E">
      <w:pPr>
        <w:jc w:val="both"/>
        <w:rPr>
          <w:lang w:val="pt-BR"/>
        </w:rPr>
      </w:pPr>
    </w:p>
    <w:p w:rsidRDefault="00A2608E" w:rsidP="00A2608E" w:rsidR="00A2608E" w:rsidRPr="00A2608E">
      <w:pPr>
        <w:jc w:val="center"/>
        <w:rPr>
          <w:lang w:val="pt-BR"/>
        </w:rPr>
      </w:pPr>
      <w:r w:rsidRPr="00A2608E">
        <w:rPr>
          <w:lang w:val="pt-BR"/>
        </w:rPr>
        <w:t>R E P U B L I K A   H R VA T S K A</w:t>
      </w:r>
    </w:p>
    <w:p w:rsidRDefault="00A2608E" w:rsidP="00A2608E" w:rsidR="00A2608E" w:rsidRPr="00A2608E">
      <w:pPr>
        <w:jc w:val="center"/>
        <w:rPr>
          <w:lang w:val="pt-BR"/>
        </w:rPr>
      </w:pPr>
    </w:p>
    <w:p w:rsidRDefault="00A2608E" w:rsidP="00A2608E" w:rsidR="00A2608E" w:rsidRPr="00A2608E">
      <w:pPr>
        <w:jc w:val="center"/>
        <w:rPr>
          <w:lang w:val="pt-BR"/>
        </w:rPr>
      </w:pPr>
      <w:r w:rsidRPr="00A2608E">
        <w:rPr>
          <w:lang w:val="pt-BR"/>
        </w:rPr>
        <w:t>R J E Š E N J E</w:t>
      </w:r>
    </w:p>
    <w:p w:rsidRDefault="00A2608E" w:rsidP="00A2608E" w:rsidR="00A2608E" w:rsidRPr="00A2608E">
      <w:pPr>
        <w:jc w:val="both"/>
        <w:rPr>
          <w:lang w:val="pt-BR"/>
        </w:rPr>
      </w:pPr>
    </w:p>
    <w:p w:rsidRDefault="00742B33" w:rsidP="00742B33" w:rsidR="00742B33" w:rsidRPr="00742B33">
      <w:pPr>
        <w:jc w:val="both"/>
        <w:rPr>
          <w:rFonts w:eastAsiaTheme="minorHAnsi"/>
          <w:lang w:eastAsia="en-US"/>
        </w:rPr>
      </w:pPr>
      <w:r w:rsidRPr="00742B33">
        <w:rPr>
          <w:rFonts w:eastAsiaTheme="minorHAnsi"/>
          <w:lang w:eastAsia="en-US"/>
        </w:rPr>
        <w:t xml:space="preserve">Trgovački sud u Zagrebu, po sucu pojedincu Maji Jurovicki, nakon obustavljenog skraćenog stečajnog postupka nad dužnikom HERBATEKA d.o.o. OIB 18043580455 Zagreb, Ulica dr. Ante Šercera 16/A povodom prijedloga vjerovnika REPUBLIKE HRVATSKE, MINISTARSTVA FINANCIJA, POREZNE UPRAVE, PODRUČNI URED ZAGREB, OIB: 18683136487, koju zastupa Županijsko državno odvjetništvo u </w:t>
      </w:r>
      <w:r w:rsidR="006830D5">
        <w:rPr>
          <w:rFonts w:eastAsiaTheme="minorHAnsi"/>
          <w:lang w:eastAsia="en-US"/>
        </w:rPr>
        <w:t>Zagrebu</w:t>
      </w:r>
      <w:r w:rsidR="00DE64B5">
        <w:rPr>
          <w:rFonts w:eastAsiaTheme="minorHAnsi"/>
          <w:lang w:eastAsia="en-US"/>
        </w:rPr>
        <w:t>, Avenija Dubrovnik 32</w:t>
      </w:r>
      <w:r w:rsidRPr="00742B33">
        <w:rPr>
          <w:rFonts w:eastAsiaTheme="minorHAnsi"/>
          <w:lang w:eastAsia="en-US"/>
        </w:rPr>
        <w:t xml:space="preserve"> za otvaranje  stečajnog postupka nad HERBATEKA d.o.o. OIB 18043580455 Zagreb, Ulica dr. Ante Šercera 16/A,</w:t>
      </w:r>
      <w:r w:rsidRPr="00742B33">
        <w:rPr>
          <w:rFonts w:eastAsiaTheme="minorHAnsi"/>
          <w:color w:val="FF0000"/>
          <w:lang w:eastAsia="en-US"/>
        </w:rPr>
        <w:t xml:space="preserve"> </w:t>
      </w:r>
      <w:r w:rsidRPr="00742B33">
        <w:rPr>
          <w:rFonts w:eastAsiaTheme="minorHAnsi"/>
          <w:lang w:eastAsia="en-US"/>
        </w:rPr>
        <w:t xml:space="preserve">dana </w:t>
      </w:r>
      <w:r>
        <w:rPr>
          <w:rFonts w:eastAsiaTheme="minorHAnsi"/>
          <w:lang w:eastAsia="en-US"/>
        </w:rPr>
        <w:t>27. travnja 2018.</w:t>
      </w:r>
    </w:p>
    <w:p w:rsidRDefault="00420D6A" w:rsidP="00A2608E" w:rsidR="007A7FB1" w:rsidRPr="00E254BD">
      <w:pPr>
        <w:jc w:val="both"/>
        <w:rPr>
          <w:lang w:val="pt-BR"/>
        </w:rPr>
      </w:pPr>
      <w:r w:rsidRPr="00E254BD">
        <w:rPr>
          <w:lang w:val="pt-BR"/>
        </w:rPr>
        <w:t xml:space="preserve"> </w:t>
      </w: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6830D5" w:rsidR="006830D5">
      <w:pPr>
        <w:jc w:val="both"/>
      </w:pPr>
      <w:r w:rsidRPr="00E254BD">
        <w:rPr>
          <w:lang w:val="pt-BR"/>
        </w:rPr>
        <w:tab/>
        <w:t xml:space="preserve">I. Dužniku </w:t>
      </w:r>
      <w:r w:rsidR="006830D5" w:rsidRPr="00742B33">
        <w:rPr>
          <w:rFonts w:eastAsiaTheme="minorHAnsi"/>
          <w:lang w:eastAsia="en-US"/>
        </w:rPr>
        <w:t>HERBATEKA d.o.o. OIB 18043580455 Zagreb, Ulica dr. Ante Šercera 16/A</w:t>
      </w:r>
      <w:r w:rsidR="00980135">
        <w:t xml:space="preserve"> </w:t>
      </w:r>
      <w:r w:rsidR="00A007D6" w:rsidRPr="00A007D6">
        <w:rPr>
          <w:lang w:val="pt-BR"/>
        </w:rPr>
        <w:t xml:space="preserve">postavlja se </w:t>
      </w:r>
      <w:r w:rsidR="006830D5">
        <w:t xml:space="preserve">Daša dr.sc. Panjaković Senjić </w:t>
      </w:r>
      <w:r w:rsidR="006830D5" w:rsidRPr="00E27237">
        <w:t>OIB:</w:t>
      </w:r>
      <w:r w:rsidR="006830D5">
        <w:t>39849053592, Osijek, Kapucinska 27/2</w:t>
      </w:r>
    </w:p>
    <w:p w:rsidRDefault="00E254BD" w:rsidP="00DB6CDF" w:rsidR="00E254BD">
      <w:pPr>
        <w:jc w:val="both"/>
        <w:rPr>
          <w:lang w:val="pt-BR"/>
        </w:rPr>
      </w:pPr>
      <w:r w:rsidRPr="00E254BD">
        <w:rPr>
          <w:lang w:val="pt-BR"/>
        </w:rPr>
        <w:t xml:space="preserve">privremenim stečajnim upraviteljem. </w:t>
      </w:r>
    </w:p>
    <w:p w:rsidRDefault="00DB6CDF" w:rsidP="00DB6CDF" w:rsidR="00DB6CDF" w:rsidRPr="00E254BD">
      <w:pPr>
        <w:jc w:val="both"/>
        <w:rPr>
          <w:lang w:val="pt-BR"/>
        </w:rPr>
      </w:pPr>
    </w:p>
    <w:p w:rsidRDefault="00E254BD" w:rsidP="00E254BD" w:rsid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DB6CDF" w:rsidP="00E254BD" w:rsidR="00DB6CDF" w:rsidRPr="00E254BD">
      <w:pPr>
        <w:jc w:val="both"/>
        <w:rPr>
          <w:lang w:val="pt-BR"/>
        </w:rPr>
      </w:pPr>
    </w:p>
    <w:p w:rsidRDefault="00E254BD" w:rsidP="00E254BD" w:rsidR="00E254BD" w:rsidRPr="00E254BD">
      <w:pPr>
        <w:jc w:val="both"/>
        <w:rPr>
          <w:lang w:val="pt-BR"/>
        </w:rPr>
      </w:pPr>
      <w:r w:rsidRPr="00E254BD">
        <w:rPr>
          <w:lang w:val="pt-BR"/>
        </w:rPr>
        <w:t xml:space="preserve">        </w:t>
      </w:r>
      <w:r w:rsidR="00434462">
        <w:rPr>
          <w:lang w:val="pt-BR"/>
        </w:rPr>
        <w:t xml:space="preserve">   </w:t>
      </w:r>
      <w:r w:rsidRPr="00E254BD">
        <w:rPr>
          <w:lang w:val="pt-BR"/>
        </w:rPr>
        <w:t xml:space="preserve">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E254BD" w:rsidR="00DB6CDF">
      <w:pPr>
        <w:jc w:val="both"/>
        <w:rPr>
          <w:lang w:val="pt-BR"/>
        </w:rPr>
      </w:pPr>
      <w:r>
        <w:rPr>
          <w:lang w:val="pt-BR"/>
        </w:rPr>
        <w:t xml:space="preserve">           </w:t>
      </w:r>
      <w:r w:rsidR="00E254BD" w:rsidRPr="00E254BD">
        <w:rPr>
          <w:lang w:val="pt-BR"/>
        </w:rPr>
        <w:t>Financijska agencija podnijel</w:t>
      </w:r>
      <w:r w:rsidR="006C47DC">
        <w:rPr>
          <w:lang w:val="pt-BR"/>
        </w:rPr>
        <w:t>a je, na temelju odredbe čl. 444</w:t>
      </w:r>
      <w:r w:rsidR="00E254BD" w:rsidRPr="00E254BD">
        <w:rPr>
          <w:lang w:val="pt-BR"/>
        </w:rPr>
        <w:t>. st. 1. Stečajnog zakona (“Narodne novine” broj 71/15, dalje: SZ), zahtjev za provedbu skraćenog stečajnog postupka nad dužnikom</w:t>
      </w:r>
      <w:r w:rsidR="00DB6CDF" w:rsidRPr="00DB6CDF">
        <w:t xml:space="preserve"> </w:t>
      </w:r>
      <w:r w:rsidR="006830D5" w:rsidRPr="00742B33">
        <w:rPr>
          <w:rFonts w:eastAsiaTheme="minorHAnsi"/>
          <w:lang w:eastAsia="en-US"/>
        </w:rPr>
        <w:t>HERBATEKA d.o.o. OIB 18043580455 Zagreb, Ulica dr. Ante Šercera 16/A</w:t>
      </w:r>
      <w:r w:rsidR="00A007D6">
        <w:t>.</w:t>
      </w:r>
    </w:p>
    <w:p w:rsidRDefault="00033A1B" w:rsidP="00C51622" w:rsidR="0061790D">
      <w:pPr>
        <w:jc w:val="both"/>
        <w:rPr>
          <w:lang w:val="pt-BR"/>
        </w:rPr>
      </w:pPr>
      <w:r>
        <w:rPr>
          <w:lang w:val="pt-BR"/>
        </w:rPr>
        <w:t xml:space="preserve">           </w:t>
      </w:r>
      <w:r w:rsidR="00C51622" w:rsidRPr="00C51622">
        <w:rPr>
          <w:lang w:val="pt-BR"/>
        </w:rPr>
        <w:t>Republika Hrvatska,  Ministarstvo financija,</w:t>
      </w:r>
      <w:r w:rsidR="00733A1C">
        <w:rPr>
          <w:lang w:val="pt-BR"/>
        </w:rPr>
        <w:t xml:space="preserve"> Porezna uprava </w:t>
      </w:r>
      <w:r w:rsidR="002412EB">
        <w:rPr>
          <w:lang w:val="pt-BR"/>
        </w:rPr>
        <w:t>je</w:t>
      </w:r>
      <w:r w:rsidR="00A007D6">
        <w:rPr>
          <w:lang w:val="pt-BR"/>
        </w:rPr>
        <w:t xml:space="preserve"> dana </w:t>
      </w:r>
      <w:r w:rsidR="00642955">
        <w:rPr>
          <w:lang w:val="pt-BR"/>
        </w:rPr>
        <w:t>20. lipnja</w:t>
      </w:r>
      <w:r w:rsidR="00261A2E">
        <w:rPr>
          <w:lang w:val="pt-BR"/>
        </w:rPr>
        <w:t xml:space="preserve"> 2016.</w:t>
      </w:r>
      <w:r w:rsidR="007E1154" w:rsidRPr="007E1154">
        <w:rPr>
          <w:lang w:val="pt-BR"/>
        </w:rPr>
        <w:t xml:space="preserve"> podnio prijedlog za otvaranje stečajnog postupka nad dužnikom te je izvijestio sud da prema dužniku ima potraživanje u iznosu od </w:t>
      </w:r>
      <w:r w:rsidR="00642955">
        <w:rPr>
          <w:lang w:val="pt-BR"/>
        </w:rPr>
        <w:t>90.368,65</w:t>
      </w:r>
      <w:r w:rsidR="0061790D">
        <w:rPr>
          <w:lang w:val="pt-BR"/>
        </w:rPr>
        <w:t xml:space="preserve"> kn </w:t>
      </w:r>
      <w:r w:rsidR="007E1154" w:rsidRPr="007E1154">
        <w:rPr>
          <w:lang w:val="pt-BR"/>
        </w:rPr>
        <w:t xml:space="preserve">kao i da dužnik </w:t>
      </w:r>
      <w:r w:rsidR="00733A1C" w:rsidRPr="00733A1C">
        <w:rPr>
          <w:lang w:val="pt-BR"/>
        </w:rPr>
        <w:t xml:space="preserve">ima </w:t>
      </w:r>
      <w:r w:rsidR="00642955">
        <w:rPr>
          <w:lang w:val="pt-BR"/>
        </w:rPr>
        <w:t>imovinu.</w:t>
      </w:r>
    </w:p>
    <w:p w:rsidRDefault="00733A1C" w:rsidP="00C51622" w:rsidR="00C51622" w:rsidRPr="00C51622">
      <w:pPr>
        <w:jc w:val="both"/>
        <w:rPr>
          <w:lang w:val="pt-BR"/>
        </w:rPr>
      </w:pPr>
      <w:r>
        <w:rPr>
          <w:lang w:val="pt-BR"/>
        </w:rPr>
        <w:t xml:space="preserve">        </w:t>
      </w:r>
      <w:r w:rsidR="00C51622" w:rsidRPr="00C51622">
        <w:rPr>
          <w:lang w:val="pt-BR"/>
        </w:rPr>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C51622" w:rsidP="00C51622" w:rsidR="00C51622" w:rsidRPr="00C51622">
      <w:pPr>
        <w:jc w:val="both"/>
        <w:rPr>
          <w:lang w:val="pt-BR"/>
        </w:rPr>
      </w:pPr>
      <w:r w:rsidRPr="00C51622">
        <w:rPr>
          <w:lang w:val="pt-BR"/>
        </w:rPr>
        <w:t xml:space="preserve">           Prema odredbi čl. 132. st. 1. Stečajnog zakona („Narodne novine“ broj broj 71/15, dalje: SZ) ako prije otvaranja stečajnoga postupka sud utvrdi da imovina dužnika koja bi ušla u stečajnu masu nije dovoljna ni za namirenje troškova toga postupka ili je neznatne </w:t>
      </w:r>
      <w:r w:rsidRPr="00C51622">
        <w:rPr>
          <w:lang w:val="pt-BR"/>
        </w:rPr>
        <w:lastRenderedPageBreak/>
        <w:t>vrijednosti, rješenjem će pozvati osobe koje imaju pravni interes za provedbom stečajnoga postupaka da u roku od 15 dana uplate predujam za namirenje troškova prethodnoga i</w:t>
      </w:r>
      <w:r w:rsidR="00D34221">
        <w:rPr>
          <w:lang w:val="pt-BR"/>
        </w:rPr>
        <w:t xml:space="preserve"> otvorenoga stečajnog postupka.</w:t>
      </w:r>
    </w:p>
    <w:p w:rsidRDefault="00C51622" w:rsidP="00C51622" w:rsidR="00C51622" w:rsidRPr="00C51622">
      <w:pPr>
        <w:jc w:val="both"/>
        <w:rPr>
          <w:lang w:val="pt-BR"/>
        </w:rPr>
      </w:pPr>
      <w:r w:rsidRPr="00C51622">
        <w:rPr>
          <w:lang w:val="pt-BR"/>
        </w:rPr>
        <w:t xml:space="preserve">          Obzirom na to da u ovoj fazi stečajnog postupka nije bilo moguće utvrditi status i stanje obveza dužnika i mogućnost da se imovinom dužnika pokri</w:t>
      </w:r>
      <w:r w:rsidR="0038407A">
        <w:rPr>
          <w:lang w:val="pt-BR"/>
        </w:rPr>
        <w:t>ju troškovi stečajnog postupka</w:t>
      </w:r>
      <w:r w:rsidRPr="00C51622">
        <w:rPr>
          <w:lang w:val="pt-BR"/>
        </w:rPr>
        <w:t xml:space="preserve">,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C51622" w:rsidP="00C51622" w:rsidR="00C51622" w:rsidRPr="00C51622">
      <w:pPr>
        <w:jc w:val="both"/>
        <w:rPr>
          <w:lang w:val="pt-BR"/>
        </w:rPr>
      </w:pPr>
    </w:p>
    <w:p w:rsidRDefault="00C51622" w:rsidP="00C51622" w:rsidR="00C51622" w:rsidRPr="00C51622">
      <w:pPr>
        <w:jc w:val="center"/>
        <w:rPr>
          <w:lang w:val="pt-BR"/>
        </w:rPr>
      </w:pPr>
      <w:r w:rsidRPr="00C51622">
        <w:rPr>
          <w:lang w:val="pt-BR"/>
        </w:rPr>
        <w:t xml:space="preserve">U Zagrebu </w:t>
      </w:r>
      <w:r w:rsidR="00187EEA">
        <w:rPr>
          <w:lang w:val="pt-BR"/>
        </w:rPr>
        <w:t>2</w:t>
      </w:r>
      <w:r w:rsidR="00642955">
        <w:rPr>
          <w:lang w:val="pt-BR"/>
        </w:rPr>
        <w:t>7</w:t>
      </w:r>
      <w:r w:rsidR="00DF459B" w:rsidRPr="00DF459B">
        <w:rPr>
          <w:lang w:val="pt-BR"/>
        </w:rPr>
        <w:t>. travnja 2018.</w:t>
      </w:r>
    </w:p>
    <w:p w:rsidRDefault="00C51622" w:rsidP="00C51622" w:rsidR="00C51622" w:rsidRPr="00C51622">
      <w:pPr>
        <w:jc w:val="both"/>
        <w:rPr>
          <w:lang w:val="pt-BR"/>
        </w:rPr>
      </w:pPr>
    </w:p>
    <w:p w:rsidRDefault="00C51622" w:rsidP="00C51622" w:rsidR="00C51622" w:rsidRPr="00C51622">
      <w:pPr>
        <w:jc w:val="right"/>
        <w:rPr>
          <w:lang w:val="pt-BR"/>
        </w:rPr>
      </w:pPr>
      <w:r w:rsidRPr="00C51622">
        <w:rPr>
          <w:lang w:val="pt-BR"/>
        </w:rPr>
        <w:t xml:space="preserve">Sudac: </w:t>
      </w:r>
    </w:p>
    <w:p w:rsidRDefault="00C51622" w:rsidP="00C51622" w:rsidR="00C51622" w:rsidRPr="00C51622">
      <w:pPr>
        <w:jc w:val="right"/>
        <w:rPr>
          <w:lang w:val="pt-BR"/>
        </w:rPr>
      </w:pPr>
    </w:p>
    <w:p w:rsidRDefault="00C51622" w:rsidP="00C51622" w:rsidR="00C51622" w:rsidRPr="00C51622">
      <w:pPr>
        <w:jc w:val="right"/>
        <w:rPr>
          <w:lang w:val="pt-BR"/>
        </w:rPr>
      </w:pPr>
      <w:r w:rsidRPr="00C51622">
        <w:rPr>
          <w:lang w:val="pt-BR"/>
        </w:rPr>
        <w:t>Maja Jurovicki</w:t>
      </w:r>
      <w:r w:rsidR="00A112AB">
        <w:rPr>
          <w:lang w:val="pt-BR"/>
        </w:rPr>
        <w:t xml:space="preserve">, v.r. </w:t>
      </w:r>
    </w:p>
    <w:p w:rsidRDefault="00C51622" w:rsidP="00C51622" w:rsidR="00C51622" w:rsidRPr="00C51622">
      <w:pPr>
        <w:jc w:val="both"/>
        <w:rPr>
          <w:lang w:val="pt-BR"/>
        </w:rPr>
      </w:pPr>
    </w:p>
    <w:p w:rsidRDefault="00C51622" w:rsidP="00C51622" w:rsidR="00C51622" w:rsidRPr="00C51622">
      <w:pPr>
        <w:jc w:val="both"/>
        <w:rPr>
          <w:lang w:val="pt-BR"/>
        </w:rPr>
      </w:pPr>
      <w:r w:rsidRPr="00C51622">
        <w:rPr>
          <w:lang w:val="pt-BR"/>
        </w:rPr>
        <w:t xml:space="preserve">UPUTA O PRAVNOM LIJEKU: </w:t>
      </w:r>
    </w:p>
    <w:p w:rsidRDefault="00C51622" w:rsidP="00C51622" w:rsidR="00C51622">
      <w:pPr>
        <w:jc w:val="both"/>
        <w:rPr>
          <w:lang w:val="pt-BR"/>
        </w:rPr>
      </w:pPr>
      <w:r w:rsidRPr="00C51622">
        <w:rPr>
          <w:lang w:val="pt-BR"/>
        </w:rPr>
        <w:t>Protiv ovog rješenja dopuštena je žalba u roku od 8 dana.  Žalba se podnosi ovom sudu u 2 primjerka za Visoki trgovački sud RH u roku od 8 dana od dana dostave rješenja.</w:t>
      </w:r>
    </w:p>
    <w:p w:rsidRDefault="00A112AB" w:rsidP="00C51622" w:rsidR="00A112AB" w:rsidRPr="00C51622">
      <w:pPr>
        <w:jc w:val="both"/>
        <w:rPr>
          <w:lang w:val="pt-BR"/>
        </w:rPr>
      </w:pPr>
    </w:p>
    <w:p w:rsidRDefault="00C51622" w:rsidP="00C51622" w:rsidR="00C51622" w:rsidRPr="00C51622">
      <w:pPr>
        <w:jc w:val="both"/>
        <w:rPr>
          <w:lang w:val="pt-BR"/>
        </w:rPr>
      </w:pPr>
    </w:p>
    <w:p w:rsidRDefault="00A112AB" w:rsidP="004F5146" w:rsidR="00A112AB">
      <w:pPr>
        <w:jc w:val="right"/>
      </w:pPr>
      <w:r>
        <w:t>za točnost otpravka-ovlašteni službenik</w:t>
      </w:r>
    </w:p>
    <w:p w:rsidRDefault="00A112AB" w:rsidP="004F5146" w:rsidR="00A112AB">
      <w:pPr>
        <w:jc w:val="right"/>
      </w:pPr>
      <w:r>
        <w:t xml:space="preserve">Mirjana Gašparić </w:t>
      </w:r>
    </w:p>
    <w:p w:rsidRDefault="00033A1B" w:rsidP="00C51622" w:rsidR="00033A1B" w:rsidRPr="00033A1B">
      <w:pPr>
        <w:jc w:val="both"/>
        <w:rPr>
          <w:lang w:val="pt-BR"/>
        </w:rPr>
      </w:pP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A112AB">
          <w:rPr>
            <w:noProof/>
          </w:rPr>
          <w:t>2</w:t>
        </w:r>
        <w:r w:rsidR="007C3986">
          <w:fldChar w:fldCharType="end"/>
        </w:r>
      </w:sdtContent>
    </w:sdt>
    <w:r w:rsidR="00311298">
      <w:t xml:space="preserve">                                              70</w:t>
    </w:r>
    <w:r w:rsidRPr="00F53100">
      <w:t>.</w:t>
    </w:r>
    <w:r w:rsidRPr="00F53100">
      <w:rPr>
        <w:b/>
      </w:rPr>
      <w:t xml:space="preserve"> </w:t>
    </w:r>
    <w:r w:rsidR="00F24132">
      <w:t>St-</w:t>
    </w:r>
    <w:r w:rsidR="00642955">
      <w:t>5961</w:t>
    </w:r>
    <w:r>
      <w:t>/</w:t>
    </w:r>
    <w:r w:rsidR="00311298">
      <w:t>20</w:t>
    </w:r>
    <w:r w:rsidR="00B80664">
      <w:t>16</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3A1B"/>
    <w:rsid w:val="00045D12"/>
    <w:rsid w:val="00066923"/>
    <w:rsid w:val="00076114"/>
    <w:rsid w:val="0008009D"/>
    <w:rsid w:val="000D1829"/>
    <w:rsid w:val="000E0190"/>
    <w:rsid w:val="000E60FE"/>
    <w:rsid w:val="001443E8"/>
    <w:rsid w:val="00150D89"/>
    <w:rsid w:val="00182A60"/>
    <w:rsid w:val="00187EEA"/>
    <w:rsid w:val="00211AE8"/>
    <w:rsid w:val="0023291B"/>
    <w:rsid w:val="002412EB"/>
    <w:rsid w:val="00261A2E"/>
    <w:rsid w:val="00280D50"/>
    <w:rsid w:val="00295C6B"/>
    <w:rsid w:val="002F7B14"/>
    <w:rsid w:val="00311298"/>
    <w:rsid w:val="003609F3"/>
    <w:rsid w:val="0038407A"/>
    <w:rsid w:val="00385D37"/>
    <w:rsid w:val="0038750E"/>
    <w:rsid w:val="003D5103"/>
    <w:rsid w:val="00420D6A"/>
    <w:rsid w:val="00434462"/>
    <w:rsid w:val="00461EEC"/>
    <w:rsid w:val="004C0E1E"/>
    <w:rsid w:val="004E2609"/>
    <w:rsid w:val="00504FFD"/>
    <w:rsid w:val="00572BE9"/>
    <w:rsid w:val="00573AE6"/>
    <w:rsid w:val="005740EF"/>
    <w:rsid w:val="005C601B"/>
    <w:rsid w:val="005F2AFB"/>
    <w:rsid w:val="00612AE2"/>
    <w:rsid w:val="0061790D"/>
    <w:rsid w:val="00642955"/>
    <w:rsid w:val="0066278D"/>
    <w:rsid w:val="00664F42"/>
    <w:rsid w:val="006775C4"/>
    <w:rsid w:val="006830D5"/>
    <w:rsid w:val="006C411E"/>
    <w:rsid w:val="006C47DC"/>
    <w:rsid w:val="00733A1C"/>
    <w:rsid w:val="00740818"/>
    <w:rsid w:val="00740AF5"/>
    <w:rsid w:val="007423CD"/>
    <w:rsid w:val="00742B33"/>
    <w:rsid w:val="0074383D"/>
    <w:rsid w:val="007720FA"/>
    <w:rsid w:val="00784B34"/>
    <w:rsid w:val="00794A10"/>
    <w:rsid w:val="007A7FB1"/>
    <w:rsid w:val="007B25C1"/>
    <w:rsid w:val="007C3986"/>
    <w:rsid w:val="007E1154"/>
    <w:rsid w:val="00812C75"/>
    <w:rsid w:val="00812E82"/>
    <w:rsid w:val="00823A3D"/>
    <w:rsid w:val="008264E8"/>
    <w:rsid w:val="00833359"/>
    <w:rsid w:val="008448A0"/>
    <w:rsid w:val="008B4355"/>
    <w:rsid w:val="008C2F6C"/>
    <w:rsid w:val="0090486D"/>
    <w:rsid w:val="00936050"/>
    <w:rsid w:val="009373AA"/>
    <w:rsid w:val="00964D2E"/>
    <w:rsid w:val="00980135"/>
    <w:rsid w:val="009E1E8D"/>
    <w:rsid w:val="009E3981"/>
    <w:rsid w:val="009F5A00"/>
    <w:rsid w:val="00A007D6"/>
    <w:rsid w:val="00A112AB"/>
    <w:rsid w:val="00A12ADB"/>
    <w:rsid w:val="00A2608E"/>
    <w:rsid w:val="00A81397"/>
    <w:rsid w:val="00AB0EC3"/>
    <w:rsid w:val="00AD2885"/>
    <w:rsid w:val="00B755FC"/>
    <w:rsid w:val="00B80664"/>
    <w:rsid w:val="00B93D3C"/>
    <w:rsid w:val="00C11335"/>
    <w:rsid w:val="00C26A74"/>
    <w:rsid w:val="00C511C2"/>
    <w:rsid w:val="00C51622"/>
    <w:rsid w:val="00C80FFE"/>
    <w:rsid w:val="00C96C9F"/>
    <w:rsid w:val="00CB1B3E"/>
    <w:rsid w:val="00CC378D"/>
    <w:rsid w:val="00CD0148"/>
    <w:rsid w:val="00D1699C"/>
    <w:rsid w:val="00D34221"/>
    <w:rsid w:val="00D53B6D"/>
    <w:rsid w:val="00D57D9F"/>
    <w:rsid w:val="00D76289"/>
    <w:rsid w:val="00D879D2"/>
    <w:rsid w:val="00DA19FE"/>
    <w:rsid w:val="00DB6CDF"/>
    <w:rsid w:val="00DE64B5"/>
    <w:rsid w:val="00DF459B"/>
    <w:rsid w:val="00E0101A"/>
    <w:rsid w:val="00E01E93"/>
    <w:rsid w:val="00E22E8F"/>
    <w:rsid w:val="00E254BD"/>
    <w:rsid w:val="00E5447E"/>
    <w:rsid w:val="00E56BA4"/>
    <w:rsid w:val="00E83A24"/>
    <w:rsid w:val="00EB5A2F"/>
    <w:rsid w:val="00EC3788"/>
    <w:rsid w:val="00EE19B8"/>
    <w:rsid w:val="00F03FDF"/>
    <w:rsid w:val="00F24132"/>
    <w:rsid w:val="00F25F03"/>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Bezproreda" w:type="paragraph">
    <w:name w:val="No Spacing"/>
    <w:uiPriority w:val="1"/>
    <w:qFormat/>
    <w:rsid w:val="00420D6A"/>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A112AB"/>
    <w:rPr>
      <w:color w:val="808080"/>
      <w:bdr w:space="0" w:sz="0" w:color="auto" w:val="none"/>
      <w:shd w:fill="auto" w:color="auto" w:val="clear"/>
    </w:rPr>
  </w:style>
  <w:style w:customStyle="true" w:styleId="eSPISCCParagraphDefaultFont" w:type="character">
    <w:name w:val="eSPIS_CC_Paragraph Default Font"/>
    <w:basedOn w:val="Zadanifontodlomka"/>
    <w:rsid w:val="00A112A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112AB"/>
    <w:rPr>
      <w:noProof/>
      <w:bdr w:space="0" w:sz="0" w:color="auto" w:val="none"/>
      <w:shd w:fill="FFFFCC" w:color="auto" w:val="clear"/>
      <w:lang w:val="hr-HR"/>
    </w:rPr>
  </w:style>
  <w:style w:customStyle="true" w:styleId="PozadinaSvijetloCrvena" w:type="character">
    <w:name w:val="Pozadina_SvijetloCrvena"/>
    <w:basedOn w:val="eSPISCCParagraphDefaultFont"/>
    <w:rsid w:val="00A112A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112A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Bezproreda" w:type="paragraph">
    <w:name w:val="No Spacing"/>
    <w:uiPriority w:val="1"/>
    <w:qFormat/>
    <w:rsid w:val="00420D6A"/>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A112AB"/>
    <w:rPr>
      <w:color w:val="808080"/>
      <w:bdr w:color="auto" w:space="0" w:sz="0" w:val="none"/>
      <w:shd w:color="auto" w:fill="auto" w:val="clear"/>
    </w:rPr>
  </w:style>
  <w:style w:customStyle="1" w:styleId="eSPISCCParagraphDefaultFont" w:type="character">
    <w:name w:val="eSPIS_CC_Paragraph Default Font"/>
    <w:basedOn w:val="Zadanifontodlomka"/>
    <w:rsid w:val="00A112A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112AB"/>
    <w:rPr>
      <w:noProof/>
      <w:bdr w:color="auto" w:space="0" w:sz="0" w:val="none"/>
      <w:shd w:color="auto" w:fill="FFFFCC" w:val="clear"/>
      <w:lang w:val="hr-HR"/>
    </w:rPr>
  </w:style>
  <w:style w:customStyle="1" w:styleId="PozadinaSvijetloCrvena" w:type="character">
    <w:name w:val="Pozadina_SvijetloCrvena"/>
    <w:basedOn w:val="eSPISCCParagraphDefaultFont"/>
    <w:rsid w:val="00A112A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112A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5961</izvorni_sadrzaj>
    <derivirana_varijabla naziv="DomainObject.Predmet.Broj_1">5961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2016.</izvorni_sadrzaj>
    <derivirana_varijabla naziv="DomainObject.Predmet.DatumOsnivanja_1">14.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St-5961/2016</izvorni_sadrzaj>
    <derivirana_varijabla naziv="DomainObject.Predmet.OznakaBroj_1">St-5961/2016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HERBATEKA d.o.o.</izvorni_sadrzaj>
    <derivirana_varijabla naziv="DomainObject.Predmet.ProtustrankaFormated_1">  HERBATEKA d.o.o.</derivirana_varijabla>
  </DomainObject.Predmet.ProtustrankaFormated>
  <DomainObject.Predmet.ProtustrankaFormatedOIB>
    <izvorni_sadrzaj>  HERBATEKA d.o.o., OIB 18043580455</izvorni_sadrzaj>
    <derivirana_varijabla naziv="DomainObject.Predmet.ProtustrankaFormatedOIB_1">  HERBATEKA d.o.o., OIB 18043580455</derivirana_varijabla>
  </DomainObject.Predmet.ProtustrankaFormatedOIB>
  <DomainObject.Predmet.ProtustrankaFormatedWithAdress>
    <izvorni_sadrzaj> HERBATEKA d.o.o., Ulica dr. Ante Šercera 16/A, 10000 Zagreb</izvorni_sadrzaj>
    <derivirana_varijabla naziv="DomainObject.Predmet.ProtustrankaFormatedWithAdress_1"> HERBATEKA d.o.o., Ulica dr. Ante Šercera 16/A, 10000 Zagreb</derivirana_varijabla>
  </DomainObject.Predmet.ProtustrankaFormatedWithAdress>
  <DomainObject.Predmet.ProtustrankaFormatedWithAdressOIB>
    <izvorni_sadrzaj> HERBATEKA d.o.o., OIB 18043580455, Ulica dr. Ante Šercera 16/A, 10000 Zagreb</izvorni_sadrzaj>
    <derivirana_varijabla naziv="DomainObject.Predmet.ProtustrankaFormatedWithAdressOIB_1"> HERBATEKA d.o.o., OIB 18043580455, Ulica dr. Ante Šercera 16/A, 10000 Zagreb</derivirana_varijabla>
  </DomainObject.Predmet.ProtustrankaFormatedWithAdressOIB>
  <DomainObject.Predmet.ProtustrankaWithAdress>
    <izvorni_sadrzaj>HERBATEKA d.o.o. Ulica dr. Ante Šercera 16/A, 10000 Zagreb</izvorni_sadrzaj>
    <derivirana_varijabla naziv="DomainObject.Predmet.ProtustrankaWithAdress_1">HERBATEKA d.o.o. Ulica dr. Ante Šercera 16/A, 10000 Zagreb</derivirana_varijabla>
  </DomainObject.Predmet.ProtustrankaWithAdress>
  <DomainObject.Predmet.ProtustrankaWithAdressOIB>
    <izvorni_sadrzaj>HERBATEKA d.o.o., OIB 18043580455, Ulica dr. Ante Šercera 16/A, 10000 Zagreb</izvorni_sadrzaj>
    <derivirana_varijabla naziv="DomainObject.Predmet.ProtustrankaWithAdressOIB_1">HERBATEKA d.o.o., OIB 18043580455, Ulica dr. Ante Šercera 16/A, 10000 Zagreb</derivirana_varijabla>
  </DomainObject.Predmet.ProtustrankaWithAdressOIB>
  <DomainObject.Predmet.ProtustrankaNazivFormated>
    <izvorni_sadrzaj>HERBATEKA d.o.o.</izvorni_sadrzaj>
    <derivirana_varijabla naziv="DomainObject.Predmet.ProtustrankaNazivFormated_1">HERBATEKA d.o.o.</derivirana_varijabla>
  </DomainObject.Predmet.ProtustrankaNazivFormated>
  <DomainObject.Predmet.ProtustrankaNazivFormatedOIB>
    <izvorni_sadrzaj>HERBATEKA d.o.o., OIB 18043580455</izvorni_sadrzaj>
    <derivirana_varijabla naziv="DomainObject.Predmet.ProtustrankaNazivFormatedOIB_1">HERBATEKA d.o.o., OIB 18043580455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izvorni_sadrzaj>
    <derivirana_varijabla naziv="DomainObject.Predmet.StrankaFormated_1">  FINA Regionalni centar Zagreb; RH MF Porezna uprava  Zagreb</derivirana_varijabla>
  </DomainObject.Predmet.StrankaFormated>
  <DomainObject.Predmet.StrankaFormatedOIB>
    <izvorni_sadrzaj>  FINA Regionalni centar Zagreb, OIB 85821130368; RH MF Porezna uprava  Zagreb, OIB 18683136487</izvorni_sadrzaj>
    <derivirana_varijabla naziv="DomainObject.Predmet.StrankaFormatedOIB_1">  FINA Regionalni centar Zagreb, OIB 85821130368; RH MF Porezna uprava  Zagreb, OIB 18683136487</derivirana_varijabla>
  </DomainObject.Predmet.StrankaFormatedOIB>
  <DomainObject.Predmet.StrankaFormatedWithAdress>
    <izvorni_sadrzaj> FINA Regionalni centar Zagreb, Trg svibanjskih žrtava 1995. br. 1, 10000 Zagreb; RH MF Porezna uprava  Zagreb, Av. Dubrovnik 32, 10000 Zagreb</izvorni_sadrzaj>
    <derivirana_varijabla naziv="DomainObject.Predmet.StrankaFormatedWithAdress_1"> FINA Regionalni centar Zagreb, Trg svibanjskih žrtava 1995. br. 1, 10000 Zagreb; RH MF Porezna uprava  Zagreb, Av. Dubrovnik 32, 10000 Zagreb</derivirana_varijabla>
  </DomainObject.Predmet.StrankaFormatedWithAdress>
  <DomainObject.Predmet.StrankaFormatedWithAdressOIB>
    <izvorni_sadrzaj> FINA Regionalni centar Zagreb, OIB 85821130368, Trg svibanjskih žrtava 1995. br. 1, 10000 Zagreb; RH MF Porezna uprava  Zagreb, OIB 18683136487, Av. Dubrovnik 32, 10000 Zagreb</izvorni_sadrzaj>
    <derivirana_varijabla naziv="DomainObject.Predmet.StrankaFormatedWithAdressOIB_1"> FINA Regionalni centar Zagreb, OIB 85821130368, Trg svibanjskih žrtava 1995. br. 1, 10000 Zagreb; RH MF Porezna uprava  Zagreb, OIB 18683136487, Av. Dubrovnik 32, 10000 Zagreb</derivirana_varijabla>
  </DomainObject.Predmet.StrankaFormatedWithAdressOIB>
  <DomainObject.Predmet.StrankaWithAdress>
    <izvorni_sadrzaj>FINA Regionalni centar Zagreb Trg svibanjskih žrtava 1995. br. 1,10000 Zagreb,RH MF Porezna uprava  Zagreb Av. Dubrovnik 32,10000 Zagreb</izvorni_sadrzaj>
    <derivirana_varijabla naziv="DomainObject.Predmet.StrankaWithAdress_1">FINA Regionalni centar Zagreb Trg svibanjskih žrtava 1995. br. 1,10000 Zagreb,RH MF Porezna uprava  Zagreb Av. Dubrovnik 32,10000 Zagreb</derivirana_varijabla>
  </DomainObject.Predmet.StrankaWithAdress>
  <DomainObject.Predmet.StrankaWithAdressOIB>
    <izvorni_sadrzaj>FINA Regionalni centar Zagreb, OIB 85821130368, Trg svibanjskih žrtava 1995. br. 1,10000 Zagreb,RH MF Porezna uprava  Zagreb, OIB 18683136487, Av. Dubrovnik 32,10000 Zagreb</izvorni_sadrzaj>
    <derivirana_varijabla naziv="DomainObject.Predmet.StrankaWithAdressOIB_1">FINA Regionalni centar Zagreb, OIB 85821130368, Trg svibanjskih žrtava 1995. br. 1,10000 Zagreb,RH MF Porezna uprava  Zagreb, OIB 18683136487, Av. Dubrovnik 32,10000 Zagreb</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Zagreb</item>
    </izvorni_sadrzaj>
    <derivirana_varijabla naziv="DomainObject.Predmet.StrankaListFormated_1">
      <item>FINA Regionalni centar Zagreb</item>
      <item>RH MF Porezna uprava  Zagreb</item>
    </derivirana_varijabla>
  </DomainObject.Predmet.StrankaListFormated>
  <DomainObject.Predmet.StrankaListFormatedOIB>
    <izvorni_sadrzaj>
      <item>FINA Regionalni centar Zagreb, OIB 85821130368</item>
      <item>RH MF Porezna uprava  Zagreb, OIB 18683136487</item>
    </izvorni_sadrzaj>
    <derivirana_varijabla naziv="DomainObject.Predmet.StrankaListFormatedOIB_1">
      <item>FINA Regionalni centar Zagreb, OIB 85821130368</item>
      <item>RH MF Porezna uprava  Zagreb, OIB 18683136487</item>
    </derivirana_varijabla>
  </DomainObject.Predmet.StrankaListFormatedOIB>
  <DomainObject.Predmet.StrankaListFormatedWithAdress>
    <izvorni_sadrzaj>
      <item>FINA Regionalni centar Zagreb, Trg svibanjskih žrtava 1995. br. 1, 10000 Zagreb</item>
      <item>RH MF Porezna uprava  Zagreb, Av. Dubrovnik 32, 10000 Zagreb</item>
    </izvorni_sadrzaj>
    <derivirana_varijabla naziv="DomainObject.Predmet.StrankaListFormatedWithAdress_1">
      <item>FINA Regionalni centar Zagreb, Trg svibanjskih žrtava 1995. br. 1, 10000 Zagreb</item>
      <item>RH MF Porezna uprava  Zagreb, Av. Dubrovnik 32, 10000 Zagreb</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Av. Dubrovnik 32, 10000 Zagreb</item>
    </izvorni_sadrzaj>
    <derivirana_varijabla naziv="DomainObject.Predmet.StrankaListFormatedWithAdressOIB_1">
      <item>FINA Regionalni centar Zagreb, OIB 85821130368, Trg svibanjskih žrtava 1995. br. 1, 10000 Zagreb</item>
      <item>RH MF Porezna uprava  Zagreb, OIB 18683136487, Av. Dubrovnik 32, 10000 Zagreb</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HERBATEKA d.o.o.</item>
    </izvorni_sadrzaj>
    <derivirana_varijabla naziv="DomainObject.Predmet.ProtuStrankaListFormated_1">
      <item>HERBATEKA d.o.o.</item>
    </derivirana_varijabla>
  </DomainObject.Predmet.ProtuStrankaListFormated>
  <DomainObject.Predmet.ProtuStrankaListFormatedOIB>
    <izvorni_sadrzaj>
      <item>HERBATEKA d.o.o., OIB 18043580455</item>
    </izvorni_sadrzaj>
    <derivirana_varijabla naziv="DomainObject.Predmet.ProtuStrankaListFormatedOIB_1">
      <item>HERBATEKA d.o.o., OIB 18043580455</item>
    </derivirana_varijabla>
  </DomainObject.Predmet.ProtuStrankaListFormatedOIB>
  <DomainObject.Predmet.ProtuStrankaListFormatedWithAdress>
    <izvorni_sadrzaj>
      <item>HERBATEKA d.o.o., Ulica dr. Ante Šercera 16/A, 10000 Zagreb</item>
    </izvorni_sadrzaj>
    <derivirana_varijabla naziv="DomainObject.Predmet.ProtuStrankaListFormatedWithAdress_1">
      <item>HERBATEKA d.o.o., Ulica dr. Ante Šercera 16/A, 10000 Zagreb</item>
    </derivirana_varijabla>
  </DomainObject.Predmet.ProtuStrankaListFormatedWithAdress>
  <DomainObject.Predmet.ProtuStrankaListFormatedWithAdressOIB>
    <izvorni_sadrzaj>
      <item>HERBATEKA d.o.o., OIB 18043580455, Ulica dr. Ante Šercera 16/A, 10000 Zagreb</item>
    </izvorni_sadrzaj>
    <derivirana_varijabla naziv="DomainObject.Predmet.ProtuStrankaListFormatedWithAdressOIB_1">
      <item>HERBATEKA d.o.o., OIB 18043580455, Ulica dr. Ante Šercera 16/A, 10000 Zagreb</item>
    </derivirana_varijabla>
  </DomainObject.Predmet.ProtuStrankaListFormatedWithAdressOIB>
  <DomainObject.Predmet.ProtuStrankaListNazivFormated>
    <izvorni_sadrzaj>
      <item>HERBATEKA d.o.o.</item>
    </izvorni_sadrzaj>
    <derivirana_varijabla naziv="DomainObject.Predmet.ProtuStrankaListNazivFormated_1">
      <item>HERBATEKA d.o.o.</item>
    </derivirana_varijabla>
  </DomainObject.Predmet.ProtuStrankaListNazivFormated>
  <DomainObject.Predmet.ProtuStrankaListNazivFormatedOIB>
    <izvorni_sadrzaj>
      <item>HERBATEKA d.o.o., OIB 18043580455</item>
    </izvorni_sadrzaj>
    <derivirana_varijabla naziv="DomainObject.Predmet.ProtuStrankaListNazivFormatedOIB_1">
      <item>HERBATEKA d.o.o., OIB 18043580455</item>
    </derivirana_varijabla>
  </DomainObject.Predmet.ProtuStrankaListNazivFormatedOIB>
  <DomainObject.Predmet.OstaliListFormated>
    <izvorni_sadrzaj>
      <item>Županijsko državno odvjetništvo u Osijeku</item>
      <item>Vanda Cesarec Devetak</item>
    </izvorni_sadrzaj>
    <derivirana_varijabla naziv="DomainObject.Predmet.OstaliListFormated_1">
      <item>Županijsko državno odvjetništvo u Osijeku</item>
      <item>Vanda Cesarec Devetak</item>
    </derivirana_varijabla>
  </DomainObject.Predmet.OstaliListFormated>
  <DomainObject.Predmet.OstaliListFormatedOIB>
    <izvorni_sadrzaj>
      <item>Županijsko državno odvjetništvo u Osijeku</item>
      <item>Vanda Cesarec Devetak, OIB 18446819215</item>
    </izvorni_sadrzaj>
    <derivirana_varijabla naziv="DomainObject.Predmet.OstaliListFormatedOIB_1">
      <item>Županijsko državno odvjetništvo u Osijeku</item>
      <item>Vanda Cesarec Devetak, OIB 18446819215</item>
    </derivirana_varijabla>
  </DomainObject.Predmet.OstaliListFormatedOIB>
  <DomainObject.Predmet.OstaliListFormatedWithAdress>
    <izvorni_sadrzaj>
      <item>Županijsko državno odvjetništvo u Osijeku, Kapucinska 21, 31000 Osijek</item>
      <item>Vanda Cesarec Devetak, Dr. Ante Šercera 16a, 10000 Zagreb</item>
    </izvorni_sadrzaj>
    <derivirana_varijabla naziv="DomainObject.Predmet.OstaliListFormatedWithAdress_1">
      <item>Županijsko državno odvjetništvo u Osijeku, Kapucinska 21, 31000 Osijek</item>
      <item>Vanda Cesarec Devetak, Dr. Ante Šercera 16a, 10000 Zagreb</item>
    </derivirana_varijabla>
  </DomainObject.Predmet.OstaliListFormatedWithAdress>
  <DomainObject.Predmet.OstaliListFormatedWithAdressOIB>
    <izvorni_sadrzaj>
      <item>Županijsko državno odvjetništvo u Osijeku, Kapucinska 21, 31000 Osijek</item>
      <item>Vanda Cesarec Devetak, OIB 18446819215, Dr. Ante Šercera 16a, 10000 Zagreb</item>
    </izvorni_sadrzaj>
    <derivirana_varijabla naziv="DomainObject.Predmet.OstaliListFormatedWithAdressOIB_1">
      <item>Županijsko državno odvjetništvo u Osijeku, Kapucinska 21, 31000 Osijek</item>
      <item>Vanda Cesarec Devetak, OIB 18446819215, Dr. Ante Šercera 16a, 10000 Zagreb</item>
    </derivirana_varijabla>
  </DomainObject.Predmet.OstaliListFormatedWithAdressOIB>
  <DomainObject.Predmet.OstaliListNazivFormated>
    <izvorni_sadrzaj>
      <item>Županijsko državno odvjetništvo u Osijeku</item>
      <item>Vanda Cesarec Devetak</item>
    </izvorni_sadrzaj>
    <derivirana_varijabla naziv="DomainObject.Predmet.OstaliListNazivFormated_1">
      <item>Županijsko državno odvjetništvo u Osijeku</item>
      <item>Vanda Cesarec Devetak</item>
    </derivirana_varijabla>
  </DomainObject.Predmet.OstaliListNazivFormated>
  <DomainObject.Predmet.OstaliListNazivFormatedOIB>
    <izvorni_sadrzaj>
      <item>Županijsko državno odvjetništvo u Osijeku</item>
      <item>Vanda Cesarec Devetak, OIB 18446819215</item>
    </izvorni_sadrzaj>
    <derivirana_varijabla naziv="DomainObject.Predmet.OstaliListNazivFormatedOIB_1">
      <item>Županijsko državno odvjetništvo u Osijeku</item>
      <item>Vanda Cesarec Devetak, OIB 18446819215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HERBATEKA d.o.o.</izvorni_sadrzaj>
    <derivirana_varijabla naziv="DomainObject.Predmet.ProtustrankaIDrugi_1">HERBATEKA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HERBATEKA d.o.o., OIB 18043580455, Ulica dr. Ante Šercera 16/A, 10000 Zagreb</izvorni_sadrzaj>
    <derivirana_varijabla naziv="DomainObject.Predmet.ProtustrankaIDrugiAdressOIB_1">HERBATEKA d.o.o., OIB 18043580455, Ulica dr. Ante Šercera 16/A,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HERBATEKA d.o.o.</item>
      <item>RH MF Porezna uprava  Zagreb</item>
      <item>Županijsko državno odvjetništvo u Osijeku</item>
      <item>Vanda Cesarec Devetak</item>
    </izvorni_sadrzaj>
    <derivirana_varijabla naziv="DomainObject.Predmet.SudioniciListNaziv_1">
      <item>FINA Regionalni centar Zagreb</item>
      <item>HERBATEKA d.o.o.</item>
      <item>RH MF Porezna uprava  Zagreb</item>
      <item>Županijsko državno odvjetništvo u Osijeku</item>
      <item>Vanda Cesarec Devetak</item>
    </derivirana_varijabla>
  </DomainObject.Predmet.SudioniciListNaziv>
  <DomainObject.Predmet.SudioniciListAdressOIB>
    <izvorni_sadrzaj>
      <item>FINA Regionalni centar Zagreb, OIB 85821130368, Trg svibanjskih žrtava 1995. br. 1,10000 Zagreb</item>
      <item>HERBATEKA d.o.o., OIB 18043580455, Ulica dr. Ante Šercera 16/A,10000 Zagreb</item>
      <item>RH MF Porezna uprava  Zagreb, OIB 18683136487, Av. Dubrovnik 32,10000 Zagreb</item>
      <item>Županijsko državno odvjetništvo u Osijeku, Kapucinska 21,31000 Osijek</item>
      <item>Vanda Cesarec Devetak, OIB 18446819215, Dr. Ante Šercera 16a,10000 Zagreb</item>
    </izvorni_sadrzaj>
    <derivirana_varijabla naziv="DomainObject.Predmet.SudioniciListAdressOIB_1">
      <item>FINA Regionalni centar Zagreb, OIB 85821130368, Trg svibanjskih žrtava 1995. br. 1,10000 Zagreb</item>
      <item>HERBATEKA d.o.o., OIB 18043580455, Ulica dr. Ante Šercera 16/A,10000 Zagreb</item>
      <item>RH MF Porezna uprava  Zagreb, OIB 18683136487, Av. Dubrovnik 32,10000 Zagreb</item>
      <item>Županijsko državno odvjetništvo u Osijeku, Kapucinska 21,31000 Osijek</item>
      <item>Vanda Cesarec Devetak, OIB 18446819215, Dr. Ante Šercera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18043580455</item>
      <item>, OIB 18683136487</item>
      <item>, OIB null</item>
      <item>, OIB 18446819215</item>
    </izvorni_sadrzaj>
    <derivirana_varijabla naziv="DomainObject.Predmet.SudioniciListNazivOIB_1">
      <item>, OIB 85821130368</item>
      <item>, OIB 18043580455</item>
      <item>, OIB 18683136487</item>
      <item>, OIB null</item>
      <item>, OIB 18446819215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545</properties:Words>
  <properties:Characters>3058</properties:Characters>
  <properties:Lines>73</properties:Lines>
  <properties:Paragraphs>24</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2018-04-27T11:29:00Z</dcterms:created>
  <dc:creator>gzubak</dc:creator>
  <cp:lastModifiedBy>Mirjana Gašparić</cp:lastModifiedBy>
  <cp:lastPrinted>2018-04-27T11:40:00Z</cp:lastPrinted>
  <dcterms:modified xmlns:xsi="http://www.w3.org/2001/XMLSchema-instance" xsi:type="dcterms:W3CDTF">2018-04-27T11:40:00Z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(St-5961-16- PRIVREMENI STEČAJNI UPRAVITELJ Daša Panjaković Senjić.docx)</vt:lpwstr>
  </prop:property>
  <prop:property name="CC_coloring" pid="4" fmtid="{D5CDD505-2E9C-101B-9397-08002B2CF9AE}">
    <vt:bool>false</vt:bool>
  </prop:property>
  <prop:property name="BrojStranica" pid="5" fmtid="{D5CDD505-2E9C-101B-9397-08002B2CF9AE}">
    <vt:i4>2</vt:i4>
  </prop:property>
</prop:Properties>
</file>