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e9a5" w14:paraId="c94e9a5" w:rsidRDefault="00852962" w:rsidP="00852962" w:rsidR="008529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Trgovački sud u Zagrebu </w:t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 Zagreb, Amruševa 2/II                                                       </w:t>
      </w:r>
    </w:p>
    <w:p w:rsidRDefault="00852962" w:rsidP="00852962" w:rsidR="00852962">
      <w:pPr>
        <w:jc w:val="right"/>
        <w:rPr>
          <w:sz w:val="24"/>
          <w:szCs w:val="24"/>
        </w:rPr>
      </w:pPr>
      <w:r w:rsidRPr="005C444C">
        <w:rPr>
          <w:sz w:val="24"/>
          <w:szCs w:val="24"/>
        </w:rPr>
        <w:t>72.St -</w:t>
      </w:r>
      <w:r w:rsidR="001017DB">
        <w:rPr>
          <w:sz w:val="24"/>
          <w:szCs w:val="24"/>
        </w:rPr>
        <w:t>1</w:t>
      </w:r>
      <w:r w:rsidR="00861246">
        <w:rPr>
          <w:sz w:val="24"/>
          <w:szCs w:val="24"/>
        </w:rPr>
        <w:t>703</w:t>
      </w:r>
      <w:r w:rsidR="00FF5B96">
        <w:rPr>
          <w:sz w:val="24"/>
          <w:szCs w:val="24"/>
        </w:rPr>
        <w:t>/201</w:t>
      </w:r>
      <w:r w:rsidR="000171E2">
        <w:rPr>
          <w:sz w:val="24"/>
          <w:szCs w:val="24"/>
        </w:rPr>
        <w:t>3</w:t>
      </w:r>
      <w:r w:rsidR="00BA5EF4">
        <w:rPr>
          <w:sz w:val="24"/>
          <w:szCs w:val="24"/>
        </w:rPr>
        <w:t>-10</w:t>
      </w:r>
    </w:p>
    <w:p w:rsidRDefault="00852962" w:rsidP="00852962" w:rsidR="00852962" w:rsidRPr="005C444C">
      <w:pPr>
        <w:jc w:val="center"/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852962" w:rsidP="00852962" w:rsidR="00852962" w:rsidRPr="00FF5B96">
      <w:pPr>
        <w:jc w:val="center"/>
        <w:rPr>
          <w:sz w:val="24"/>
          <w:szCs w:val="24"/>
        </w:rPr>
      </w:pPr>
      <w:r w:rsidRPr="00FF5B96">
        <w:rPr>
          <w:sz w:val="24"/>
          <w:szCs w:val="24"/>
        </w:rPr>
        <w:t>R J E Š E NJ E</w:t>
      </w:r>
    </w:p>
    <w:p w:rsidRDefault="00852962" w:rsidP="00852962" w:rsidR="00852962" w:rsidRPr="00CE3F4F">
      <w:pPr>
        <w:jc w:val="center"/>
        <w:rPr>
          <w:b/>
          <w:sz w:val="24"/>
          <w:szCs w:val="24"/>
        </w:rPr>
      </w:pPr>
    </w:p>
    <w:p w:rsidRDefault="00861246" w:rsidP="00FF0BB6" w:rsidR="0056421A">
      <w:pPr>
        <w:jc w:val="both"/>
        <w:rPr>
          <w:sz w:val="24"/>
          <w:szCs w:val="24"/>
        </w:rPr>
      </w:pPr>
      <w:r w:rsidRPr="006D3768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6D3768">
        <w:rPr>
          <w:sz w:val="24"/>
          <w:szCs w:val="24"/>
        </w:rPr>
        <w:t>JAČE VEDRIJE BOLJE d.o.o., Zagreb (Grad Zagreb), Božidara Magovca 47, OIB: 8724</w:t>
      </w:r>
      <w:r>
        <w:rPr>
          <w:sz w:val="24"/>
          <w:szCs w:val="24"/>
        </w:rPr>
        <w:t>4894662, MBS: 080738684, dana 29</w:t>
      </w:r>
      <w:r w:rsidRPr="006D3768">
        <w:rPr>
          <w:sz w:val="24"/>
          <w:szCs w:val="24"/>
        </w:rPr>
        <w:t xml:space="preserve">. </w:t>
      </w:r>
      <w:r>
        <w:rPr>
          <w:sz w:val="24"/>
          <w:szCs w:val="24"/>
        </w:rPr>
        <w:t>prosinca</w:t>
      </w:r>
      <w:r w:rsidRPr="006D3768">
        <w:rPr>
          <w:sz w:val="24"/>
          <w:szCs w:val="24"/>
        </w:rPr>
        <w:t xml:space="preserve"> 2015. godine</w:t>
      </w:r>
    </w:p>
    <w:p w:rsidRDefault="00861246" w:rsidP="00FF0BB6" w:rsidR="00861246" w:rsidRPr="0076187A">
      <w:pPr>
        <w:jc w:val="both"/>
        <w:rPr>
          <w:sz w:val="24"/>
          <w:szCs w:val="24"/>
          <w:lang w:val="pt-BR"/>
        </w:rPr>
      </w:pPr>
    </w:p>
    <w:p w:rsidRDefault="001C364D" w:rsidP="0012073F" w:rsidR="001C364D" w:rsidRPr="00EA161B">
      <w:pPr>
        <w:ind w:left="3540"/>
        <w:rPr>
          <w:sz w:val="24"/>
          <w:szCs w:val="24"/>
        </w:rPr>
      </w:pPr>
      <w:r w:rsidRPr="00EA161B">
        <w:rPr>
          <w:sz w:val="24"/>
          <w:szCs w:val="24"/>
        </w:rPr>
        <w:t>r i j e š i o     j e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</w:p>
    <w:p w:rsidRDefault="001C364D" w:rsidP="00D84076" w:rsidR="001C364D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I. Otvara se stečajni postupak nad društvom </w:t>
      </w:r>
      <w:r w:rsidR="00861246" w:rsidRPr="006D3768">
        <w:rPr>
          <w:sz w:val="24"/>
          <w:szCs w:val="24"/>
        </w:rPr>
        <w:t>JAČE VEDRIJE BOLJE d.o.o., Zagreb (Grad Zagreb), Božidara Magovca 47, OIB: 8724</w:t>
      </w:r>
      <w:r w:rsidR="00861246">
        <w:rPr>
          <w:sz w:val="24"/>
          <w:szCs w:val="24"/>
        </w:rPr>
        <w:t>4894662, MBS: 080738684</w:t>
      </w:r>
      <w:r w:rsidRPr="00EA161B">
        <w:rPr>
          <w:sz w:val="24"/>
          <w:szCs w:val="24"/>
        </w:rPr>
        <w:t>. Oglas o otvaranju stečajnog postupka nad dužnikom istaknut je na</w:t>
      </w:r>
      <w:r w:rsidR="00D30A36">
        <w:rPr>
          <w:sz w:val="24"/>
          <w:szCs w:val="24"/>
        </w:rPr>
        <w:t xml:space="preserve"> E - O</w:t>
      </w:r>
      <w:r w:rsidRPr="00EA161B">
        <w:rPr>
          <w:sz w:val="24"/>
          <w:szCs w:val="24"/>
        </w:rPr>
        <w:t xml:space="preserve">glasnoj ploči </w:t>
      </w:r>
      <w:r w:rsidR="0012073F" w:rsidRPr="00EA161B">
        <w:rPr>
          <w:sz w:val="24"/>
          <w:szCs w:val="24"/>
        </w:rPr>
        <w:t xml:space="preserve">Trgovačkog suda u Zagrebu dana </w:t>
      </w:r>
      <w:r w:rsidR="00E255A6">
        <w:rPr>
          <w:sz w:val="24"/>
          <w:szCs w:val="24"/>
        </w:rPr>
        <w:t>29</w:t>
      </w:r>
      <w:r w:rsidRPr="00EA161B">
        <w:rPr>
          <w:sz w:val="24"/>
          <w:szCs w:val="24"/>
        </w:rPr>
        <w:t>.</w:t>
      </w:r>
      <w:r w:rsidR="00081CB7">
        <w:rPr>
          <w:sz w:val="24"/>
          <w:szCs w:val="24"/>
        </w:rPr>
        <w:t xml:space="preserve"> prosinca</w:t>
      </w:r>
      <w:r w:rsidRPr="00EA161B">
        <w:rPr>
          <w:sz w:val="24"/>
          <w:szCs w:val="24"/>
        </w:rPr>
        <w:t xml:space="preserve"> 201</w:t>
      </w:r>
      <w:r w:rsidR="00081CB7">
        <w:rPr>
          <w:sz w:val="24"/>
          <w:szCs w:val="24"/>
        </w:rPr>
        <w:t>5</w:t>
      </w:r>
      <w:r w:rsidRPr="00EA161B">
        <w:rPr>
          <w:sz w:val="24"/>
          <w:szCs w:val="24"/>
        </w:rPr>
        <w:t>. u 14.00 sati.</w:t>
      </w:r>
    </w:p>
    <w:p w:rsidRDefault="004728DE" w:rsidP="00FF0BB6" w:rsidR="00861246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>II. Za stečajnog upravitelja imenuje se</w:t>
      </w:r>
      <w:r w:rsidR="000171E2" w:rsidRPr="000171E2">
        <w:rPr>
          <w:sz w:val="24"/>
          <w:szCs w:val="24"/>
        </w:rPr>
        <w:t xml:space="preserve"> </w:t>
      </w:r>
      <w:r w:rsidR="00861246" w:rsidRPr="00861246">
        <w:rPr>
          <w:sz w:val="24"/>
          <w:szCs w:val="24"/>
        </w:rPr>
        <w:t>Mate Balenović iz Zagreba, Zeleni dol 6a, OIB: 50117846393</w:t>
      </w:r>
    </w:p>
    <w:p w:rsidRDefault="001C364D" w:rsidP="00FF0BB6" w:rsidR="00D84076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III. Zaključuje se stečajni postupak nad dužnikom </w:t>
      </w:r>
      <w:r w:rsidR="00861246" w:rsidRPr="006D3768">
        <w:rPr>
          <w:sz w:val="24"/>
          <w:szCs w:val="24"/>
        </w:rPr>
        <w:t>JAČE VEDRIJE BOLJE d.o.o., Zagreb (Grad Zagreb), Božidara Magovca 47, OIB: 8724</w:t>
      </w:r>
      <w:r w:rsidR="00861246">
        <w:rPr>
          <w:sz w:val="24"/>
          <w:szCs w:val="24"/>
        </w:rPr>
        <w:t>4894662, MBS: 080738684</w:t>
      </w:r>
      <w:r w:rsidR="007A3404">
        <w:rPr>
          <w:sz w:val="24"/>
          <w:szCs w:val="24"/>
          <w:lang w:val="pt-BR"/>
        </w:rPr>
        <w:t>.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>IV. Nastali troškovi podmirit će se iz Fonda za pokriće troškova stečajnog postupka</w:t>
      </w:r>
      <w:r w:rsidR="00234926" w:rsidRPr="00EA161B">
        <w:rPr>
          <w:sz w:val="24"/>
          <w:szCs w:val="24"/>
        </w:rPr>
        <w:t>, a</w:t>
      </w:r>
      <w:r w:rsidRPr="00EA161B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="001C364D" w:rsidRPr="00EA161B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EA161B">
      <w:pPr>
        <w:rPr>
          <w:sz w:val="24"/>
          <w:szCs w:val="24"/>
        </w:rPr>
      </w:pPr>
    </w:p>
    <w:p w:rsidRDefault="001C364D" w:rsidP="006A32FF" w:rsidR="001C364D" w:rsidRPr="00EA161B">
      <w:pPr>
        <w:ind w:firstLine="708" w:left="3540"/>
        <w:rPr>
          <w:sz w:val="24"/>
          <w:szCs w:val="24"/>
        </w:rPr>
      </w:pPr>
      <w:r w:rsidRPr="00EA161B">
        <w:rPr>
          <w:sz w:val="24"/>
          <w:szCs w:val="24"/>
        </w:rPr>
        <w:t>Obrazloženje</w:t>
      </w:r>
    </w:p>
    <w:p w:rsidRDefault="004728DE" w:rsidP="001C364D" w:rsidR="004728DE" w:rsidRPr="00EA161B">
      <w:pPr>
        <w:rPr>
          <w:sz w:val="24"/>
          <w:szCs w:val="24"/>
        </w:rPr>
      </w:pPr>
    </w:p>
    <w:p w:rsidRDefault="00861246" w:rsidP="00861246" w:rsidR="00861246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22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kolovoza</w:t>
      </w:r>
      <w:r w:rsidRPr="007C0FBE">
        <w:rPr>
          <w:sz w:val="24"/>
          <w:szCs w:val="24"/>
        </w:rPr>
        <w:t xml:space="preserve"> 2013. prijedlog za otvaranje stečajnog postupka nad dužnikom.</w:t>
      </w:r>
    </w:p>
    <w:p w:rsidRDefault="00861246" w:rsidP="00861246" w:rsidR="00861246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7C0FBE">
          <w:rPr>
            <w:sz w:val="24"/>
            <w:szCs w:val="24"/>
          </w:rPr>
          <w:t>49. st</w:t>
        </w:r>
      </w:smartTag>
      <w:r w:rsidRPr="007C0FBE">
        <w:rPr>
          <w:sz w:val="24"/>
          <w:szCs w:val="24"/>
        </w:rPr>
        <w:t xml:space="preserve">. 2. Zakona o financijskom poslovanju i predstečajnoj nagodbi („Narodne novine“ broj 108/12 i 144/12, dalje ZFPN) jer je rješenjem od </w:t>
      </w:r>
      <w:r>
        <w:rPr>
          <w:sz w:val="24"/>
          <w:szCs w:val="24"/>
        </w:rPr>
        <w:t>22. srpnja</w:t>
      </w:r>
      <w:r w:rsidRPr="007C0FBE">
        <w:rPr>
          <w:sz w:val="24"/>
          <w:szCs w:val="24"/>
        </w:rPr>
        <w:t xml:space="preserve"> 2013. poslovni broj ur. br. 04-06-13-</w:t>
      </w:r>
      <w:r>
        <w:rPr>
          <w:sz w:val="24"/>
          <w:szCs w:val="24"/>
        </w:rPr>
        <w:t>2796-9</w:t>
      </w:r>
      <w:r w:rsidRPr="007C0FBE">
        <w:rPr>
          <w:sz w:val="24"/>
          <w:szCs w:val="24"/>
        </w:rPr>
        <w:t xml:space="preserve"> nagodbeno vijeće </w:t>
      </w:r>
      <w:r>
        <w:rPr>
          <w:sz w:val="24"/>
          <w:szCs w:val="24"/>
        </w:rPr>
        <w:t>odbacilo</w:t>
      </w:r>
      <w:r w:rsidRPr="007C0FBE">
        <w:rPr>
          <w:sz w:val="24"/>
          <w:szCs w:val="24"/>
        </w:rPr>
        <w:t xml:space="preserve"> prijedlog ovdje dužnika za otvaranje postupka predstečajne nagodbe. </w:t>
      </w:r>
    </w:p>
    <w:p w:rsidRDefault="00861246" w:rsidP="00861246" w:rsidR="00861246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18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srpnja</w:t>
      </w:r>
      <w:r w:rsidRPr="007C0FBE">
        <w:rPr>
          <w:sz w:val="24"/>
          <w:szCs w:val="24"/>
        </w:rPr>
        <w:t xml:space="preserve"> 2013. , rješenje o odbacivanju prijedloga za otvaranje postupka predstečajne nagodbe od </w:t>
      </w:r>
      <w:r>
        <w:rPr>
          <w:sz w:val="24"/>
          <w:szCs w:val="24"/>
        </w:rPr>
        <w:t>22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srpnja</w:t>
      </w:r>
      <w:r w:rsidRPr="007C0FBE">
        <w:rPr>
          <w:sz w:val="24"/>
          <w:szCs w:val="24"/>
        </w:rPr>
        <w:t xml:space="preserve"> 2013., te spis predstečajne nagodbe. </w:t>
      </w:r>
    </w:p>
    <w:p w:rsidRDefault="00861246" w:rsidP="00861246" w:rsidR="00861246" w:rsidRPr="009D07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Stoga je sud 06. veljače</w:t>
      </w:r>
      <w:r w:rsidRPr="009D07B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9D07BF">
        <w:rPr>
          <w:sz w:val="24"/>
          <w:szCs w:val="24"/>
        </w:rPr>
        <w:t xml:space="preserve">. godine donio rješenje o otvaranju prethodnog postupka, radi utvrđivanja uvjeta za otvaranje stečajnog postupka nad dužnikom. </w:t>
      </w:r>
    </w:p>
    <w:p w:rsidRDefault="00861246" w:rsidP="00861246" w:rsidR="00861246" w:rsidRPr="009D07BF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04. ožujka 2015. godine</w:t>
      </w:r>
      <w:r w:rsidRPr="009D07BF">
        <w:rPr>
          <w:sz w:val="24"/>
          <w:szCs w:val="24"/>
        </w:rPr>
        <w:t>. Na navedeno ročište</w:t>
      </w:r>
      <w:r>
        <w:rPr>
          <w:sz w:val="24"/>
          <w:szCs w:val="24"/>
        </w:rPr>
        <w:t xml:space="preserve"> je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>zakonski zastupnik predloženog stečajnog dužnika. Isti se nije protivio prijedlogu za otvaranjem stečajnog postupka.</w:t>
      </w:r>
    </w:p>
    <w:p w:rsidRDefault="00861246" w:rsidP="00861246" w:rsidR="00861246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>
        <w:rPr>
          <w:sz w:val="24"/>
          <w:szCs w:val="24"/>
        </w:rPr>
        <w:t>održano je 04. ožujka 2015. godine, a temeljem odredbe članka 53. Stečajnog zakona.</w:t>
      </w:r>
      <w:r w:rsidRPr="009D07BF">
        <w:rPr>
          <w:sz w:val="24"/>
          <w:szCs w:val="24"/>
        </w:rPr>
        <w:t xml:space="preserve"> </w:t>
      </w:r>
      <w:r>
        <w:rPr>
          <w:sz w:val="24"/>
          <w:szCs w:val="24"/>
        </w:rPr>
        <w:t>Pročitan je prokazni popis imovine predloženog stečajnog dužnika od 19.2.2015., iz kojega proizlazi kako predloženi stečajni dužnik nema imovine iz koje se mogu podmiriti troškovi postupka.</w:t>
      </w:r>
    </w:p>
    <w:p w:rsidRDefault="00861246" w:rsidP="00861246" w:rsidR="00861246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</w:t>
      </w:r>
      <w:r w:rsidRPr="009D07BF">
        <w:rPr>
          <w:sz w:val="24"/>
          <w:szCs w:val="24"/>
        </w:rPr>
        <w:lastRenderedPageBreak/>
        <w:t xml:space="preserve">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0171E2" w:rsidP="000171E2" w:rsidR="000171E2" w:rsidRPr="00A44792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Nadalje, sud je rješenjem od </w:t>
      </w:r>
      <w:r w:rsidR="00861246">
        <w:rPr>
          <w:sz w:val="24"/>
          <w:szCs w:val="24"/>
        </w:rPr>
        <w:t>4</w:t>
      </w:r>
      <w:r w:rsidR="001017DB">
        <w:rPr>
          <w:sz w:val="24"/>
          <w:szCs w:val="24"/>
        </w:rPr>
        <w:t>.</w:t>
      </w:r>
      <w:r w:rsidR="00846C90">
        <w:rPr>
          <w:sz w:val="24"/>
          <w:szCs w:val="24"/>
        </w:rPr>
        <w:t xml:space="preserve"> ožujka</w:t>
      </w:r>
      <w:r w:rsidRPr="00A44792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. pozvao vjerovnike stečajnog dužnika u roku od 15 dana predujmiti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Navedeno rješenje objavljen</w:t>
      </w:r>
      <w:r w:rsidR="006C695B">
        <w:rPr>
          <w:sz w:val="24"/>
          <w:szCs w:val="24"/>
        </w:rPr>
        <w:t xml:space="preserve">o je u "Narodnim novinama" broj </w:t>
      </w:r>
      <w:r w:rsidR="00846C90">
        <w:rPr>
          <w:sz w:val="24"/>
          <w:szCs w:val="24"/>
        </w:rPr>
        <w:t>32</w:t>
      </w:r>
      <w:r w:rsidRPr="00A44792">
        <w:rPr>
          <w:sz w:val="24"/>
          <w:szCs w:val="24"/>
        </w:rPr>
        <w:t>/1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 od </w:t>
      </w:r>
      <w:r w:rsidR="00846C90">
        <w:rPr>
          <w:sz w:val="24"/>
          <w:szCs w:val="24"/>
        </w:rPr>
        <w:t>20</w:t>
      </w:r>
      <w:r w:rsidRPr="00A44792">
        <w:rPr>
          <w:sz w:val="24"/>
          <w:szCs w:val="24"/>
        </w:rPr>
        <w:t>.</w:t>
      </w:r>
      <w:r w:rsidR="00846C90">
        <w:rPr>
          <w:sz w:val="24"/>
          <w:szCs w:val="24"/>
        </w:rPr>
        <w:t xml:space="preserve"> ožujka</w:t>
      </w:r>
      <w:r w:rsidRPr="00A44792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A44792">
        <w:rPr>
          <w:sz w:val="24"/>
          <w:szCs w:val="24"/>
        </w:rPr>
        <w:t xml:space="preserve">. Vjerovnici nisu predujmili iznos od </w:t>
      </w:r>
      <w:r>
        <w:rPr>
          <w:sz w:val="24"/>
          <w:szCs w:val="24"/>
        </w:rPr>
        <w:t>50.000,00</w:t>
      </w:r>
      <w:r w:rsidRPr="00A44792">
        <w:rPr>
          <w:sz w:val="24"/>
          <w:szCs w:val="24"/>
        </w:rPr>
        <w:t xml:space="preserve"> kn za pokriće troškova prethodnog i stečajnog postupka. </w:t>
      </w:r>
    </w:p>
    <w:p w:rsidRDefault="000171E2" w:rsidP="000171E2" w:rsidR="000171E2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A44792">
          <w:rPr>
            <w:sz w:val="24"/>
            <w:szCs w:val="24"/>
          </w:rPr>
          <w:t>4. st</w:t>
        </w:r>
      </w:smartTag>
      <w:r w:rsidRPr="00A44792">
        <w:rPr>
          <w:sz w:val="24"/>
          <w:szCs w:val="24"/>
        </w:rPr>
        <w:t xml:space="preserve">, 1. i 2. SZ-a, stečajni postupak se može otvoriti samo ako se utvrdi postojanje kojeg od zakonom predviđenih stečajnih razloga, a stečajni su razlozi nesposobnost za plaćanje i prezaduženost.           </w:t>
      </w:r>
    </w:p>
    <w:p w:rsidRDefault="000171E2" w:rsidP="005D3037" w:rsidR="00556D2E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citiranim odredbom čl. </w:t>
      </w:r>
      <w:smartTag w:element="metricconverter" w:uri="urn:schemas-microsoft-com:office:smarttags">
        <w:smartTagPr>
          <w:attr w:val="63. st" w:name="ProductID"/>
        </w:smartTagPr>
        <w:r w:rsidRPr="00A44792">
          <w:rPr>
            <w:sz w:val="24"/>
            <w:szCs w:val="24"/>
          </w:rPr>
          <w:t>63. st</w:t>
        </w:r>
      </w:smartTag>
      <w:r w:rsidRPr="00A44792">
        <w:rPr>
          <w:sz w:val="24"/>
          <w:szCs w:val="24"/>
        </w:rPr>
        <w:t>. 1. SZ-a otvoriti i zaključiti stečajni postupak nad dužnikom.</w:t>
      </w:r>
    </w:p>
    <w:p w:rsidRDefault="001F36D0" w:rsidP="001F36D0" w:rsidR="001F36D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Objava oglasa izvršena je sukladno članku 441.st.2. u vezi članka 12. Stečajnog zakona („Narodne novine“ broj: 71/15).</w:t>
      </w:r>
    </w:p>
    <w:p w:rsidRDefault="001F36D0" w:rsidP="001017DB" w:rsidR="00213BC5">
      <w:pPr>
        <w:ind w:firstLine="708"/>
        <w:jc w:val="both"/>
      </w:pPr>
      <w:r>
        <w:rPr>
          <w:sz w:val="24"/>
          <w:szCs w:val="24"/>
        </w:rPr>
        <w:t>Slijedom navedenoga odlučeno je kao u izreci.</w:t>
      </w:r>
    </w:p>
    <w:p w:rsidRDefault="00BA5EF4" w:rsidP="00556D2E" w:rsidR="00BA5EF4">
      <w:pPr>
        <w:pStyle w:val="Tijeloteksta"/>
        <w:ind w:left="2832"/>
        <w:jc w:val="center"/>
      </w:pPr>
    </w:p>
    <w:p w:rsidRDefault="000171E2" w:rsidP="00556D2E" w:rsidR="00663464">
      <w:pPr>
        <w:pStyle w:val="Tijeloteksta"/>
        <w:ind w:left="2832"/>
        <w:jc w:val="center"/>
      </w:pPr>
      <w:r>
        <w:t>U Zagrebu, 29</w:t>
      </w:r>
      <w:r w:rsidR="006D0780" w:rsidRPr="00EA161B">
        <w:t>.</w:t>
      </w:r>
      <w:r>
        <w:t xml:space="preserve"> </w:t>
      </w:r>
      <w:r w:rsidR="0058449E">
        <w:t>prosinca</w:t>
      </w:r>
      <w:r w:rsidR="006D0780" w:rsidRPr="00EA161B">
        <w:t xml:space="preserve"> 201</w:t>
      </w:r>
      <w:r w:rsidR="0058449E">
        <w:t>5</w:t>
      </w:r>
      <w:r w:rsidR="006D0780" w:rsidRPr="00EA161B">
        <w:t>. godine</w:t>
      </w:r>
      <w:r w:rsidR="001C364D" w:rsidRPr="00EA161B">
        <w:t xml:space="preserve">     </w:t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663464">
        <w:t xml:space="preserve">                                                            </w:t>
      </w:r>
    </w:p>
    <w:p w:rsidRDefault="00213BC5" w:rsidP="00E91121" w:rsidR="00213B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A5EF4" w:rsidP="00E91121" w:rsidR="00BA5EF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A5EF4" w:rsidP="00E91121" w:rsidR="00BA5EF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A5EF4" w:rsidP="00E91121" w:rsidR="00BA5EF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A5EF4" w:rsidP="00E91121" w:rsidR="00BA5EF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A5EF4" w:rsidP="00E91121" w:rsidR="00BA5EF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A5EF4" w:rsidP="00E91121" w:rsidR="00BA5EF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A5EF4" w:rsidP="00E91121" w:rsidR="00BA5EF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13BC5" w:rsidP="001017DB" w:rsidR="00213BC5">
      <w:pPr>
        <w:pStyle w:val="Podnaslov"/>
        <w:ind w:firstLine="708" w:left="4956"/>
        <w:rPr>
          <w:szCs w:val="24"/>
        </w:rPr>
      </w:pPr>
    </w:p>
    <w:p w:rsidRDefault="00BA5EF4" w:rsidP="006D0780" w:rsidR="00BA5EF4">
      <w:pPr>
        <w:jc w:val="both"/>
        <w:rPr>
          <w:sz w:val="24"/>
          <w:szCs w:val="24"/>
        </w:rPr>
      </w:pPr>
    </w:p>
    <w:p w:rsidRDefault="00BA5EF4" w:rsidP="006D0780" w:rsidR="00BA5EF4">
      <w:pPr>
        <w:jc w:val="both"/>
        <w:rPr>
          <w:sz w:val="24"/>
          <w:szCs w:val="24"/>
        </w:rPr>
      </w:pPr>
    </w:p>
    <w:p w:rsidRDefault="00663464" w:rsidP="006D0780" w:rsidR="001C364D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</w:t>
      </w:r>
      <w:r w:rsidR="001C364D" w:rsidRPr="0058449E">
        <w:rPr>
          <w:sz w:val="24"/>
          <w:szCs w:val="24"/>
        </w:rPr>
        <w:t>PUTA O PRAVNOM LIJEKU:</w:t>
      </w:r>
    </w:p>
    <w:p w:rsidRDefault="001C364D" w:rsidP="001017DB" w:rsidR="00213BC5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BA5EF4" w:rsidP="00556D2E" w:rsidR="00BA5EF4">
      <w:pPr>
        <w:ind w:left="1440"/>
        <w:jc w:val="both"/>
        <w:rPr>
          <w:sz w:val="24"/>
          <w:szCs w:val="24"/>
        </w:rPr>
      </w:pPr>
    </w:p>
    <w:p w:rsidRDefault="00BA5EF4" w:rsidP="00556D2E" w:rsidR="00BA5EF4">
      <w:pPr>
        <w:ind w:left="1440"/>
        <w:jc w:val="both"/>
        <w:rPr>
          <w:sz w:val="24"/>
          <w:szCs w:val="24"/>
        </w:rPr>
      </w:pPr>
    </w:p>
    <w:p w:rsidRDefault="00BA5EF4" w:rsidP="00556D2E" w:rsidR="00BA5EF4">
      <w:pPr>
        <w:ind w:left="1440"/>
        <w:jc w:val="both"/>
        <w:rPr>
          <w:sz w:val="24"/>
          <w:szCs w:val="24"/>
        </w:rPr>
      </w:pPr>
    </w:p>
    <w:p w:rsidRDefault="00BA5EF4" w:rsidP="00556D2E" w:rsidR="00BA5EF4">
      <w:pPr>
        <w:ind w:left="1440"/>
        <w:jc w:val="both"/>
        <w:rPr>
          <w:sz w:val="24"/>
          <w:szCs w:val="24"/>
        </w:rPr>
      </w:pPr>
    </w:p>
    <w:p w:rsidRDefault="00BA5EF4" w:rsidP="00556D2E" w:rsidR="00BA5EF4">
      <w:pPr>
        <w:ind w:left="1440"/>
        <w:jc w:val="both"/>
        <w:rPr>
          <w:sz w:val="24"/>
          <w:szCs w:val="24"/>
        </w:rPr>
      </w:pPr>
    </w:p>
    <w:p w:rsidRDefault="00BA5EF4" w:rsidP="00556D2E" w:rsidR="00BA5EF4">
      <w:pPr>
        <w:ind w:left="1440"/>
        <w:jc w:val="both"/>
        <w:rPr>
          <w:sz w:val="24"/>
          <w:szCs w:val="24"/>
        </w:rPr>
      </w:pPr>
    </w:p>
    <w:p w:rsidRDefault="00BA5EF4" w:rsidP="00556D2E" w:rsidR="00BA5EF4">
      <w:pPr>
        <w:ind w:left="1440"/>
        <w:jc w:val="both"/>
        <w:rPr>
          <w:sz w:val="24"/>
          <w:szCs w:val="24"/>
        </w:rPr>
      </w:pPr>
    </w:p>
    <w:p w:rsidRDefault="00BA5EF4" w:rsidP="00556D2E" w:rsidR="00BA5EF4">
      <w:pPr>
        <w:ind w:left="1440"/>
        <w:jc w:val="both"/>
        <w:rPr>
          <w:sz w:val="24"/>
          <w:szCs w:val="24"/>
        </w:rPr>
      </w:pPr>
    </w:p>
    <w:p w:rsidRDefault="00BA5EF4" w:rsidP="00556D2E" w:rsidR="00BA5EF4">
      <w:pPr>
        <w:ind w:left="1440"/>
        <w:jc w:val="both"/>
        <w:rPr>
          <w:sz w:val="24"/>
          <w:szCs w:val="24"/>
        </w:rPr>
      </w:pPr>
    </w:p>
    <w:p w:rsidRDefault="00BA5EF4" w:rsidP="00556D2E" w:rsidR="00BA5EF4">
      <w:pPr>
        <w:ind w:left="1440"/>
        <w:jc w:val="both"/>
        <w:rPr>
          <w:sz w:val="24"/>
          <w:szCs w:val="24"/>
        </w:rPr>
      </w:pPr>
    </w:p>
    <w:p w:rsidRDefault="00BA5EF4" w:rsidP="00556D2E" w:rsidR="00BA5EF4">
      <w:pPr>
        <w:ind w:left="1440"/>
        <w:jc w:val="both"/>
        <w:rPr>
          <w:sz w:val="24"/>
          <w:szCs w:val="24"/>
        </w:rPr>
      </w:pPr>
    </w:p>
    <w:p w:rsidRDefault="00BA5EF4" w:rsidP="00556D2E" w:rsidR="00BA5EF4">
      <w:pPr>
        <w:ind w:left="1440"/>
        <w:jc w:val="both"/>
        <w:rPr>
          <w:sz w:val="24"/>
          <w:szCs w:val="24"/>
        </w:rPr>
      </w:pPr>
    </w:p>
    <w:p w:rsidRDefault="00BA5EF4" w:rsidP="00556D2E" w:rsidR="00BA5EF4">
      <w:pPr>
        <w:ind w:left="1440"/>
        <w:jc w:val="both"/>
        <w:rPr>
          <w:sz w:val="24"/>
          <w:szCs w:val="24"/>
        </w:rPr>
      </w:pPr>
    </w:p>
    <w:p w:rsidRDefault="00BA5EF4" w:rsidP="00556D2E" w:rsidR="00BA5EF4">
      <w:pPr>
        <w:ind w:left="1440"/>
        <w:jc w:val="both"/>
        <w:rPr>
          <w:sz w:val="24"/>
          <w:szCs w:val="24"/>
        </w:rPr>
      </w:pPr>
    </w:p>
    <w:p w:rsidRDefault="00BA5EF4" w:rsidP="00556D2E" w:rsidR="00BA5EF4">
      <w:pPr>
        <w:ind w:left="1440"/>
        <w:jc w:val="both"/>
        <w:rPr>
          <w:sz w:val="24"/>
          <w:szCs w:val="24"/>
        </w:rPr>
      </w:pPr>
    </w:p>
    <w:p w:rsidRDefault="00BA5EF4" w:rsidP="00556D2E" w:rsidR="00BA5EF4">
      <w:pPr>
        <w:ind w:left="1440"/>
        <w:jc w:val="both"/>
        <w:rPr>
          <w:sz w:val="24"/>
          <w:szCs w:val="24"/>
        </w:rPr>
      </w:pPr>
    </w:p>
    <w:p w:rsidRDefault="00BA5EF4" w:rsidP="00556D2E" w:rsidR="00BA5EF4">
      <w:pPr>
        <w:ind w:left="1440"/>
        <w:jc w:val="both"/>
        <w:rPr>
          <w:sz w:val="24"/>
          <w:szCs w:val="24"/>
        </w:rPr>
      </w:pPr>
    </w:p>
    <w:p w:rsidRDefault="00D84076" w:rsidP="00556D2E" w:rsidR="005D3037">
      <w:pPr>
        <w:ind w:left="1440"/>
        <w:jc w:val="both"/>
        <w:rPr>
          <w:sz w:val="24"/>
          <w:szCs w:val="24"/>
        </w:rPr>
      </w:pPr>
      <w:r w:rsidRPr="00556D2E">
        <w:rPr>
          <w:sz w:val="24"/>
          <w:szCs w:val="24"/>
        </w:rPr>
        <w:t xml:space="preserve">DNA: </w:t>
      </w:r>
    </w:p>
    <w:p w:rsidRDefault="00861246" w:rsidP="00861246" w:rsidR="00861246" w:rsidRPr="007C0FBE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7C0FBE">
        <w:rPr>
          <w:sz w:val="24"/>
          <w:szCs w:val="24"/>
        </w:rPr>
        <w:t>predlagatelju  FINA</w:t>
      </w:r>
    </w:p>
    <w:p w:rsidRDefault="00861246" w:rsidP="00861246" w:rsidR="00861246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9C3892">
        <w:rPr>
          <w:sz w:val="24"/>
          <w:szCs w:val="24"/>
        </w:rPr>
        <w:t xml:space="preserve">dužniku </w:t>
      </w:r>
      <w:r w:rsidRPr="006D3768">
        <w:rPr>
          <w:sz w:val="24"/>
          <w:szCs w:val="24"/>
        </w:rPr>
        <w:t>JAČE VEDRIJE BOLJE d.o.o., Zagreb (Grad Zagreb), Božidara Magovca 47</w:t>
      </w:r>
    </w:p>
    <w:p w:rsidRDefault="00861246" w:rsidP="00861246" w:rsidR="00861246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9C3892">
        <w:rPr>
          <w:sz w:val="24"/>
          <w:szCs w:val="24"/>
        </w:rPr>
        <w:t xml:space="preserve">zakonskom zastupniku </w:t>
      </w:r>
      <w:r w:rsidRPr="006D3768">
        <w:rPr>
          <w:sz w:val="24"/>
          <w:szCs w:val="24"/>
        </w:rPr>
        <w:t>Renato Đošić, Zagreb, Božidara Magovca 47</w:t>
      </w:r>
    </w:p>
    <w:p w:rsidRDefault="00852962" w:rsidP="00861246" w:rsidR="005D3037">
      <w:pPr>
        <w:numPr>
          <w:ilvl w:val="0"/>
          <w:numId w:val="4"/>
        </w:numPr>
        <w:tabs>
          <w:tab w:pos="1211" w:val="num"/>
        </w:tabs>
        <w:jc w:val="both"/>
        <w:rPr>
          <w:sz w:val="24"/>
          <w:szCs w:val="24"/>
        </w:rPr>
      </w:pPr>
      <w:r w:rsidRPr="005D3037">
        <w:rPr>
          <w:sz w:val="24"/>
          <w:szCs w:val="24"/>
        </w:rPr>
        <w:t xml:space="preserve">stečajni upravitelj </w:t>
      </w:r>
      <w:r w:rsidR="00861246" w:rsidRPr="00861246">
        <w:rPr>
          <w:sz w:val="24"/>
          <w:szCs w:val="24"/>
        </w:rPr>
        <w:t xml:space="preserve">Mate Balenović iz Zagreba, Zeleni dol 6a, </w:t>
      </w:r>
    </w:p>
    <w:p w:rsidRDefault="00D84076" w:rsidP="006D0780" w:rsidR="00D84076" w:rsidRPr="005D3037">
      <w:pPr>
        <w:numPr>
          <w:ilvl w:val="0"/>
          <w:numId w:val="4"/>
        </w:numPr>
        <w:tabs>
          <w:tab w:pos="1211" w:val="num"/>
        </w:tabs>
        <w:ind w:left="1080"/>
        <w:jc w:val="both"/>
        <w:rPr>
          <w:sz w:val="24"/>
          <w:szCs w:val="24"/>
        </w:rPr>
      </w:pPr>
      <w:r w:rsidRPr="005D3037">
        <w:rPr>
          <w:sz w:val="24"/>
          <w:szCs w:val="24"/>
        </w:rPr>
        <w:t>Stečajni upisnik</w:t>
      </w:r>
    </w:p>
    <w:p w:rsidRDefault="005D3037" w:rsidP="005D3037" w:rsidR="00D84076" w:rsidRPr="00EA161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 </w:t>
      </w:r>
      <w:r w:rsidR="0058449E">
        <w:rPr>
          <w:sz w:val="24"/>
          <w:szCs w:val="24"/>
        </w:rPr>
        <w:t xml:space="preserve">E </w:t>
      </w:r>
      <w:r w:rsidR="00D84076" w:rsidRPr="00EA161B">
        <w:rPr>
          <w:sz w:val="24"/>
          <w:szCs w:val="24"/>
        </w:rPr>
        <w:t>oglasna ploča-8 dana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 </w:t>
      </w:r>
      <w:r w:rsidR="001C364D" w:rsidRPr="00EA161B">
        <w:rPr>
          <w:sz w:val="24"/>
          <w:szCs w:val="24"/>
        </w:rPr>
        <w:t>Sudski registar po pravomoćnosti</w:t>
      </w:r>
    </w:p>
    <w:p w:rsidRDefault="00D84076" w:rsidP="0058449E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 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ŽDO – Zagreb, Građansko-upravni odjel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Porezna uprava Zagreb</w:t>
      </w:r>
    </w:p>
    <w:p w:rsidRDefault="00D84076" w:rsidP="00D84076" w:rsidR="001C364D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Ministarstvo pravosuđa RH</w:t>
      </w:r>
    </w:p>
    <w:p w:rsidRDefault="0058449E" w:rsidP="001C364D" w:rsidR="001C364D" w:rsidRPr="00EA161B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- spis</w:t>
      </w:r>
    </w:p>
    <w:p w:rsidRDefault="001C364D" w:rsidP="001C364D" w:rsidR="001C364D" w:rsidRPr="00EA161B">
      <w:pPr>
        <w:rPr>
          <w:sz w:val="24"/>
          <w:szCs w:val="24"/>
        </w:rPr>
      </w:pPr>
    </w:p>
    <w:p w:rsidRDefault="001C364D" w:rsidP="001C364D" w:rsidR="001C364D" w:rsidRPr="00EA161B">
      <w:pPr>
        <w:rPr>
          <w:sz w:val="24"/>
          <w:szCs w:val="24"/>
        </w:rPr>
      </w:pPr>
    </w:p>
    <w:sectPr w:rsidSect="001017DB" w:rsidR="001C364D" w:rsidRPr="00EA161B">
      <w:headerReference w:type="even" r:id="rId10"/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555196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0171E2">
      <w:rPr>
        <w:sz w:val="24"/>
        <w:szCs w:val="24"/>
      </w:rPr>
      <w:t>1</w:t>
    </w:r>
    <w:r w:rsidR="00861246">
      <w:rPr>
        <w:sz w:val="24"/>
        <w:szCs w:val="24"/>
      </w:rPr>
      <w:t>703</w:t>
    </w:r>
    <w:r w:rsidR="000171E2">
      <w:rPr>
        <w:sz w:val="24"/>
        <w:szCs w:val="24"/>
      </w:rPr>
      <w:t>/2013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171E2"/>
    <w:rsid w:val="00081CB7"/>
    <w:rsid w:val="000D0E18"/>
    <w:rsid w:val="001017DB"/>
    <w:rsid w:val="0012073F"/>
    <w:rsid w:val="00135A2D"/>
    <w:rsid w:val="001C364D"/>
    <w:rsid w:val="001F36D0"/>
    <w:rsid w:val="00213BC5"/>
    <w:rsid w:val="00234926"/>
    <w:rsid w:val="00276DD1"/>
    <w:rsid w:val="002F156E"/>
    <w:rsid w:val="002F6A91"/>
    <w:rsid w:val="00321949"/>
    <w:rsid w:val="00392C86"/>
    <w:rsid w:val="004728DE"/>
    <w:rsid w:val="004E72AF"/>
    <w:rsid w:val="00555196"/>
    <w:rsid w:val="00556D2E"/>
    <w:rsid w:val="0056421A"/>
    <w:rsid w:val="0058449E"/>
    <w:rsid w:val="005D3037"/>
    <w:rsid w:val="00611328"/>
    <w:rsid w:val="0062435C"/>
    <w:rsid w:val="00663464"/>
    <w:rsid w:val="006A32FF"/>
    <w:rsid w:val="006C695B"/>
    <w:rsid w:val="006D0780"/>
    <w:rsid w:val="006F666B"/>
    <w:rsid w:val="007A3404"/>
    <w:rsid w:val="00840B0A"/>
    <w:rsid w:val="00846C90"/>
    <w:rsid w:val="00852962"/>
    <w:rsid w:val="00861246"/>
    <w:rsid w:val="00867E4E"/>
    <w:rsid w:val="008D1D84"/>
    <w:rsid w:val="009449D7"/>
    <w:rsid w:val="00BA5EF4"/>
    <w:rsid w:val="00BE3C60"/>
    <w:rsid w:val="00C63CAC"/>
    <w:rsid w:val="00C93568"/>
    <w:rsid w:val="00D04186"/>
    <w:rsid w:val="00D30A36"/>
    <w:rsid w:val="00D84076"/>
    <w:rsid w:val="00DE0C54"/>
    <w:rsid w:val="00E255A6"/>
    <w:rsid w:val="00EA161B"/>
    <w:rsid w:val="00EC4F6C"/>
    <w:rsid w:val="00FA0480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5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1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1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1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1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5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1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1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1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1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56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2013.</izvorni_sadrzaj>
    <derivirana_varijabla naziv="DomainObject.Predmet.DatumOsnivanja_1">27.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St-1703/2013</izvorni_sadrzaj>
    <derivirana_varijabla naziv="DomainObject.Predmet.OznakaBroj_1">St-1703/2013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JAČE VEDRIJE BOLJE d.o.o. za njegu i održavanje tijela</izvorni_sadrzaj>
    <derivirana_varijabla naziv="DomainObject.Predmet.ProtustrankaFormated_1">  JAČE VEDRIJE BOLJE d.o.o. za njegu i održavanje tijela</derivirana_varijabla>
  </DomainObject.Predmet.ProtustrankaFormated>
  <DomainObject.Predmet.ProtustrankaFormatedOIB>
    <izvorni_sadrzaj>  JAČE VEDRIJE BOLJE d.o.o. za njegu i održavanje tijela, OIB 87244894662</izvorni_sadrzaj>
    <derivirana_varijabla naziv="DomainObject.Predmet.ProtustrankaFormatedOIB_1">  JAČE VEDRIJE BOLJE d.o.o. za njegu i održavanje tijela, OIB 87244894662</derivirana_varijabla>
  </DomainObject.Predmet.ProtustrankaFormatedOIB>
  <DomainObject.Predmet.ProtustrankaFormatedWithAdress>
    <izvorni_sadrzaj> JAČE VEDRIJE BOLJE d.o.o. za njegu i održavanje tijela, Božidara Magovca 47, 10000 Zagreb</izvorni_sadrzaj>
    <derivirana_varijabla naziv="DomainObject.Predmet.ProtustrankaFormatedWithAdress_1"> JAČE VEDRIJE BOLJE d.o.o. za njegu i održavanje tijela, Božidara Magovca 47, 10000 Zagreb</derivirana_varijabla>
  </DomainObject.Predmet.ProtustrankaFormatedWithAdress>
  <DomainObject.Predmet.ProtustrankaFormatedWithAdressOIB>
    <izvorni_sadrzaj> JAČE VEDRIJE BOLJE d.o.o. za njegu i održavanje tijela, OIB 87244894662, Božidara Magovca 47, 10000 Zagreb</izvorni_sadrzaj>
    <derivirana_varijabla naziv="DomainObject.Predmet.ProtustrankaFormatedWithAdressOIB_1"> JAČE VEDRIJE BOLJE d.o.o. za njegu i održavanje tijela, OIB 87244894662, Božidara Magovca 47, 10000 Zagreb</derivirana_varijabla>
  </DomainObject.Predmet.ProtustrankaFormatedWithAdressOIB>
  <DomainObject.Predmet.ProtustrankaWithAdress>
    <izvorni_sadrzaj>JAČE VEDRIJE BOLJE d.o.o. za njegu i održavanje tijela Božidara Magovca 47, 10000 Zagreb</izvorni_sadrzaj>
    <derivirana_varijabla naziv="DomainObject.Predmet.ProtustrankaWithAdress_1">JAČE VEDRIJE BOLJE d.o.o. za njegu i održavanje tijela Božidara Magovca 47, 10000 Zagreb</derivirana_varijabla>
  </DomainObject.Predmet.ProtustrankaWithAdress>
  <DomainObject.Predmet.ProtustrankaWithAdressOIB>
    <izvorni_sadrzaj>JAČE VEDRIJE BOLJE d.o.o. za njegu i održavanje tijela, OIB 87244894662, Božidara Magovca 47, 10000 Zagreb</izvorni_sadrzaj>
    <derivirana_varijabla naziv="DomainObject.Predmet.ProtustrankaWithAdressOIB_1">JAČE VEDRIJE BOLJE d.o.o. za njegu i održavanje tijela, OIB 87244894662, Božidara Magovca 47, 10000 Zagreb</derivirana_varijabla>
  </DomainObject.Predmet.ProtustrankaWithAdressOIB>
  <DomainObject.Predmet.ProtustrankaNazivFormated>
    <izvorni_sadrzaj>JAČE VEDRIJE BOLJE d.o.o. za njegu i održavanje tijela</izvorni_sadrzaj>
    <derivirana_varijabla naziv="DomainObject.Predmet.ProtustrankaNazivFormated_1">JAČE VEDRIJE BOLJE d.o.o. za njegu i održavanje tijela</derivirana_varijabla>
  </DomainObject.Predmet.ProtustrankaNazivFormated>
  <DomainObject.Predmet.ProtustrankaNazivFormatedOIB>
    <izvorni_sadrzaj>JAČE VEDRIJE BOLJE d.o.o. za njegu i održavanje tijela, OIB 87244894662</izvorni_sadrzaj>
    <derivirana_varijabla naziv="DomainObject.Predmet.ProtustrankaNazivFormatedOIB_1">JAČE VEDRIJE BOLJE d.o.o. za njegu i održavanje tijela, OIB 87244894662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JAČE VEDRIJE BOLJE d.o.o. za njegu i održavanje tijela</item>
    </izvorni_sadrzaj>
    <derivirana_varijabla naziv="DomainObject.Predmet.ProtuStrankaListFormated_1">
      <item>JAČE VEDRIJE BOLJE d.o.o. za njegu i održavanje tijela</item>
    </derivirana_varijabla>
  </DomainObject.Predmet.ProtuStrankaListFormated>
  <DomainObject.Predmet.ProtuStrankaListFormatedOIB>
    <izvorni_sadrzaj>
      <item>JAČE VEDRIJE BOLJE d.o.o. za njegu i održavanje tijela, OIB 87244894662</item>
    </izvorni_sadrzaj>
    <derivirana_varijabla naziv="DomainObject.Predmet.ProtuStrankaListFormatedOIB_1">
      <item>JAČE VEDRIJE BOLJE d.o.o. za njegu i održavanje tijela, OIB 87244894662</item>
    </derivirana_varijabla>
  </DomainObject.Predmet.ProtuStrankaListFormatedOIB>
  <DomainObject.Predmet.ProtuStrankaListFormatedWithAdress>
    <izvorni_sadrzaj>
      <item>JAČE VEDRIJE BOLJE d.o.o. za njegu i održavanje tijela, Božidara Magovca 47, 10000 Zagreb</item>
    </izvorni_sadrzaj>
    <derivirana_varijabla naziv="DomainObject.Predmet.ProtuStrankaListFormatedWithAdress_1">
      <item>JAČE VEDRIJE BOLJE d.o.o. za njegu i održavanje tijela, Božidara Magovca 47, 10000 Zagreb</item>
    </derivirana_varijabla>
  </DomainObject.Predmet.ProtuStrankaListFormatedWithAdress>
  <DomainObject.Predmet.ProtuStrankaListFormatedWithAdressOIB>
    <izvorni_sadrzaj>
      <item>JAČE VEDRIJE BOLJE d.o.o. za njegu i održavanje tijela, OIB 87244894662, Božidara Magovca 47, 10000 Zagreb</item>
    </izvorni_sadrzaj>
    <derivirana_varijabla naziv="DomainObject.Predmet.ProtuStrankaListFormatedWithAdressOIB_1">
      <item>JAČE VEDRIJE BOLJE d.o.o. za njegu i održavanje tijela, OIB 87244894662, Božidara Magovca 47, 10000 Zagreb</item>
    </derivirana_varijabla>
  </DomainObject.Predmet.ProtuStrankaListFormatedWithAdressOIB>
  <DomainObject.Predmet.ProtuStrankaListNazivFormated>
    <izvorni_sadrzaj>
      <item>JAČE VEDRIJE BOLJE d.o.o. za njegu i održavanje tijela</item>
    </izvorni_sadrzaj>
    <derivirana_varijabla naziv="DomainObject.Predmet.ProtuStrankaListNazivFormated_1">
      <item>JAČE VEDRIJE BOLJE d.o.o. za njegu i održavanje tijela</item>
    </derivirana_varijabla>
  </DomainObject.Predmet.ProtuStrankaListNazivFormated>
  <DomainObject.Predmet.ProtuStrankaListNazivFormatedOIB>
    <izvorni_sadrzaj>
      <item>JAČE VEDRIJE BOLJE d.o.o. za njegu i održavanje tijela, OIB 87244894662</item>
    </izvorni_sadrzaj>
    <derivirana_varijabla naziv="DomainObject.Predmet.ProtuStrankaListNazivFormatedOIB_1">
      <item>JAČE VEDRIJE BOLJE d.o.o. za njegu i održavanje tijela, OIB 87244894662</item>
    </derivirana_varijabla>
  </DomainObject.Predmet.ProtuStrankaListNazivFormatedOIB>
  <DomainObject.Predmet.OstaliListFormated>
    <izvorni_sadrzaj>
      <item>Renato Đošić</item>
    </izvorni_sadrzaj>
    <derivirana_varijabla naziv="DomainObject.Predmet.OstaliListFormated_1">
      <item>Renato Đošić</item>
    </derivirana_varijabla>
  </DomainObject.Predmet.OstaliListFormated>
  <DomainObject.Predmet.OstaliListFormatedOIB>
    <izvorni_sadrzaj>
      <item>Renato Đošić, OIB 24505665713</item>
    </izvorni_sadrzaj>
    <derivirana_varijabla naziv="DomainObject.Predmet.OstaliListFormatedOIB_1">
      <item>Renato Đošić, OIB 24505665713</item>
    </derivirana_varijabla>
  </DomainObject.Predmet.OstaliListFormatedOIB>
  <DomainObject.Predmet.OstaliListFormatedWithAdress>
    <izvorni_sadrzaj>
      <item>Renato Đošić, Božidara Magovca 47, 10000 Zagreb</item>
    </izvorni_sadrzaj>
    <derivirana_varijabla naziv="DomainObject.Predmet.OstaliListFormatedWithAdress_1">
      <item>Renato Đošić, Božidara Magovca 47, 10000 Zagreb</item>
    </derivirana_varijabla>
  </DomainObject.Predmet.OstaliListFormatedWithAdress>
  <DomainObject.Predmet.OstaliListFormatedWithAdressOIB>
    <izvorni_sadrzaj>
      <item>Renato Đošić, OIB 24505665713, Božidara Magovca 47, 10000 Zagreb</item>
    </izvorni_sadrzaj>
    <derivirana_varijabla naziv="DomainObject.Predmet.OstaliListFormatedWithAdressOIB_1">
      <item>Renato Đošić, OIB 24505665713, Božidara Magovca 47, 10000 Zagreb</item>
    </derivirana_varijabla>
  </DomainObject.Predmet.OstaliListFormatedWithAdressOIB>
  <DomainObject.Predmet.OstaliListNazivFormated>
    <izvorni_sadrzaj>
      <item>Renato Đošić</item>
    </izvorni_sadrzaj>
    <derivirana_varijabla naziv="DomainObject.Predmet.OstaliListNazivFormated_1">
      <item>Renato Đošić</item>
    </derivirana_varijabla>
  </DomainObject.Predmet.OstaliListNazivFormated>
  <DomainObject.Predmet.OstaliListNazivFormatedOIB>
    <izvorni_sadrzaj>
      <item>Renato Đošić, OIB 24505665713</item>
    </izvorni_sadrzaj>
    <derivirana_varijabla naziv="DomainObject.Predmet.OstaliListNazivFormatedOIB_1">
      <item>Renato Đošić, OIB 24505665713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JAČE VEDRIJE BOLJE d.o.o. za njegu i održavanje tijela</izvorni_sadrzaj>
    <derivirana_varijabla naziv="DomainObject.Predmet.ProtustrankaIDrugi_1">JAČE VEDRIJE BOLJE d.o.o. za njegu i održavanje tijela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JAČE VEDRIJE BOLJE d.o.o. za njegu i održavanje tijela, OIB 87244894662, Božidara Magovca 47, 10000 Zagreb</izvorni_sadrzaj>
    <derivirana_varijabla naziv="DomainObject.Predmet.ProtustrankaIDrugiAdressOIB_1">JAČE VEDRIJE BOLJE d.o.o. za njegu i održavanje tijela, OIB 87244894662, Božidara Magovca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JAČE VEDRIJE BOLJE d.o.o. za njegu i održavanje tijela</item>
      <item>Renato Đošić</item>
    </izvorni_sadrzaj>
    <derivirana_varijabla naziv="DomainObject.Predmet.SudioniciListNaziv_1">
      <item>FINA ZAGREB</item>
      <item>JAČE VEDRIJE BOLJE d.o.o. za njegu i održavanje tijela</item>
      <item>Renato Đošić</item>
    </derivirana_varijabla>
  </DomainObject.Predmet.SudioniciListNaziv>
  <DomainObject.Predmet.SudioniciListAdressOIB>
    <izvorni_sadrzaj>
      <item>FINA ZAGREB, OIB 85821130368, ULICA GRADA VUKOVARA 70,10000 Zagreb</item>
      <item>JAČE VEDRIJE BOLJE d.o.o. za njegu i održavanje tijela, OIB 87244894662, Božidara Magovca 47,10000 Zagreb</item>
      <item>Renato Đošić, OIB 24505665713, Božidara Magovca 47,10000 Zagreb</item>
    </izvorni_sadrzaj>
    <derivirana_varijabla naziv="DomainObject.Predmet.SudioniciListAdressOIB_1">
      <item>FINA ZAGREB, OIB 85821130368, ULICA GRADA VUKOVARA 70,10000 Zagreb</item>
      <item>JAČE VEDRIJE BOLJE d.o.o. za njegu i održavanje tijela, OIB 87244894662, Božidara Magovca 47,10000 Zagreb</item>
      <item>Renato Đošić, OIB 24505665713, Božidara Magovca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87244894662</item>
      <item>, OIB 24505665713</item>
    </izvorni_sadrzaj>
    <derivirana_varijabla naziv="DomainObject.Predmet.SudioniciListNazivOIB_1">
      <item>, OIB 85821130368</item>
      <item>, OIB 87244894662</item>
      <item>, OIB 24505665713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823</properties:Words>
  <properties:Characters>4636</properties:Characters>
  <properties:Lines>120</properties:Lines>
  <properties:Paragraphs>45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2015-12-29T10:28:00Z</dcterms:created>
  <dc:creator>nribaric</dc:creator>
  <cp:lastModifiedBy>Jadranka Zelić</cp:lastModifiedBy>
  <cp:lastPrinted>2015-12-29T12:04:00Z</cp:lastPrinted>
  <dcterms:modified xmlns:xsi="http://www.w3.org/2001/XMLSchema-instance" xsi:type="dcterms:W3CDTF">2015-12-29T12:05:00Z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