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76c2" w14:paraId="55c76c2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FE5038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6D3015">
        <w:rPr>
          <w:rFonts w:cs="Times New Roman" w:hAnsi="Times New Roman" w:ascii="Times New Roman"/>
          <w:i w:val="false"/>
          <w:sz w:val="24"/>
          <w:szCs w:val="24"/>
        </w:rPr>
        <w:t>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 xml:space="preserve">Stečajna masa iza </w:t>
      </w:r>
      <w:r w:rsidR="006D3015" w:rsidRPr="006D3015">
        <w:t>INSOLATE d.o.o., Split, Vinogradska 64, OIB: 31470959145</w:t>
      </w:r>
      <w:r w:rsidR="00FF68CD" w:rsidRPr="00FF68CD">
        <w:t xml:space="preserve">, zastupano po stečajnom upravitelju </w:t>
      </w:r>
      <w:r w:rsidR="0077784E">
        <w:t>Vencel Čuljak, Osijek, Plješevićka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77784E" w:rsidRPr="0077784E">
        <w:t>Vencel Čuljak, Osijek, Plješevi</w:t>
      </w:r>
      <w:r w:rsidR="00975E0D">
        <w:t>č</w:t>
      </w:r>
      <w:r w:rsidR="0077784E" w:rsidRPr="0077784E">
        <w:t>ka 16 E</w:t>
      </w:r>
      <w:r w:rsidR="00975E0D">
        <w:t xml:space="preserve"> u roku od osam dana</w:t>
      </w:r>
      <w:r w:rsidR="0077784E" w:rsidRPr="0077784E">
        <w:t xml:space="preserve">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075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3015"/>
    <w:rsid w:val="006D455D"/>
    <w:rsid w:val="006F4ADD"/>
    <w:rsid w:val="007217EB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169</properties:Words>
  <properties:Characters>855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2018-07-16T11:27:00Z</dcterms:created>
  <dc:creator>none</dc:creator>
  <cp:lastModifiedBy>Katarina Franković</cp:lastModifiedBy>
  <cp:lastPrinted>2018-07-16T11:27:00Z</cp:lastPrinted>
  <dcterms:modified xmlns:xsi="http://www.w3.org/2001/XMLSchema-instance" xsi:type="dcterms:W3CDTF">2018-07-16T11:27:00Z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53 - 17 -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