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511b" w14:paraId="e05511b" w:rsidRDefault="00717FB5" w:rsidP="00717FB5" w:rsidR="00717FB5">
      <w:pPr>
        <w:ind w:firstLine="708"/>
        <w:jc w:val="center"/>
        <w15:collapsed w:val="false"/>
        <w:rPr>
          <w:noProof/>
          <w:lang w:eastAsia="hr-HR" w:val="hr-HR"/>
        </w:rPr>
      </w:pPr>
      <w:bookmarkStart w:name="_GoBack" w:id="0"/>
      <w:bookmarkEnd w:id="0"/>
    </w:p>
    <w:p w:rsidRDefault="00717FB5" w:rsidP="000C6A85" w:rsidR="00717FB5" w:rsidRPr="000C6A85">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717FB5" w:rsidP="00717FB5" w:rsidR="00717FB5" w:rsidRPr="00B25EAD">
      <w:pPr>
        <w:pStyle w:val="Naslov1"/>
        <w:jc w:val="both"/>
        <w:rPr>
          <w:b w:val="false"/>
        </w:rPr>
      </w:pPr>
      <w:r w:rsidRPr="00B25EAD">
        <w:rPr>
          <w:b w:val="false"/>
        </w:rPr>
        <w:t>REPUBLIKA HRVATSKA</w:t>
      </w:r>
    </w:p>
    <w:p w:rsidRDefault="00717FB5" w:rsidP="00717FB5" w:rsidR="00717FB5"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717FB5" w:rsidP="00717FB5" w:rsidR="00717FB5" w:rsidRPr="00B25EAD">
      <w:pPr>
        <w:rPr>
          <w:lang w:val="hr-HR"/>
        </w:rPr>
      </w:pPr>
      <w:r w:rsidRPr="00B25EAD">
        <w:rPr>
          <w:lang w:val="hr-HR"/>
        </w:rPr>
        <w:t>Split, Sukoišanska br. 6</w:t>
      </w:r>
    </w:p>
    <w:p w:rsidRDefault="00717FB5" w:rsidP="000C6A85" w:rsidR="00717FB5">
      <w:pPr>
        <w:pStyle w:val="Naslov1"/>
        <w:jc w:val="left"/>
        <w:rPr>
          <w:b w:val="false"/>
        </w:rPr>
      </w:pPr>
    </w:p>
    <w:p w:rsidRDefault="00717FB5" w:rsidP="00717FB5" w:rsidR="00717FB5" w:rsidRPr="00B25EAD">
      <w:pPr>
        <w:pStyle w:val="Naslov1"/>
        <w:rPr>
          <w:b w:val="false"/>
        </w:rPr>
      </w:pPr>
      <w:r w:rsidRPr="00B25EAD">
        <w:rPr>
          <w:b w:val="false"/>
        </w:rPr>
        <w:t>U   I M E   R E P U B L I K E   H R V A T S K E</w:t>
      </w:r>
    </w:p>
    <w:p w:rsidRDefault="00717FB5" w:rsidP="00717FB5" w:rsidR="00717FB5" w:rsidRPr="00B25EAD">
      <w:pPr>
        <w:rPr>
          <w:lang w:eastAsia="hr-HR" w:val="hr-HR"/>
        </w:rPr>
      </w:pPr>
    </w:p>
    <w:p w:rsidRDefault="00717FB5" w:rsidP="00717FB5" w:rsidR="00717FB5" w:rsidRPr="00B25EAD">
      <w:pPr>
        <w:pStyle w:val="Naslov2"/>
        <w:rPr>
          <w:bCs/>
          <w:szCs w:val="24"/>
        </w:rPr>
      </w:pPr>
      <w:r w:rsidRPr="00B25EAD">
        <w:rPr>
          <w:bCs/>
          <w:szCs w:val="24"/>
        </w:rPr>
        <w:t>R J E Š E NJ E</w:t>
      </w:r>
    </w:p>
    <w:p w:rsidRDefault="00717FB5" w:rsidP="00717FB5" w:rsidR="00717FB5" w:rsidRPr="00B25EAD">
      <w:pPr>
        <w:rPr>
          <w:lang w:val="hr-HR"/>
        </w:rPr>
      </w:pPr>
    </w:p>
    <w:p w:rsidRDefault="00717FB5" w:rsidP="00D71468" w:rsidR="00717FB5">
      <w:pPr>
        <w:pStyle w:val="Tijeloteksta"/>
        <w:rPr>
          <w:lang w:val="hr-HR"/>
        </w:rPr>
      </w:pPr>
      <w:r w:rsidRPr="003734BE">
        <w:rPr>
          <w:lang w:val="hr-HR"/>
        </w:rPr>
        <w:tab/>
      </w:r>
      <w:r w:rsidRPr="003F13DF">
        <w:rPr>
          <w:lang w:val="hr-HR"/>
        </w:rPr>
        <w:t>Trgovački sud u Splitu, po sucu</w:t>
      </w:r>
      <w:r>
        <w:rPr>
          <w:lang w:val="hr-HR"/>
        </w:rPr>
        <w:t xml:space="preserve"> tog suda</w:t>
      </w:r>
      <w:r w:rsidR="00AA6E7A">
        <w:rPr>
          <w:lang w:val="hr-HR"/>
        </w:rPr>
        <w:t xml:space="preserve"> Mariji Balić Jurišić</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OIB: 85821130368, za provedbu skraćenog stečajnog postupka nad dužnikom</w:t>
      </w:r>
      <w:r w:rsidR="00B604CD">
        <w:t xml:space="preserve"> EXSTO d.o.o. OIB:62320822223, sa sjedištem u Stobreču, Alkarska 164</w:t>
      </w:r>
      <w:r w:rsidR="002552FE">
        <w:t xml:space="preserve">, </w:t>
      </w:r>
      <w:r w:rsidR="00B604CD">
        <w:rPr>
          <w:lang w:val="hr-HR"/>
        </w:rPr>
        <w:t>27</w:t>
      </w:r>
      <w:r w:rsidR="001451E8">
        <w:rPr>
          <w:lang w:val="hr-HR"/>
        </w:rPr>
        <w:t>.studenog 2017.</w:t>
      </w:r>
    </w:p>
    <w:p w:rsidRDefault="00717FB5" w:rsidP="00717FB5" w:rsidR="00717FB5" w:rsidRPr="00403F01">
      <w:pPr>
        <w:jc w:val="center"/>
        <w:rPr>
          <w:lang w:val="hr-HR"/>
        </w:rPr>
      </w:pPr>
      <w:r>
        <w:rPr>
          <w:lang w:val="hr-HR"/>
        </w:rPr>
        <w:t>r i j e š i o</w:t>
      </w:r>
      <w:r w:rsidRPr="00403F01">
        <w:rPr>
          <w:lang w:val="hr-HR"/>
        </w:rPr>
        <w:t xml:space="preserve">   j e                                               </w:t>
      </w:r>
    </w:p>
    <w:p w:rsidRDefault="00717FB5" w:rsidP="00717FB5" w:rsidR="00717FB5" w:rsidRPr="00E14AE2">
      <w:pPr>
        <w:pStyle w:val="Naslov3"/>
        <w:ind w:left="705"/>
        <w:rPr>
          <w:b w:val="false"/>
          <w:szCs w:val="24"/>
        </w:rPr>
      </w:pPr>
    </w:p>
    <w:p w:rsidRDefault="001451E8" w:rsidP="00B604CD" w:rsidR="00717FB5" w:rsidRPr="00B604CD">
      <w:pPr>
        <w:jc w:val="both"/>
        <w:rPr>
          <w:lang w:val="hr-HR"/>
        </w:rPr>
      </w:pPr>
      <w:r>
        <w:rPr>
          <w:lang w:val="hr-HR"/>
        </w:rPr>
        <w:t>I</w:t>
      </w:r>
      <w:r>
        <w:rPr>
          <w:lang w:val="hr-HR"/>
        </w:rPr>
        <w:tab/>
      </w:r>
      <w:r w:rsidR="00717FB5" w:rsidRPr="00FB3EB3">
        <w:rPr>
          <w:lang w:val="hr-HR"/>
        </w:rPr>
        <w:t>Otvara se skraćeni stečajni postupak nad dužnikom</w:t>
      </w:r>
      <w:r w:rsidR="00B604CD">
        <w:t xml:space="preserve"> EXSTO d.o.o. OIB:62320822223, sa sjedištem u Stobreču, Alkarska 164</w:t>
      </w:r>
      <w:r w:rsidR="00FD3B20">
        <w:t xml:space="preserve">. </w:t>
      </w:r>
      <w:r w:rsidR="00717FB5" w:rsidRPr="00FB3EB3">
        <w:rPr>
          <w:lang w:val="hr-HR"/>
        </w:rPr>
        <w:t xml:space="preserve">Skraćeni stečajni postupak je otvoren dana </w:t>
      </w:r>
      <w:r w:rsidR="00B604CD">
        <w:rPr>
          <w:lang w:val="hr-HR"/>
        </w:rPr>
        <w:t>27</w:t>
      </w:r>
      <w:r>
        <w:rPr>
          <w:lang w:val="hr-HR"/>
        </w:rPr>
        <w:t>.studenog 2017.</w:t>
      </w:r>
      <w:r w:rsidR="00717FB5" w:rsidRPr="00FB3EB3">
        <w:rPr>
          <w:lang w:val="hr-HR"/>
        </w:rPr>
        <w:t xml:space="preserve"> godine u </w:t>
      </w:r>
      <w:r w:rsidR="00B604CD">
        <w:rPr>
          <w:lang w:val="hr-HR"/>
        </w:rPr>
        <w:t>8,3</w:t>
      </w:r>
      <w:r w:rsidR="00CA781A">
        <w:rPr>
          <w:lang w:val="hr-HR"/>
        </w:rPr>
        <w:t>5</w:t>
      </w:r>
      <w:r>
        <w:rPr>
          <w:lang w:val="hr-HR"/>
        </w:rPr>
        <w:t xml:space="preserve"> </w:t>
      </w:r>
      <w:r w:rsidR="00717FB5" w:rsidRPr="00FB3EB3">
        <w:rPr>
          <w:lang w:val="hr-HR"/>
        </w:rPr>
        <w:t xml:space="preserve"> sati, kada je ovo rješenje objavljeno na mrežnoj stranici e-oglasna ploča sudova.</w:t>
      </w:r>
    </w:p>
    <w:p w:rsidRDefault="001451E8" w:rsidP="00717FB5" w:rsidR="00B604CD">
      <w:pPr>
        <w:jc w:val="both"/>
        <w:rPr>
          <w:lang w:val="hr-HR"/>
        </w:rPr>
      </w:pPr>
      <w:r>
        <w:rPr>
          <w:lang w:val="hr-HR"/>
        </w:rPr>
        <w:t>II</w:t>
      </w:r>
      <w:r>
        <w:rPr>
          <w:lang w:val="hr-HR"/>
        </w:rPr>
        <w:tab/>
      </w:r>
      <w:r w:rsidR="00717FB5" w:rsidRPr="00FB3EB3">
        <w:rPr>
          <w:lang w:val="hr-HR"/>
        </w:rPr>
        <w:t>Za st</w:t>
      </w:r>
      <w:r>
        <w:rPr>
          <w:lang w:val="hr-HR"/>
        </w:rPr>
        <w:t xml:space="preserve">ečajnog upravitelja imenuje se </w:t>
      </w:r>
      <w:r w:rsidR="00B604CD">
        <w:rPr>
          <w:lang w:val="hr-HR"/>
        </w:rPr>
        <w:t>Zdravko Tešić iz Ogulina, Bukovnik 36, OIB: 70123627818.</w:t>
      </w:r>
    </w:p>
    <w:p w:rsidRDefault="001451E8" w:rsidP="00B604CD" w:rsidR="00717FB5" w:rsidRPr="00B604CD">
      <w:pPr>
        <w:jc w:val="both"/>
        <w:rPr>
          <w:lang w:val="hr-HR"/>
        </w:rPr>
      </w:pPr>
      <w:r>
        <w:rPr>
          <w:lang w:val="hr-HR"/>
        </w:rPr>
        <w:t>III</w:t>
      </w:r>
      <w:r>
        <w:rPr>
          <w:lang w:val="hr-HR"/>
        </w:rPr>
        <w:tab/>
      </w:r>
      <w:r w:rsidR="00717FB5" w:rsidRPr="00FB3EB3">
        <w:rPr>
          <w:lang w:val="hr-HR"/>
        </w:rPr>
        <w:t xml:space="preserve">Zaključuje se skraćeni stečajni postupak nad dužnikom </w:t>
      </w:r>
      <w:r w:rsidR="00B604CD">
        <w:t>EXSTO d.o.o. OIB:62320822223, sa sjedištem u Stobreču, Alkarska 164.</w:t>
      </w:r>
    </w:p>
    <w:p w:rsidRDefault="001451E8" w:rsidP="001451E8" w:rsidR="00717FB5">
      <w:pPr>
        <w:jc w:val="both"/>
        <w:rPr>
          <w:lang w:val="hr-HR"/>
        </w:rPr>
      </w:pPr>
      <w:r>
        <w:rPr>
          <w:lang w:val="hr-HR"/>
        </w:rPr>
        <w:t>IV</w:t>
      </w:r>
      <w:r>
        <w:rPr>
          <w:lang w:val="hr-HR"/>
        </w:rPr>
        <w:tab/>
      </w:r>
      <w:r w:rsidR="00717FB5" w:rsidRPr="00FB3EB3">
        <w:rPr>
          <w:lang w:val="hr-HR"/>
        </w:rPr>
        <w:t>Nakon pravomoćnosti ovog rješenja, dužnik će se brisati iz sudskog registra.</w:t>
      </w:r>
    </w:p>
    <w:p w:rsidRDefault="00717FB5" w:rsidP="00717FB5" w:rsidR="00717FB5" w:rsidRPr="00664952">
      <w:pPr>
        <w:rPr>
          <w:sz w:val="16"/>
          <w:szCs w:val="16"/>
          <w:lang w:val="hr-HR"/>
        </w:rPr>
      </w:pPr>
    </w:p>
    <w:p w:rsidRDefault="00717FB5" w:rsidP="00717FB5" w:rsidR="00717FB5" w:rsidRPr="007A51CD">
      <w:pPr>
        <w:rPr>
          <w:sz w:val="16"/>
          <w:szCs w:val="16"/>
          <w:lang w:val="hr-HR"/>
        </w:rPr>
      </w:pPr>
    </w:p>
    <w:p w:rsidRDefault="00717FB5" w:rsidP="00717FB5" w:rsidR="00717FB5">
      <w:pPr>
        <w:jc w:val="center"/>
        <w:rPr>
          <w:lang w:val="hr-HR"/>
        </w:rPr>
      </w:pPr>
      <w:r>
        <w:rPr>
          <w:lang w:val="hr-HR"/>
        </w:rPr>
        <w:t>Obrazloženje</w:t>
      </w:r>
    </w:p>
    <w:p w:rsidRDefault="00717FB5" w:rsidP="00717FB5" w:rsidR="00717FB5">
      <w:pPr>
        <w:rPr>
          <w:lang w:val="hr-HR"/>
        </w:rPr>
      </w:pPr>
    </w:p>
    <w:p w:rsidRDefault="00717FB5" w:rsidP="00717FB5" w:rsidR="002552FE">
      <w:pPr>
        <w:ind w:firstLine="708"/>
        <w:jc w:val="both"/>
        <w:rPr>
          <w:lang w:val="hr-HR"/>
        </w:rPr>
      </w:pPr>
      <w:r>
        <w:rPr>
          <w:lang w:val="hr-HR"/>
        </w:rPr>
        <w:t xml:space="preserve">Financijska agencija, Regionalni centar Split podnijela je ovom sudu </w:t>
      </w:r>
      <w:r w:rsidR="00D71468">
        <w:rPr>
          <w:lang w:val="hr-HR"/>
        </w:rPr>
        <w:t xml:space="preserve">10. prosinca </w:t>
      </w:r>
      <w:r>
        <w:rPr>
          <w:lang w:val="hr-HR"/>
        </w:rPr>
        <w:t>2015</w:t>
      </w:r>
      <w:r w:rsidRPr="008D2D3B">
        <w:rPr>
          <w:lang w:val="hr-HR"/>
        </w:rPr>
        <w:t>. godine za</w:t>
      </w:r>
      <w:r>
        <w:rPr>
          <w:lang w:val="hr-HR"/>
        </w:rPr>
        <w:t xml:space="preserve">htjev za provedbu skraćenog stečajnog postupka nad </w:t>
      </w:r>
      <w:r w:rsidR="00D71468">
        <w:t>EXSTO d.o.o. OIB:62320822223, sa sjedištem u Stobreču, Alkarska 164.</w:t>
      </w:r>
    </w:p>
    <w:p w:rsidRDefault="00717FB5" w:rsidP="000C6A85" w:rsidR="00717FB5">
      <w:pPr>
        <w:ind w:firstLine="708"/>
        <w:jc w:val="both"/>
        <w:rPr>
          <w:lang w:val="hr-HR"/>
        </w:rPr>
      </w:pPr>
      <w:r>
        <w:rPr>
          <w:lang w:val="hr-HR"/>
        </w:rPr>
        <w:t xml:space="preserve">U podnesenom zahtjevu navedeno je da dužnik na dan 1. rujna 2015. godine, u Očevidniku redoslijeda osnova za plaćanje, ima evidentirane neizvršene osnove za plaćanje </w:t>
      </w:r>
      <w:r w:rsidR="002552FE">
        <w:rPr>
          <w:lang w:val="hr-HR"/>
        </w:rPr>
        <w:t xml:space="preserve">u neprekinutom razdoblju od </w:t>
      </w:r>
      <w:r w:rsidR="00D71468">
        <w:rPr>
          <w:lang w:val="hr-HR"/>
        </w:rPr>
        <w:t>411</w:t>
      </w:r>
      <w:r w:rsidR="00FD3B20">
        <w:rPr>
          <w:lang w:val="hr-HR"/>
        </w:rPr>
        <w:t xml:space="preserve"> </w:t>
      </w:r>
      <w:r>
        <w:rPr>
          <w:lang w:val="hr-HR"/>
        </w:rPr>
        <w:t xml:space="preserve">dana, u ukupnom iznosu od </w:t>
      </w:r>
      <w:r w:rsidR="00D71468">
        <w:rPr>
          <w:lang w:val="hr-HR"/>
        </w:rPr>
        <w:t xml:space="preserve">30.087,95 </w:t>
      </w:r>
      <w:r>
        <w:rPr>
          <w:lang w:val="hr-HR"/>
        </w:rPr>
        <w:t>kuna, kao i da prema podacima koji su dostavljeni od Hrvatskog zavoda za mirovinsko osiguranje, dužnik nema zaposlenih.</w:t>
      </w:r>
    </w:p>
    <w:p w:rsidRDefault="00717FB5" w:rsidP="000C6A85" w:rsidR="00717FB5" w:rsidRPr="000C6A85">
      <w:pPr>
        <w:ind w:firstLine="708"/>
        <w:jc w:val="both"/>
        <w:rPr>
          <w:lang w:val="hr-HR"/>
        </w:rPr>
      </w:pPr>
      <w:r>
        <w:rPr>
          <w:lang w:val="hr-HR"/>
        </w:rPr>
        <w:t xml:space="preserve">Budući da su prema podacima iz 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 xml:space="preserve">bile ispunjene pretpostavke iz čl. 428. Stečajnog zakona (Narodne novine broj 71/15, dalje SZ) ovaj sud je 01. ožujka 2017.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w:t>
      </w:r>
      <w:r>
        <w:rPr>
          <w:lang w:val="hr-HR"/>
        </w:rPr>
        <w:lastRenderedPageBreak/>
        <w:t xml:space="preserve">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717FB5" w:rsidP="000C6A85" w:rsidR="00717FB5" w:rsidRPr="000C6A85">
      <w:pPr>
        <w:ind w:firstLine="708"/>
        <w:jc w:val="both"/>
        <w:rPr>
          <w:color w:themeColor="text1" w:val="000000"/>
          <w:lang w:val="hr-HR"/>
        </w:rPr>
      </w:pPr>
      <w:r w:rsidRPr="001451E8">
        <w:rPr>
          <w:color w:themeColor="text1" w:val="000000"/>
          <w:lang w:val="hr-HR"/>
        </w:rPr>
        <w:t xml:space="preserve">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w:t>
      </w:r>
      <w:r w:rsidR="002552FE">
        <w:rPr>
          <w:color w:themeColor="text1" w:val="000000"/>
          <w:lang w:val="hr-HR"/>
        </w:rPr>
        <w:t>17.studenog 2017. godine (list 8-10</w:t>
      </w:r>
      <w:r w:rsidRPr="001451E8">
        <w:rPr>
          <w:color w:themeColor="text1" w:val="000000"/>
          <w:lang w:val="hr-HR"/>
        </w:rPr>
        <w:t xml:space="preserve"> spisa).</w:t>
      </w:r>
    </w:p>
    <w:p w:rsidRDefault="00717FB5" w:rsidP="000C6A85" w:rsidR="00717FB5">
      <w:pPr>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717FB5" w:rsidP="000C6A85" w:rsidR="00717FB5">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 a odredbe članaka 132. i 133. te članaka 286. – 292. SZ-a će se primijeniti na odgovarajući način.</w:t>
      </w:r>
    </w:p>
    <w:p w:rsidRDefault="00717FB5" w:rsidP="00717FB5" w:rsidR="00717FB5">
      <w:pPr>
        <w:jc w:val="both"/>
        <w:rPr>
          <w:lang w:val="hr-HR"/>
        </w:rPr>
      </w:pPr>
      <w:r>
        <w:rPr>
          <w:lang w:val="hr-HR"/>
        </w:rPr>
        <w:tab/>
        <w:t xml:space="preserve">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 </w:t>
      </w:r>
    </w:p>
    <w:p w:rsidRDefault="00717FB5" w:rsidP="00717FB5" w:rsidR="00717FB5">
      <w:pPr>
        <w:jc w:val="both"/>
        <w:rPr>
          <w:lang w:val="hr-HR"/>
        </w:rPr>
      </w:pPr>
      <w:r>
        <w:rPr>
          <w:lang w:val="hr-HR"/>
        </w:rPr>
        <w:tab/>
        <w:t xml:space="preserve">Izbor stečajnog upravitelja u ovom skraćenom stečajnom postupku obavljen je metodom slučajnog odabira u skladu s čl. 432. SZ-a. </w:t>
      </w:r>
    </w:p>
    <w:p w:rsidRDefault="00717FB5" w:rsidP="00717FB5" w:rsidR="00717FB5">
      <w:pPr>
        <w:jc w:val="both"/>
        <w:rPr>
          <w:lang w:val="hr-HR"/>
        </w:rPr>
      </w:pPr>
      <w:r>
        <w:rPr>
          <w:lang w:val="hr-HR"/>
        </w:rPr>
        <w:tab/>
        <w:t xml:space="preserve">Slijedom svega naprijed navedenog, a temeljem odredbi čl. 431. i čl. 432. SZ-a, odlučeno je kao u izreci ovog rješenja. </w:t>
      </w:r>
    </w:p>
    <w:p w:rsidRDefault="00717FB5" w:rsidP="00717FB5" w:rsidR="00717FB5" w:rsidRPr="007A51CD">
      <w:pPr>
        <w:rPr>
          <w:sz w:val="28"/>
          <w:szCs w:val="28"/>
          <w:lang w:val="hr-HR"/>
        </w:rPr>
      </w:pPr>
    </w:p>
    <w:p w:rsidRDefault="00717FB5" w:rsidP="00D71468" w:rsidR="00717FB5" w:rsidRPr="003734BE">
      <w:pPr>
        <w:pStyle w:val="Tijeloteksta"/>
        <w:jc w:val="center"/>
        <w:rPr>
          <w:lang w:val="hr-HR"/>
        </w:rPr>
      </w:pPr>
      <w:r w:rsidRPr="003734BE">
        <w:rPr>
          <w:lang w:val="hr-HR"/>
        </w:rPr>
        <w:t xml:space="preserve">U Splitu, </w:t>
      </w:r>
      <w:r w:rsidR="00B604CD">
        <w:rPr>
          <w:lang w:val="hr-HR"/>
        </w:rPr>
        <w:t>27</w:t>
      </w:r>
      <w:r w:rsidR="001451E8">
        <w:rPr>
          <w:lang w:val="hr-HR"/>
        </w:rPr>
        <w:t xml:space="preserve">.studenog 2017. </w:t>
      </w:r>
    </w:p>
    <w:p w:rsidRDefault="00717FB5" w:rsidP="00717FB5" w:rsidR="00717FB5" w:rsidRPr="00664952">
      <w:pPr>
        <w:jc w:val="both"/>
        <w:rPr>
          <w:sz w:val="14"/>
          <w:szCs w:val="14"/>
          <w:lang w:val="hr-HR"/>
        </w:rPr>
      </w:pPr>
      <w:r w:rsidRPr="003734BE">
        <w:rPr>
          <w:lang w:val="hr-HR"/>
        </w:rPr>
        <w:t xml:space="preserve"> </w:t>
      </w:r>
    </w:p>
    <w:p w:rsidRDefault="00717FB5" w:rsidP="000C6A85" w:rsidR="00717FB5" w:rsidRPr="000C6A85">
      <w:pPr>
        <w:ind w:firstLine="708" w:left="7080"/>
        <w:jc w:val="right"/>
      </w:pPr>
      <w:r>
        <w:t>SUDAC</w:t>
      </w:r>
    </w:p>
    <w:p w:rsidRDefault="001451E8" w:rsidP="00D71468" w:rsidR="000C6A85">
      <w:pPr>
        <w:jc w:val="right"/>
        <w:rPr>
          <w:noProof/>
        </w:rPr>
      </w:pPr>
      <w:r>
        <w:t>Marija Balić Jurišić</w:t>
      </w:r>
      <w:r w:rsidR="00D5656F">
        <w:rPr>
          <w:noProof/>
        </w:rPr>
        <w:t>, v.r.</w:t>
      </w:r>
    </w:p>
    <w:p w:rsidRDefault="00D5656F" w:rsidP="00EF1808" w:rsidR="00D5656F">
      <w:pPr>
        <w:jc w:val="right"/>
        <w:rPr>
          <w:noProof/>
        </w:rPr>
      </w:pPr>
      <w:r>
        <w:rPr>
          <w:noProof/>
        </w:rPr>
        <w:t xml:space="preserve">za točnost otpravka-ovlašteni službenik </w:t>
      </w:r>
    </w:p>
    <w:p w:rsidRDefault="00D5656F" w:rsidP="00EF1808" w:rsidR="00D5656F" w:rsidRPr="006C43C5">
      <w:pPr>
        <w:jc w:val="right"/>
      </w:pPr>
      <w:r>
        <w:rPr>
          <w:noProof/>
        </w:rPr>
        <w:t xml:space="preserve">Sanda Karaman  </w:t>
      </w:r>
    </w:p>
    <w:p w:rsidRDefault="00D5656F" w:rsidP="00D71468" w:rsidR="00D5656F" w:rsidRPr="00D71468">
      <w:pPr>
        <w:jc w:val="right"/>
      </w:pPr>
    </w:p>
    <w:p w:rsidRDefault="00717FB5" w:rsidP="00717FB5" w:rsidR="00717FB5" w:rsidRPr="00403F01">
      <w:pPr>
        <w:jc w:val="both"/>
        <w:rPr>
          <w:lang w:val="hr-HR"/>
        </w:rPr>
      </w:pPr>
      <w:r w:rsidRPr="00403F01">
        <w:rPr>
          <w:lang w:val="hr-HR"/>
        </w:rPr>
        <w:t xml:space="preserve">POUKA O PRAVNOM LIJEKU: </w:t>
      </w:r>
    </w:p>
    <w:p w:rsidRDefault="00717FB5" w:rsidP="00717FB5" w:rsidR="00717FB5">
      <w:pPr>
        <w:jc w:val="both"/>
        <w:rPr>
          <w:lang w:val="hr-HR"/>
        </w:rPr>
      </w:pPr>
      <w:r w:rsidRPr="00403F01">
        <w:rPr>
          <w:lang w:val="hr-HR"/>
        </w:rPr>
        <w:t xml:space="preserve">Protiv ovog </w:t>
      </w:r>
      <w:r>
        <w:rPr>
          <w:lang w:val="hr-HR"/>
        </w:rPr>
        <w:t xml:space="preserve">rješenja dopuštena je žalba Visokom trgovačkom sudu Republike Hrvatske u Zagrebu. Žalba se podnosi putem ovog suda, pismeno u tri primjerka, u roku od 8 dana od dostave rješenja. </w:t>
      </w:r>
    </w:p>
    <w:p w:rsidRDefault="00D71468" w:rsidP="00D71468" w:rsidR="00D71468">
      <w:pPr>
        <w:jc w:val="both"/>
        <w:rPr>
          <w:lang w:val="hr-HR"/>
        </w:rPr>
      </w:pPr>
    </w:p>
    <w:p w:rsidRDefault="00717FB5" w:rsidP="00717FB5" w:rsidR="00717FB5">
      <w:pPr>
        <w:jc w:val="both"/>
        <w:rPr>
          <w:lang w:val="hr-HR"/>
        </w:rPr>
      </w:pPr>
    </w:p>
    <w:p w:rsidRDefault="00717FB5" w:rsidP="00717FB5" w:rsidR="00717FB5">
      <w:pPr>
        <w:jc w:val="both"/>
        <w:rPr>
          <w:lang w:val="hr-HR"/>
        </w:rPr>
      </w:pPr>
    </w:p>
    <w:p w:rsidRDefault="00717FB5" w:rsidP="00717FB5" w:rsidR="00717FB5" w:rsidRPr="003734BE">
      <w:pPr>
        <w:jc w:val="both"/>
        <w:rPr>
          <w:lang w:val="hr-HR"/>
        </w:rPr>
      </w:pPr>
    </w:p>
    <w:p w:rsidRDefault="008F5300" w:rsidR="008F5300"/>
    <w:sectPr w:rsidSect="000C6A85" w:rsidR="008F5300">
      <w:headerReference w:type="default" r:id="rId10"/>
      <w:footerReference w:type="default" r:id="rId11"/>
      <w:headerReference w:type="first" r:id="rId12"/>
      <w:pgSz w:h="16838" w:w="11906"/>
      <w:pgMar w:gutter="0" w:footer="708" w:header="708" w:left="1417" w:bottom="1985"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1E8" w:rsidR="00B30457">
      <w:r>
        <w:separator/>
      </w:r>
    </w:p>
  </w:endnote>
  <w:endnote w:id="0" w:type="continuationSeparator">
    <w:p w:rsidRDefault="001451E8" w:rsidR="00B304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717FB5" w:rsidR="005B6A56">
        <w:pPr>
          <w:pStyle w:val="Podnoje"/>
          <w:jc w:val="center"/>
        </w:pPr>
        <w:r>
          <w:fldChar w:fldCharType="begin"/>
        </w:r>
        <w:r>
          <w:instrText>PAGE   \* MERGEFORMAT</w:instrText>
        </w:r>
        <w:r>
          <w:fldChar w:fldCharType="separate"/>
        </w:r>
        <w:r w:rsidR="00D5656F" w:rsidRPr="00D5656F">
          <w:rPr>
            <w:noProof/>
            <w:lang w:val="hr-HR"/>
          </w:rPr>
          <w:t>2</w:t>
        </w:r>
        <w:r>
          <w:fldChar w:fldCharType="end"/>
        </w:r>
      </w:p>
    </w:sdtContent>
  </w:sdt>
  <w:p w:rsidRDefault="00D5656F"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1E8" w:rsidR="00B30457">
      <w:r>
        <w:separator/>
      </w:r>
    </w:p>
  </w:footnote>
  <w:footnote w:id="0" w:type="continuationSeparator">
    <w:p w:rsidRDefault="001451E8" w:rsidR="00B304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R="003734BE">
    <w:pPr>
      <w:pStyle w:val="Zaglavlje"/>
      <w:jc w:val="center"/>
    </w:pPr>
    <w:r>
      <w:tab/>
    </w:r>
    <w:r>
      <w:tab/>
      <w:t>8</w:t>
    </w:r>
    <w:r w:rsidR="00B604CD">
      <w:t>.St-2649</w:t>
    </w:r>
    <w:r w:rsidR="00717FB5">
      <w:t>/2015</w:t>
    </w:r>
  </w:p>
  <w:p w:rsidRDefault="00D5656F" w:rsidR="00473132">
    <w:pPr>
      <w:pStyle w:val="Zaglavlje"/>
      <w:jc w:val="center"/>
    </w:pPr>
  </w:p>
  <w:p w:rsidRDefault="00D5656F"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P="00B25EAD" w:rsidR="00B25EAD">
    <w:pPr>
      <w:pStyle w:val="Zaglavlje"/>
      <w:jc w:val="right"/>
    </w:pPr>
    <w:r>
      <w:t>8</w:t>
    </w:r>
    <w:r w:rsidR="00B604CD">
      <w:t>.St-2649</w:t>
    </w:r>
    <w:r w:rsidR="00717FB5">
      <w:t>/2015</w:t>
    </w:r>
  </w:p>
  <w:p w:rsidRDefault="00D5656F" w:rsidR="00B25EA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4375"/>
    <w:rsid w:val="00054FB8"/>
    <w:rsid w:val="000A6588"/>
    <w:rsid w:val="000C6A85"/>
    <w:rsid w:val="000D32FF"/>
    <w:rsid w:val="001451E8"/>
    <w:rsid w:val="00156FFA"/>
    <w:rsid w:val="0017188F"/>
    <w:rsid w:val="001F4375"/>
    <w:rsid w:val="00230181"/>
    <w:rsid w:val="00247499"/>
    <w:rsid w:val="002552FE"/>
    <w:rsid w:val="00266958"/>
    <w:rsid w:val="002A6B01"/>
    <w:rsid w:val="002E4C1F"/>
    <w:rsid w:val="003208F2"/>
    <w:rsid w:val="00362450"/>
    <w:rsid w:val="003A2665"/>
    <w:rsid w:val="003A62AB"/>
    <w:rsid w:val="003A6BDC"/>
    <w:rsid w:val="00422DBE"/>
    <w:rsid w:val="004A6975"/>
    <w:rsid w:val="004D1DD1"/>
    <w:rsid w:val="0050719B"/>
    <w:rsid w:val="00517186"/>
    <w:rsid w:val="005710C5"/>
    <w:rsid w:val="00573824"/>
    <w:rsid w:val="00580965"/>
    <w:rsid w:val="005910A0"/>
    <w:rsid w:val="005B1DFD"/>
    <w:rsid w:val="005C618D"/>
    <w:rsid w:val="005D00EA"/>
    <w:rsid w:val="006148CC"/>
    <w:rsid w:val="006448C9"/>
    <w:rsid w:val="006621C2"/>
    <w:rsid w:val="006647D6"/>
    <w:rsid w:val="006B3C4F"/>
    <w:rsid w:val="00717FB5"/>
    <w:rsid w:val="0077573D"/>
    <w:rsid w:val="007E1015"/>
    <w:rsid w:val="007F07C1"/>
    <w:rsid w:val="00857AEB"/>
    <w:rsid w:val="00867320"/>
    <w:rsid w:val="008900F7"/>
    <w:rsid w:val="008D5D4A"/>
    <w:rsid w:val="008F37F6"/>
    <w:rsid w:val="008F5300"/>
    <w:rsid w:val="008F7DDE"/>
    <w:rsid w:val="00930130"/>
    <w:rsid w:val="009634B5"/>
    <w:rsid w:val="009703DD"/>
    <w:rsid w:val="00985C07"/>
    <w:rsid w:val="009A51C1"/>
    <w:rsid w:val="00A4097F"/>
    <w:rsid w:val="00AA6E7A"/>
    <w:rsid w:val="00B158E6"/>
    <w:rsid w:val="00B30457"/>
    <w:rsid w:val="00B478A3"/>
    <w:rsid w:val="00B57E24"/>
    <w:rsid w:val="00B604CD"/>
    <w:rsid w:val="00B6780E"/>
    <w:rsid w:val="00BA3FB6"/>
    <w:rsid w:val="00C122B3"/>
    <w:rsid w:val="00C76B22"/>
    <w:rsid w:val="00C934CB"/>
    <w:rsid w:val="00C93B0C"/>
    <w:rsid w:val="00CA781A"/>
    <w:rsid w:val="00CD3D12"/>
    <w:rsid w:val="00D00E62"/>
    <w:rsid w:val="00D0698E"/>
    <w:rsid w:val="00D337B0"/>
    <w:rsid w:val="00D5656F"/>
    <w:rsid w:val="00D71468"/>
    <w:rsid w:val="00DA2C66"/>
    <w:rsid w:val="00DF3ACB"/>
    <w:rsid w:val="00DF6F2A"/>
    <w:rsid w:val="00E37709"/>
    <w:rsid w:val="00E45654"/>
    <w:rsid w:val="00E5214F"/>
    <w:rsid w:val="00E55DE3"/>
    <w:rsid w:val="00E81368"/>
    <w:rsid w:val="00F45E16"/>
    <w:rsid w:val="00F8042D"/>
    <w:rsid w:val="00FB063E"/>
    <w:rsid w:val="00FD0C1B"/>
    <w:rsid w:val="00FD3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7FB5"/>
    <w:pPr>
      <w:spacing w:lineRule="auto" w:line="240" w:after="0"/>
    </w:pPr>
    <w:rPr>
      <w:rFonts w:cs="Times New Roman" w:eastAsia="Times New Roman" w:hAnsi="Times New Roman" w:asci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17FB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717FB5"/>
    <w:rPr>
      <w:rFonts w:cs="Times New Roman" w:eastAsia="Arial Unicode MS" w:hAnsi="Times New Roman" w:ascii="Times New Roman"/>
      <w:sz w:val="24"/>
      <w:szCs w:val="20"/>
    </w:rPr>
  </w:style>
  <w:style w:customStyle="true" w:styleId="Naslov3Char" w:type="character">
    <w:name w:val="Naslov 3 Char"/>
    <w:basedOn w:val="Zadanifontodlomka"/>
    <w:link w:val="Naslov3"/>
    <w:rsid w:val="00717FB5"/>
    <w:rPr>
      <w:rFonts w:cs="Times New Roman" w:eastAsia="Arial Unicode MS" w:hAnsi="Times New Roman" w:asci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717FB5"/>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true" w:styleId="ZaglavljeChar" w:type="character">
    <w:name w:val="Zaglavlje Char"/>
    <w:basedOn w:val="Zadanifontodlomka"/>
    <w:link w:val="Zaglavlje"/>
    <w:uiPriority w:val="99"/>
    <w:rsid w:val="00717FB5"/>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true" w:styleId="PodnojeChar" w:type="character">
    <w:name w:val="Podnožje Char"/>
    <w:basedOn w:val="Zadanifontodlomka"/>
    <w:link w:val="Podnoje"/>
    <w:uiPriority w:val="99"/>
    <w:rsid w:val="00717FB5"/>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7FB5"/>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D5656F"/>
    <w:rPr>
      <w:color w:val="808080"/>
      <w:bdr w:space="0" w:sz="0" w:color="auto" w:val="none"/>
      <w:shd w:fill="auto" w:color="auto" w:val="clear"/>
    </w:rPr>
  </w:style>
  <w:style w:customStyle="true" w:styleId="eSPISCCParagraphDefaultFont" w:type="character">
    <w:name w:val="eSPIS_CC_Paragraph Default Font"/>
    <w:basedOn w:val="Zadanifontodlomka"/>
    <w:rsid w:val="00D5656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5656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5656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5656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7FB5"/>
    <w:pPr>
      <w:spacing w:after="0" w:line="240" w:lineRule="auto"/>
    </w:pPr>
    <w:rPr>
      <w:rFonts w:ascii="Times New Roman" w:cs="Times New Roman" w:eastAsia="Times New Roman" w:hAns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17FB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717FB5"/>
    <w:rPr>
      <w:rFonts w:ascii="Times New Roman" w:cs="Times New Roman" w:eastAsia="Arial Unicode MS" w:hAnsi="Times New Roman"/>
      <w:sz w:val="24"/>
      <w:szCs w:val="20"/>
    </w:rPr>
  </w:style>
  <w:style w:customStyle="1" w:styleId="Naslov3Char" w:type="character">
    <w:name w:val="Naslov 3 Char"/>
    <w:basedOn w:val="Zadanifontodlomka"/>
    <w:link w:val="Naslov3"/>
    <w:rsid w:val="00717FB5"/>
    <w:rPr>
      <w:rFonts w:ascii="Times New Roman" w:cs="Times New Roman" w:eastAsia="Arial Unicode MS" w:hAns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717FB5"/>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1" w:styleId="ZaglavljeChar" w:type="character">
    <w:name w:val="Zaglavlje Char"/>
    <w:basedOn w:val="Zadanifontodlomka"/>
    <w:link w:val="Zaglavlje"/>
    <w:uiPriority w:val="99"/>
    <w:rsid w:val="00717FB5"/>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1" w:styleId="PodnojeChar" w:type="character">
    <w:name w:val="Podnožje Char"/>
    <w:basedOn w:val="Zadanifontodlomka"/>
    <w:link w:val="Podnoje"/>
    <w:uiPriority w:val="99"/>
    <w:rsid w:val="00717FB5"/>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717FB5"/>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D5656F"/>
    <w:rPr>
      <w:color w:val="808080"/>
      <w:bdr w:color="auto" w:space="0" w:sz="0" w:val="none"/>
      <w:shd w:color="auto" w:fill="auto" w:val="clear"/>
    </w:rPr>
  </w:style>
  <w:style w:customStyle="1" w:styleId="eSPISCCParagraphDefaultFont" w:type="character">
    <w:name w:val="eSPIS_CC_Paragraph Default Font"/>
    <w:basedOn w:val="Zadanifontodlomka"/>
    <w:rsid w:val="00D5656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5656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5656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5656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Balić Jurišić</izvorni_sadrzaj>
    <derivirana_varijabla naziv="DomainObject.DonositeljOdluke.Prezime_1">Balić Jurišić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2649</izvorni_sadrzaj>
    <derivirana_varijabla naziv="DomainObject.Predmet.Broj_1">2649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St-2649/2015</izvorni_sadrzaj>
    <derivirana_varijabla naziv="DomainObject.Predmet.OznakaBroj_1">St-2649/2015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EXSTO d.o.o. za trgovinu i usluge</izvorni_sadrzaj>
    <derivirana_varijabla naziv="DomainObject.Predmet.ProtustrankaFormated_1">  EXSTO d.o.o. za trgovinu i usluge</derivirana_varijabla>
  </DomainObject.Predmet.ProtustrankaFormated>
  <DomainObject.Predmet.ProtustrankaFormatedOIB>
    <izvorni_sadrzaj>  EXSTO d.o.o. za trgovinu i usluge, OIB 62320822223</izvorni_sadrzaj>
    <derivirana_varijabla naziv="DomainObject.Predmet.ProtustrankaFormatedOIB_1">  EXSTO d.o.o. za trgovinu i usluge, OIB 62320822223</derivirana_varijabla>
  </DomainObject.Predmet.ProtustrankaFormatedOIB>
  <DomainObject.Predmet.ProtustrankaFormatedWithAdress>
    <izvorni_sadrzaj> EXSTO d.o.o. za trgovinu i usluge, Alkarska 164, 21311 Stobreč</izvorni_sadrzaj>
    <derivirana_varijabla naziv="DomainObject.Predmet.ProtustrankaFormatedWithAdress_1"> EXSTO d.o.o. za trgovinu i usluge, Alkarska 164, 21311 Stobreč</derivirana_varijabla>
  </DomainObject.Predmet.ProtustrankaFormatedWithAdress>
  <DomainObject.Predmet.ProtustrankaFormatedWithAdressOIB>
    <izvorni_sadrzaj> EXSTO d.o.o. za trgovinu i usluge, OIB 62320822223, Alkarska 164, 21311 Stobreč</izvorni_sadrzaj>
    <derivirana_varijabla naziv="DomainObject.Predmet.ProtustrankaFormatedWithAdressOIB_1"> EXSTO d.o.o. za trgovinu i usluge, OIB 62320822223, Alkarska 164, 21311 Stobreč</derivirana_varijabla>
  </DomainObject.Predmet.ProtustrankaFormatedWithAdressOIB>
  <DomainObject.Predmet.ProtustrankaWithAdress>
    <izvorni_sadrzaj>EXSTO d.o.o. za trgovinu i usluge Alkarska 164, 21311 Stobreč</izvorni_sadrzaj>
    <derivirana_varijabla naziv="DomainObject.Predmet.ProtustrankaWithAdress_1">EXSTO d.o.o. za trgovinu i usluge Alkarska 164, 21311 Stobreč</derivirana_varijabla>
  </DomainObject.Predmet.ProtustrankaWithAdress>
  <DomainObject.Predmet.ProtustrankaWithAdressOIB>
    <izvorni_sadrzaj>EXSTO d.o.o. za trgovinu i usluge, OIB 62320822223, Alkarska 164, 21311 Stobreč</izvorni_sadrzaj>
    <derivirana_varijabla naziv="DomainObject.Predmet.ProtustrankaWithAdressOIB_1">EXSTO d.o.o. za trgovinu i usluge, OIB 62320822223, Alkarska 164, 21311 Stobreč</derivirana_varijabla>
  </DomainObject.Predmet.ProtustrankaWithAdressOIB>
  <DomainObject.Predmet.ProtustrankaNazivFormated>
    <izvorni_sadrzaj>EXSTO d.o.o. za trgovinu i usluge</izvorni_sadrzaj>
    <derivirana_varijabla naziv="DomainObject.Predmet.ProtustrankaNazivFormated_1">EXSTO d.o.o. za trgovinu i usluge</derivirana_varijabla>
  </DomainObject.Predmet.ProtustrankaNazivFormated>
  <DomainObject.Predmet.ProtustrankaNazivFormatedOIB>
    <izvorni_sadrzaj>EXSTO d.o.o. za trgovinu i usluge, OIB 62320822223</izvorni_sadrzaj>
    <derivirana_varijabla naziv="DomainObject.Predmet.ProtustrankaNazivFormatedOIB_1">EXSTO d.o.o. za trgovinu i usluge, OIB 62320822223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104</izvorni_sadrzaj>
    <derivirana_varijabla naziv="DomainObject.Predmet.Referada.Prostorija.Oznaka_1">104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Marija Balić Jurišić</izvorni_sadrzaj>
    <derivirana_varijabla naziv="DomainObject.Predmet.Referada.Sudac_1">Marija Balić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30087.95</izvorni_sadrzaj>
    <derivirana_varijabla naziv="DomainObject.Predmet.TrenutnaVrijednost_1">30087.95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Karaman</izvorni_sadrzaj>
    <derivirana_varijabla naziv="DomainObject.Predmet.Zapisnicar_1">Sanda Karaman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EXSTO d.o.o. za trgovinu i usluge</item>
    </izvorni_sadrzaj>
    <derivirana_varijabla naziv="DomainObject.Predmet.ProtuStrankaListFormated_1">
      <item>EXSTO d.o.o. za trgovinu i usluge</item>
    </derivirana_varijabla>
  </DomainObject.Predmet.ProtuStrankaListFormated>
  <DomainObject.Predmet.ProtuStrankaListFormatedOIB>
    <izvorni_sadrzaj>
      <item>EXSTO d.o.o. za trgovinu i usluge, OIB 62320822223</item>
    </izvorni_sadrzaj>
    <derivirana_varijabla naziv="DomainObject.Predmet.ProtuStrankaListFormatedOIB_1">
      <item>EXSTO d.o.o. za trgovinu i usluge, OIB 62320822223</item>
    </derivirana_varijabla>
  </DomainObject.Predmet.ProtuStrankaListFormatedOIB>
  <DomainObject.Predmet.ProtuStrankaListFormatedWithAdress>
    <izvorni_sadrzaj>
      <item>EXSTO d.o.o. za trgovinu i usluge, Alkarska 164, 21311 Stobreč</item>
    </izvorni_sadrzaj>
    <derivirana_varijabla naziv="DomainObject.Predmet.ProtuStrankaListFormatedWithAdress_1">
      <item>EXSTO d.o.o. za trgovinu i usluge, Alkarska 164, 21311 Stobreč</item>
    </derivirana_varijabla>
  </DomainObject.Predmet.ProtuStrankaListFormatedWithAdress>
  <DomainObject.Predmet.ProtuStrankaListFormatedWithAdressOIB>
    <izvorni_sadrzaj>
      <item>EXSTO d.o.o. za trgovinu i usluge, OIB 62320822223, Alkarska 164, 21311 Stobreč</item>
    </izvorni_sadrzaj>
    <derivirana_varijabla naziv="DomainObject.Predmet.ProtuStrankaListFormatedWithAdressOIB_1">
      <item>EXSTO d.o.o. za trgovinu i usluge, OIB 62320822223, Alkarska 164, 21311 Stobreč</item>
    </derivirana_varijabla>
  </DomainObject.Predmet.ProtuStrankaListFormatedWithAdressOIB>
  <DomainObject.Predmet.ProtuStrankaListNazivFormated>
    <izvorni_sadrzaj>
      <item>EXSTO d.o.o. za trgovinu i usluge</item>
    </izvorni_sadrzaj>
    <derivirana_varijabla naziv="DomainObject.Predmet.ProtuStrankaListNazivFormated_1">
      <item>EXSTO d.o.o. za trgovinu i usluge</item>
    </derivirana_varijabla>
  </DomainObject.Predmet.ProtuStrankaListNazivFormated>
  <DomainObject.Predmet.ProtuStrankaListNazivFormatedOIB>
    <izvorni_sadrzaj>
      <item>EXSTO d.o.o. za trgovinu i usluge, OIB 62320822223</item>
    </izvorni_sadrzaj>
    <derivirana_varijabla naziv="DomainObject.Predmet.ProtuStrankaListNazivFormatedOIB_1">
      <item>EXSTO d.o.o. za trgovinu i usluge, OIB 62320822223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EXSTO d.o.o. za trgovinu i usluge</izvorni_sadrzaj>
    <derivirana_varijabla naziv="DomainObject.Predmet.ProtustrankaIDrugi_1">EXSTO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EXSTO d.o.o. za trgovinu i usluge, OIB 62320822223, Alkarska 164, 21311 Stobreč</izvorni_sadrzaj>
    <derivirana_varijabla naziv="DomainObject.Predmet.ProtustrankaIDrugiAdressOIB_1">EXSTO d.o.o. za trgovinu i usluge, OIB 62320822223, Alkarska 164,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EXSTO d.o.o. za trgovinu i usluge</item>
      <item>FINANCIJSKA AGENCIJA, RC SPLIT</item>
    </izvorni_sadrzaj>
    <derivirana_varijabla naziv="DomainObject.Predmet.SudioniciListNaziv_1">
      <item>EXSTO d.o.o. za trgovinu i usluge</item>
      <item>FINANCIJSKA AGENCIJA, RC SPLIT</item>
    </derivirana_varijabla>
  </DomainObject.Predmet.SudioniciListNaziv>
  <DomainObject.Predmet.SudioniciListAdressOIB>
    <izvorni_sadrzaj>
      <item>EXSTO d.o.o. za trgovinu i usluge, OIB 62320822223, Alkarska 164,21311 Stobreč</item>
      <item>FINANCIJSKA AGENCIJA, RC SPLIT, OIB 85821130368, Mažuranićevo šetalište 24 b,21000 Split</item>
    </izvorni_sadrzaj>
    <derivirana_varijabla naziv="DomainObject.Predmet.SudioniciListAdressOIB_1">
      <item>EXSTO d.o.o. za trgovinu i usluge, OIB 62320822223, Alkarska 164,21311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62320822223</item>
      <item>, OIB 85821130368</item>
    </izvorni_sadrzaj>
    <derivirana_varijabla naziv="DomainObject.Predmet.SudioniciListNazivOIB_1">
      <item>, OIB 62320822223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13C877-A327-4278-9BBB-2E95C5CF07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761</properties:Words>
  <properties:Characters>4106</properties:Characters>
  <properties:Lines>91</properties:Lines>
  <properties:Paragraphs>28</properties:Paragraphs>
  <properties:TotalTime>144</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
      <vt:lpstr>U   I M E   R E P U B L I K E   H R V A T S K E</vt:lpstr>
      <vt:lpstr>    R J E Š E NJ E</vt:lpstr>
      <vt:lpstr>        </vt:lpstr>
    </vt:vector>
  </properties:TitlesOfParts>
  <properties:LinksUpToDate>false</properties:LinksUpToDate>
  <properties:CharactersWithSpaces>4951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2017-11-15T07:10:00Z</dcterms:created>
  <dc:creator>Marija Balić</dc:creator>
  <dc:description/>
  <cp:keywords/>
  <cp:lastModifiedBy>Marija Balić</cp:lastModifiedBy>
  <cp:lastPrinted>2017-11-27T07:16:00Z</cp:lastPrinted>
  <dcterms:modified xmlns:xsi="http://www.w3.org/2001/XMLSchema-instance" xsi:type="dcterms:W3CDTF">2017-11-27T07:16:00Z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