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90c5" w14:paraId="7e490c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BD338A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65DFF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65DFF">
        <w:rPr>
          <w:rFonts w:hAnsi="Times New Roman" w:ascii="Times New Roman"/>
          <w:szCs w:val="24"/>
          <w:lang w:val="hr-HR"/>
        </w:rPr>
        <w:t>zahtjeva</w:t>
      </w:r>
      <w:r w:rsidR="00DB4528" w:rsidRPr="00D65DFF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65DFF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65DFF">
        <w:rPr>
          <w:rFonts w:hAnsi="Times New Roman" w:ascii="Times New Roman"/>
          <w:szCs w:val="24"/>
          <w:lang w:val="hr-HR"/>
        </w:rPr>
        <w:t>za pokretanje</w:t>
      </w:r>
      <w:r w:rsidR="00DB4528" w:rsidRPr="00D65DFF">
        <w:rPr>
          <w:rFonts w:hAnsi="Times New Roman" w:ascii="Times New Roman"/>
          <w:szCs w:val="24"/>
          <w:lang w:val="hr-HR"/>
        </w:rPr>
        <w:t>m</w:t>
      </w:r>
      <w:r w:rsidR="00D65DFF">
        <w:rPr>
          <w:rFonts w:hAnsi="Times New Roman" w:ascii="Times New Roman"/>
          <w:szCs w:val="24"/>
          <w:lang w:val="hr-HR"/>
        </w:rPr>
        <w:t xml:space="preserve"> </w:t>
      </w:r>
      <w:r w:rsidR="005940E9" w:rsidRPr="00D65DFF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D65DFF">
        <w:rPr>
          <w:rFonts w:hAnsi="Times New Roman" w:ascii="Times New Roman"/>
          <w:szCs w:val="24"/>
          <w:lang w:val="hr-HR"/>
        </w:rPr>
        <w:t>nad dužnikom</w:t>
      </w:r>
      <w:r w:rsidR="00DB4528" w:rsidRPr="00D65DFF">
        <w:rPr>
          <w:rFonts w:hAnsi="Times New Roman" w:ascii="Times New Roman"/>
          <w:szCs w:val="24"/>
          <w:lang w:val="hr-HR"/>
        </w:rPr>
        <w:t xml:space="preserve"> </w:t>
      </w:r>
      <w:r w:rsidR="00BB2E5C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BB2E5C" w:rsidRPr="00BB2E5C">
        <w:rPr>
          <w:rFonts w:hAnsi="Times New Roman" w:ascii="Times New Roman"/>
          <w:szCs w:val="24"/>
          <w:lang w:val="hr-HR"/>
        </w:rPr>
        <w:t>90968458880</w:t>
      </w:r>
      <w:r w:rsidR="0027200C" w:rsidRPr="00D65DFF">
        <w:rPr>
          <w:rFonts w:hAnsi="Times New Roman" w:ascii="Times New Roman"/>
          <w:szCs w:val="24"/>
          <w:lang w:val="hr-HR"/>
        </w:rPr>
        <w:t xml:space="preserve">, </w:t>
      </w:r>
      <w:r w:rsidR="00DB4528" w:rsidRPr="00D65DFF">
        <w:rPr>
          <w:rFonts w:hAnsi="Times New Roman" w:ascii="Times New Roman"/>
          <w:szCs w:val="24"/>
          <w:lang w:val="hr-HR"/>
        </w:rPr>
        <w:t xml:space="preserve">dana </w:t>
      </w:r>
      <w:r w:rsidR="00D65DFF">
        <w:rPr>
          <w:rFonts w:hAnsi="Times New Roman" w:ascii="Times New Roman"/>
          <w:szCs w:val="24"/>
          <w:lang w:val="hr-HR"/>
        </w:rPr>
        <w:t>1</w:t>
      </w:r>
      <w:r w:rsidR="0027200C" w:rsidRPr="00D65DFF">
        <w:rPr>
          <w:rFonts w:hAnsi="Times New Roman" w:ascii="Times New Roman"/>
          <w:szCs w:val="24"/>
          <w:lang w:val="hr-HR"/>
        </w:rPr>
        <w:t xml:space="preserve">. </w:t>
      </w:r>
      <w:r w:rsidR="00D65DFF">
        <w:rPr>
          <w:rFonts w:hAnsi="Times New Roman" w:ascii="Times New Roman"/>
          <w:szCs w:val="24"/>
          <w:lang w:val="hr-HR"/>
        </w:rPr>
        <w:t>veljače</w:t>
      </w:r>
      <w:r w:rsidR="0027200C" w:rsidRPr="00D65DFF">
        <w:rPr>
          <w:rFonts w:hAnsi="Times New Roman" w:ascii="Times New Roman"/>
          <w:szCs w:val="24"/>
          <w:lang w:val="hr-HR"/>
        </w:rPr>
        <w:t xml:space="preserve"> </w:t>
      </w:r>
      <w:r w:rsidR="00D65DFF">
        <w:rPr>
          <w:rFonts w:hAnsi="Times New Roman" w:ascii="Times New Roman"/>
          <w:szCs w:val="24"/>
          <w:lang w:val="hr-HR"/>
        </w:rPr>
        <w:t>2016</w:t>
      </w:r>
      <w:r w:rsidR="0027200C" w:rsidRPr="00D65DFF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5DF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D2C97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B2E5C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BB2E5C" w:rsidRPr="00BB2E5C">
        <w:rPr>
          <w:rFonts w:hAnsi="Times New Roman" w:ascii="Times New Roman"/>
          <w:szCs w:val="24"/>
          <w:lang w:val="hr-HR"/>
        </w:rPr>
        <w:t>90968458880</w:t>
      </w:r>
    </w:p>
    <w:p w:rsidRDefault="00BB2E5C" w:rsidP="005D2C97" w:rsidR="00BB2E5C" w:rsidRPr="00D65DF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5D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65DFF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65DFF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65D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65DF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65DFF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65DFF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65DFF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65DFF">
        <w:rPr>
          <w:rFonts w:hAnsi="Times New Roman" w:ascii="Times New Roman"/>
          <w:lang w:val="hr-HR"/>
        </w:rPr>
        <w:t xml:space="preserve">istog </w:t>
      </w:r>
      <w:r w:rsidR="00E57908" w:rsidRPr="00D65DFF">
        <w:rPr>
          <w:rFonts w:hAnsi="Times New Roman" w:ascii="Times New Roman"/>
          <w:lang w:val="hr-HR"/>
        </w:rPr>
        <w:t xml:space="preserve">iz sudskog registra; </w:t>
      </w:r>
      <w:r w:rsidRPr="00D65DFF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BB2E5C">
        <w:rPr>
          <w:rFonts w:hAnsi="Times New Roman" w:ascii="Times New Roman"/>
          <w:lang w:val="hr-HR"/>
        </w:rPr>
        <w:t>664</w:t>
      </w:r>
      <w:r w:rsidR="00E57908" w:rsidRPr="00D65DFF">
        <w:rPr>
          <w:rFonts w:hAnsi="Times New Roman" w:ascii="Times New Roman"/>
          <w:lang w:val="hr-HR"/>
        </w:rPr>
        <w:t xml:space="preserve"> dana u iznosu od </w:t>
      </w:r>
      <w:r w:rsidR="00BB2E5C">
        <w:rPr>
          <w:rFonts w:hAnsi="Times New Roman" w:ascii="Times New Roman"/>
          <w:lang w:val="hr-HR"/>
        </w:rPr>
        <w:t>1.276.575,85</w:t>
      </w:r>
      <w:r w:rsidR="00E57908" w:rsidRPr="00D65DFF">
        <w:rPr>
          <w:rFonts w:hAnsi="Times New Roman" w:ascii="Times New Roman"/>
          <w:lang w:val="hr-HR"/>
        </w:rPr>
        <w:t xml:space="preserve"> kuna.</w:t>
      </w:r>
    </w:p>
    <w:p w:rsidRDefault="00D65DFF" w:rsidP="0042162E" w:rsidR="00D65DFF" w:rsidRPr="00D65DFF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</w:r>
    </w:p>
    <w:p w:rsidRDefault="000F2BDD" w:rsidP="00532B71" w:rsidR="0042162E" w:rsidRPr="00D65DFF">
      <w:pPr>
        <w:ind w:firstLine="720"/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65DFF">
        <w:rPr>
          <w:rFonts w:hAnsi="Times New Roman" w:ascii="Times New Roman"/>
          <w:lang w:val="hr-HR"/>
        </w:rPr>
        <w:t xml:space="preserve"> 428. i 429. SZ-a, </w:t>
      </w:r>
      <w:r w:rsidRPr="00D65DFF">
        <w:rPr>
          <w:rFonts w:hAnsi="Times New Roman" w:ascii="Times New Roman"/>
          <w:lang w:val="hr-HR"/>
        </w:rPr>
        <w:t xml:space="preserve">te je stoga </w:t>
      </w:r>
      <w:r w:rsidR="0042162E" w:rsidRPr="00D65DFF">
        <w:rPr>
          <w:rFonts w:hAnsi="Times New Roman" w:ascii="Times New Roman"/>
          <w:lang w:val="hr-HR"/>
        </w:rPr>
        <w:t xml:space="preserve">odlučeno kao </w:t>
      </w:r>
      <w:r w:rsidR="00532B71" w:rsidRPr="00D65DFF">
        <w:rPr>
          <w:rFonts w:hAnsi="Times New Roman" w:ascii="Times New Roman"/>
          <w:lang w:val="hr-HR"/>
        </w:rPr>
        <w:t>u izreci ovog rješenja</w:t>
      </w:r>
      <w:r w:rsidRPr="00D65DFF">
        <w:rPr>
          <w:rFonts w:hAnsi="Times New Roman" w:ascii="Times New Roman"/>
          <w:lang w:val="hr-HR"/>
        </w:rPr>
        <w:t>, temeljem odredbe čl</w:t>
      </w:r>
      <w:r w:rsidR="0027200C" w:rsidRPr="00D65DFF">
        <w:rPr>
          <w:rFonts w:hAnsi="Times New Roman" w:ascii="Times New Roman"/>
          <w:lang w:val="hr-HR"/>
        </w:rPr>
        <w:t>.</w:t>
      </w:r>
      <w:r w:rsidRPr="00D65DFF">
        <w:rPr>
          <w:rFonts w:hAnsi="Times New Roman" w:ascii="Times New Roman"/>
          <w:lang w:val="hr-HR"/>
        </w:rPr>
        <w:t xml:space="preserve"> 428. SZ</w:t>
      </w:r>
      <w:r w:rsidR="00532B71" w:rsidRPr="00D65DFF">
        <w:rPr>
          <w:rFonts w:hAnsi="Times New Roman" w:ascii="Times New Roman"/>
          <w:lang w:val="hr-HR"/>
        </w:rPr>
        <w:t>.</w:t>
      </w:r>
    </w:p>
    <w:p w:rsidRDefault="0027200C" w:rsidP="00532B71" w:rsidR="0027200C" w:rsidRPr="00D65DF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U Zagrebu</w:t>
      </w:r>
      <w:r w:rsidR="0027200C" w:rsidRPr="00D65DFF">
        <w:rPr>
          <w:rFonts w:hAnsi="Times New Roman" w:ascii="Times New Roman"/>
          <w:lang w:val="hr-HR"/>
        </w:rPr>
        <w:t xml:space="preserve">, </w:t>
      </w:r>
      <w:r w:rsidR="00AB4DC7">
        <w:rPr>
          <w:rFonts w:hAnsi="Times New Roman" w:ascii="Times New Roman"/>
          <w:lang w:val="hr-HR"/>
        </w:rPr>
        <w:t>1</w:t>
      </w:r>
      <w:r w:rsidR="0027200C" w:rsidRPr="00D65DFF">
        <w:rPr>
          <w:rFonts w:hAnsi="Times New Roman" w:ascii="Times New Roman"/>
          <w:lang w:val="hr-HR"/>
        </w:rPr>
        <w:t xml:space="preserve">. </w:t>
      </w:r>
      <w:r w:rsidR="00AB4DC7">
        <w:rPr>
          <w:rFonts w:hAnsi="Times New Roman" w:ascii="Times New Roman"/>
          <w:lang w:val="hr-HR"/>
        </w:rPr>
        <w:t>veljače 2016</w:t>
      </w:r>
      <w:r w:rsidRPr="00D65DF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65DFF">
      <w:pPr>
        <w:ind w:firstLine="720" w:left="5040"/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 xml:space="preserve">     </w:t>
      </w:r>
      <w:r w:rsidR="0027200C" w:rsidRPr="00D65DFF">
        <w:rPr>
          <w:rFonts w:hAnsi="Times New Roman" w:ascii="Times New Roman"/>
          <w:lang w:val="hr-HR"/>
        </w:rPr>
        <w:t xml:space="preserve">  </w:t>
      </w:r>
      <w:r w:rsidR="00E57908" w:rsidRPr="00D65DFF">
        <w:rPr>
          <w:rFonts w:hAnsi="Times New Roman" w:ascii="Times New Roman"/>
          <w:lang w:val="hr-HR"/>
        </w:rPr>
        <w:t xml:space="preserve">    </w:t>
      </w:r>
      <w:r w:rsidRPr="00D65DFF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65DFF">
      <w:pPr>
        <w:jc w:val="right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Nevenka Siladi Rstić,</w:t>
      </w:r>
      <w:r w:rsidR="00D44D4F" w:rsidRPr="00D65DFF">
        <w:rPr>
          <w:rFonts w:hAnsi="Times New Roman" w:ascii="Times New Roman"/>
          <w:lang w:val="hr-HR"/>
        </w:rPr>
        <w:t xml:space="preserve"> v.</w:t>
      </w:r>
      <w:r w:rsidRPr="00D65DFF">
        <w:rPr>
          <w:rFonts w:hAnsi="Times New Roman" w:ascii="Times New Roman"/>
          <w:lang w:val="hr-HR"/>
        </w:rPr>
        <w:t xml:space="preserve"> </w:t>
      </w:r>
      <w:r w:rsidR="00D44D4F" w:rsidRPr="00D65DFF">
        <w:rPr>
          <w:rFonts w:hAnsi="Times New Roman" w:ascii="Times New Roman"/>
          <w:lang w:val="hr-HR"/>
        </w:rPr>
        <w:t>r.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65DF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je </w:t>
      </w:r>
      <w:r w:rsidRPr="00D65DF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65DF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65DF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65D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ab/>
        <w:t xml:space="preserve">         </w:t>
      </w:r>
      <w:r w:rsidR="0027200C" w:rsidRPr="00D65DFF">
        <w:rPr>
          <w:rFonts w:hAnsi="Times New Roman" w:ascii="Times New Roman"/>
        </w:rPr>
        <w:t xml:space="preserve"> Ana Brlek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1.) </w:t>
      </w:r>
      <w:r w:rsidR="00532B71" w:rsidRPr="00D65DFF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65DFF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2.)</w:t>
      </w:r>
      <w:r w:rsidR="00532B71" w:rsidRPr="00D65DFF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65DFF">
        <w:rPr>
          <w:rFonts w:hAnsi="Times New Roman" w:ascii="Times New Roman"/>
          <w:szCs w:val="24"/>
          <w:lang w:val="hr-HR"/>
        </w:rPr>
        <w:t xml:space="preserve">, </w:t>
      </w:r>
      <w:r w:rsidR="00BB2E5C">
        <w:rPr>
          <w:rFonts w:hAnsi="Times New Roman" w:ascii="Times New Roman"/>
          <w:szCs w:val="24"/>
          <w:lang w:val="hr-HR"/>
        </w:rPr>
        <w:t>LUXAR AG</w:t>
      </w:r>
      <w:r w:rsidR="00D65DFF">
        <w:rPr>
          <w:rFonts w:hAnsi="Times New Roman" w:ascii="Times New Roman"/>
          <w:szCs w:val="24"/>
          <w:lang w:val="hr-HR"/>
        </w:rPr>
        <w:t xml:space="preserve"> d.o.o., </w:t>
      </w:r>
      <w:r w:rsidR="004B5A1C" w:rsidRPr="00D65DFF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65D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21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BB2E5C">
      <w:rPr>
        <w:rFonts w:hAnsi="Times New Roman" w:ascii="Times New Roman"/>
        <w:lang w:val="hr-HR"/>
      </w:rPr>
      <w:t>9156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27200C" w:rsidR="00BB2E5C">
    <w:pPr>
      <w:pStyle w:val="Zaglavlje"/>
      <w:tabs>
        <w:tab w:pos="4536" w:val="clear"/>
        <w:tab w:pos="9072" w:val="clear"/>
      </w:tabs>
      <w:rPr>
        <w:lang w:val="hr-HR"/>
      </w:rPr>
    </w:pPr>
    <w:r>
      <w:rPr>
        <w:lang w:val="hr-HR"/>
      </w:rPr>
      <w:t xml:space="preserve"> 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27200C" w:rsidP="00BB2E5C" w:rsidR="00BB2E5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lang w:val="hr-HR"/>
      </w:rPr>
      <w:t xml:space="preserve">   </w:t>
    </w:r>
    <w:r>
      <w:rPr>
        <w:rFonts w:hAnsi="Times New Roman" w:ascii="Times New Roman"/>
        <w:lang w:val="hr-HR"/>
      </w:rPr>
      <w:t>47. St-</w:t>
    </w:r>
    <w:r w:rsidR="00DA22AB">
      <w:rPr>
        <w:rFonts w:hAnsi="Times New Roman" w:ascii="Times New Roman"/>
        <w:lang w:val="hr-HR"/>
      </w:rPr>
      <w:t>9156</w:t>
    </w:r>
    <w:r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B2E5C" w:rsidP="00840E3D" w:rsidR="00BB2E5C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42162E"/>
    <w:rsid w:val="004B5A1C"/>
    <w:rsid w:val="00532B71"/>
    <w:rsid w:val="005821C0"/>
    <w:rsid w:val="005940E9"/>
    <w:rsid w:val="005D2C97"/>
    <w:rsid w:val="006356C5"/>
    <w:rsid w:val="00690F5C"/>
    <w:rsid w:val="007A29F9"/>
    <w:rsid w:val="00840E3D"/>
    <w:rsid w:val="008F4A0F"/>
    <w:rsid w:val="00997BA9"/>
    <w:rsid w:val="00A365CB"/>
    <w:rsid w:val="00A95334"/>
    <w:rsid w:val="00AB4DC7"/>
    <w:rsid w:val="00AB7883"/>
    <w:rsid w:val="00AF40B4"/>
    <w:rsid w:val="00B03169"/>
    <w:rsid w:val="00BB2E5C"/>
    <w:rsid w:val="00BD338A"/>
    <w:rsid w:val="00CF2939"/>
    <w:rsid w:val="00D44D4F"/>
    <w:rsid w:val="00D65DFF"/>
    <w:rsid w:val="00D955F3"/>
    <w:rsid w:val="00DA22AB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A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A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St-9156/2015-3</izvorni_sadrzaj>
    <derivirana_varijabla naziv="DomainObject.Oznaka_1">St-9156/2015-3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9156</izvorni_sadrzaj>
    <derivirana_varijabla naziv="DomainObject.Predmet.Broj_1">9156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St-9156/2015</izvorni_sadrzaj>
    <derivirana_varijabla naziv="DomainObject.Predmet.OznakaBroj_1">St-9156/2015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LUXAR AG d.o.o. za usluge zastupanog po punomoćniku Luka Vrbanek</izvorni_sadrzaj>
    <derivirana_varijabla naziv="DomainObject.Predmet.ProtustrankaFormated_1">  LUXAR AG d.o.o. za usluge zastupanog po punomoćniku Luka Vrbanek</derivirana_varijabla>
  </DomainObject.Predmet.ProtustrankaFormated>
  <DomainObject.Predmet.ProtustrankaFormatedOIB>
    <izvorni_sadrzaj>  LUXAR AG d.o.o. za usluge, OIB 90968458880 zastupanog po punomoćniku Luka Vrbanek</izvorni_sadrzaj>
    <derivirana_varijabla naziv="DomainObject.Predmet.ProtustrankaFormatedOIB_1">  LUXAR AG d.o.o. za usluge, OIB 90968458880 zastupanog po punomoćniku Luka Vrbanek</derivirana_varijabla>
  </DomainObject.Predmet.ProtustrankaFormatedOIB>
  <DomainObject.Predmet.ProtustrankaFormatedWithAdress>
    <izvorni_sadrzaj> LUXAR AG d.o.o. za usluge, Industrijska cesta 22, 10290 Zaprešić zastupanog po punomoćniku Luka Vrbanek</izvorni_sadrzaj>
    <derivirana_varijabla naziv="DomainObject.Predmet.ProtustrankaFormatedWithAdress_1"> LUXAR AG d.o.o. za usluge, Industrijska cesta 22, 10290 Zaprešić zastupanog po punomoćniku Luka Vrbanek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</izvorni_sadrzaj>
    <derivirana_varijabla naziv="DomainObject.Predmet.ProtustrankaFormatedWithAdressOIB_1"> LUXAR AG d.o.o. za usluge, OIB 90968458880, Industrijska cesta 22, 10290 Zaprešić zastupanog po punomoćniku Luka Vrbanek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LUXAR AG d.o.o. za usluge zastupanog po punomoćniku Luka Vrbanek</item>
    </izvorni_sadrzaj>
    <derivirana_varijabla naziv="DomainObject.Predmet.ProtuStrankaListFormated_1">
      <item>LUXAR AG d.o.o. za usluge zastupanog po punomoćniku Luka Vrbanek</item>
    </derivirana_varijabla>
  </DomainObject.Predmet.ProtuStrankaListFormated>
  <DomainObject.Predmet.ProtuStrankaListFormatedOIB>
    <izvorni_sadrzaj>
      <item>LUXAR AG d.o.o. za usluge, OIB 90968458880 zastupanog po punomoćniku Luka Vrbanek</item>
    </izvorni_sadrzaj>
    <derivirana_varijabla naziv="DomainObject.Predmet.ProtuStrankaListFormatedOIB_1">
      <item>LUXAR AG d.o.o. za usluge, OIB 90968458880 zastupanog po punomoćniku Luka Vrbanek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</item>
    </izvorni_sadrzaj>
    <derivirana_varijabla naziv="DomainObject.Predmet.ProtuStrankaListFormatedWithAdress_1">
      <item>LUXAR AG d.o.o. za usluge, Industrijska cesta 22, 10290 Zaprešić zastupanog po punomoćniku Luka Vrbanek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</item>
    </izvorni_sadrzaj>
    <derivirana_varijabla naziv="DomainObject.Predmet.ProtuStrankaListFormatedWithAdressOIB_1">
      <item>LUXAR AG d.o.o. za usluge, OIB 90968458880, Industrijska cesta 22, 10290 Zaprešić zastupanog po punomoćniku Luka Vrbanek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</izvorni_sadrzaj>
    <derivirana_varijabla naziv="DomainObject.Predmet.OstaliListFormated_1">
      <item>Luka Vrbanek punomoćnik sudionika u postupku LUXAR AG d.o.o. za usluge</item>
    </derivirana_varijabla>
  </DomainObject.Predmet.OstaliListFormated>
  <DomainObject.Predmet.OstaliListFormatedOIB>
    <izvorni_sadrzaj>
      <item>Luka Vrbanek, OIB 29515853677 punomoćnik sudionika u postupku LUXAR AG d.o.o. za usluge</item>
    </izvorni_sadrzaj>
    <derivirana_varijabla naziv="DomainObject.Predmet.OstaliListFormatedOIB_1">
      <item>Luka Vrbanek, OIB 29515853677 punomoćnik sudionika u postupku LUXAR AG d.o.o. za usluge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</izvorni_sadrzaj>
    <derivirana_varijabla naziv="DomainObject.Predmet.OstaliListFormatedWithAdress_1">
      <item>Luka Vrbanek, Ulica Kneza Mislava 15, 10000 Zagreb punomoćnik sudionika u postupku LUXAR AG d.o.o. za usluge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</izvorni_sadrzaj>
    <derivirana_varijabla naziv="DomainObject.Predmet.OstaliListFormatedWithAdressOIB_1">
      <item>Luka Vrbanek, OIB 29515853677, Ulica Kneza Mislava 15, 10000 Zagreb punomoćnik sudionika u postupku LUXAR AG d.o.o. za usluge</item>
    </derivirana_varijabla>
  </DomainObject.Predmet.OstaliListFormatedWithAdressOIB>
  <DomainObject.Predmet.OstaliListNazivFormated>
    <izvorni_sadrzaj>
      <item>Luka Vrbanek</item>
    </izvorni_sadrzaj>
    <derivirana_varijabla naziv="DomainObject.Predmet.OstaliListNazivFormated_1">
      <item>Luka Vrbanek</item>
    </derivirana_varijabla>
  </DomainObject.Predmet.OstaliListNazivFormated>
  <DomainObject.Predmet.OstaliListNazivFormatedOIB>
    <izvorni_sadrzaj>
      <item>Luka Vrbanek, OIB 29515853677</item>
    </izvorni_sadrzaj>
    <derivirana_varijabla naziv="DomainObject.Predmet.OstaliListNazivFormatedOIB_1">
      <item>Luka Vrbanek, OIB 29515853677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St-9156/2015-3</izvorni_sadrzaj>
    <derivirana_varijabla naziv="DomainObject.PoslovniBrojDokumenta_1">St-9156/2015-3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LUXAR AG d.o.o. za usluge</item>
      <item>Luka Vrbanek</item>
    </izvorni_sadrzaj>
    <derivirana_varijabla naziv="DomainObject.Predmet.SudioniciListNaziv_1">
      <item>FINA Regionalni centar Zagreb</item>
      <item>LUXAR AG d.o.o. za usluge</item>
      <item>Luka Vrbanek</item>
    </derivirana_varijabla>
  </DomainObject.Predmet.SudioniciListNaziv>
  <DomainObject.Predmet.SudioniciListAdressOIB>
    <izvorni_sadrzaj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izvorni_sadrzaj>
    <derivirana_varijabla naziv="DomainObject.Predmet.SudioniciListAdressOIB_1"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90968458880</item>
      <item>, OIB 29515853677</item>
    </izvorni_sadrzaj>
    <derivirana_varijabla naziv="DomainObject.Predmet.SudioniciListNazivOIB_1">
      <item>, OIB 85821130368</item>
      <item>, OIB 90968458880</item>
      <item>, OIB 29515853677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330</properties:Words>
  <properties:Characters>1715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2016-02-01T14:06:00Z</dcterms:created>
  <dc:creator>Sudsko vijeæe</dc:creator>
  <cp:lastModifiedBy>Ana Brlek</cp:lastModifiedBy>
  <cp:lastPrinted>2016-02-01T14:14:00Z</cp:lastPrinted>
  <dcterms:modified xmlns:xsi="http://www.w3.org/2001/XMLSchema-instance" xsi:type="dcterms:W3CDTF">2016-02-01T14:14:00Z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