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db26" w14:paraId="8f2db26" w:rsidRDefault="00B9254F" w:rsidP="00B9254F" w:rsidR="00B9254F" w:rsidRPr="00AE2C3E">
      <w:pPr>
        <w15:collapsed w:val="false"/>
      </w:pPr>
      <w:bookmarkStart w:name="_GoBack" w:id="0"/>
      <w:bookmarkEnd w:id="0"/>
    </w:p>
    <w:p w:rsidRDefault="00B9254F" w:rsidP="00B9254F" w:rsidR="00B9254F" w:rsidRPr="00AE2C3E"/>
    <w:p w:rsidRDefault="00C73953" w:rsidP="00B9254F" w:rsidR="00C73953" w:rsidRPr="00AE2C3E">
      <w:pPr>
        <w:rPr>
          <w:b/>
        </w:rPr>
      </w:pPr>
    </w:p>
    <w:p w:rsidRDefault="00C73953" w:rsidP="00B9254F" w:rsidR="00C73953" w:rsidRPr="00AE2C3E">
      <w:pPr>
        <w:rPr>
          <w:b/>
        </w:rPr>
      </w:pPr>
    </w:p>
    <w:p w:rsidRDefault="00AB7245" w:rsidP="00B9254F" w:rsidR="00B9254F" w:rsidRPr="00AE2C3E">
      <w:pPr>
        <w:rPr>
          <w:b/>
        </w:rPr>
      </w:pPr>
      <w:r w:rsidRPr="00AE2C3E">
        <w:rPr>
          <w:b/>
        </w:rPr>
        <w:t>REPUBLIKA HRVATSKA</w:t>
      </w:r>
    </w:p>
    <w:p w:rsidRDefault="00AB7245" w:rsidP="00AB7245" w:rsidR="00B9254F" w:rsidRPr="00AE2C3E">
      <w:pPr>
        <w:rPr>
          <w:b/>
        </w:rPr>
      </w:pPr>
      <w:r w:rsidRPr="00AE2C3E">
        <w:rPr>
          <w:b/>
        </w:rPr>
        <w:t>TRGOVAČKI SUD U ZADRU</w:t>
      </w:r>
    </w:p>
    <w:p w:rsidRDefault="00C73953" w:rsidP="00AB7245" w:rsidR="00C73953" w:rsidRPr="00AE2C3E">
      <w:r w:rsidRPr="00AE2C3E">
        <w:t>Dr. Franje Tuđmana 35</w:t>
      </w:r>
    </w:p>
    <w:p w:rsidRDefault="00B9254F" w:rsidP="00B9254F" w:rsidR="00B9254F" w:rsidRPr="00AE2C3E">
      <w:pPr>
        <w:jc w:val="center"/>
      </w:pPr>
    </w:p>
    <w:p w:rsidRDefault="00C73953" w:rsidP="00C73953" w:rsidR="00B9254F" w:rsidRPr="00AE2C3E">
      <w:pPr>
        <w:jc w:val="center"/>
        <w:rPr>
          <w:b/>
        </w:rPr>
      </w:pPr>
      <w:r w:rsidRPr="00AE2C3E">
        <w:rPr>
          <w:b/>
        </w:rPr>
        <w:t xml:space="preserve">R E P U B L I K A   H R V A T S K A </w:t>
      </w:r>
    </w:p>
    <w:p w:rsidRDefault="00C73953" w:rsidP="00C73953" w:rsidR="00C73953" w:rsidRPr="00AE2C3E">
      <w:pPr>
        <w:jc w:val="center"/>
        <w:rPr>
          <w:b/>
        </w:rPr>
      </w:pPr>
    </w:p>
    <w:p w:rsidRDefault="00B9254F" w:rsidP="00C73953" w:rsidR="00B9254F" w:rsidRPr="00AE2C3E">
      <w:pPr>
        <w:jc w:val="center"/>
        <w:rPr>
          <w:b/>
        </w:rPr>
      </w:pPr>
      <w:r w:rsidRPr="00AE2C3E">
        <w:rPr>
          <w:b/>
        </w:rPr>
        <w:t>R  J  E  Š  E  N  J  E</w:t>
      </w:r>
    </w:p>
    <w:p w:rsidRDefault="00B9254F" w:rsidP="00B9254F" w:rsidR="00B9254F" w:rsidRPr="00AE2C3E">
      <w:pPr>
        <w:jc w:val="both"/>
      </w:pPr>
    </w:p>
    <w:p w:rsidRDefault="00C73953" w:rsidP="00AE2C3E" w:rsidR="00B9254F" w:rsidRPr="00AE2C3E">
      <w:pPr>
        <w:ind w:firstLine="708"/>
        <w:jc w:val="both"/>
      </w:pPr>
      <w:r w:rsidRPr="00AE2C3E">
        <w:t>Trgovački sud u Zadru, po sutkinji Ana Markač, u stečajnom postupku nad stečajnim dužnikom</w:t>
      </w:r>
      <w:r w:rsidR="00AE2C3E" w:rsidRPr="00AE2C3E">
        <w:t xml:space="preserve"> </w:t>
      </w:r>
      <w:r w:rsidR="00B12169">
        <w:t xml:space="preserve">ADRIATIC SECURITY d.o.o. </w:t>
      </w:r>
      <w:r w:rsidR="00AE2C3E" w:rsidRPr="00AE2C3E">
        <w:t xml:space="preserve">u stečaju, Zadar, Andrije Hebranga 9, OIB:44190545321, </w:t>
      </w:r>
      <w:r w:rsidRPr="00AE2C3E">
        <w:t xml:space="preserve">zastupan po stečajnom upravitelju </w:t>
      </w:r>
      <w:r w:rsidR="00AE2C3E" w:rsidRPr="00AE2C3E">
        <w:t xml:space="preserve">Milanu Macuri iz Šibenika, </w:t>
      </w:r>
      <w:r w:rsidRPr="00AE2C3E">
        <w:t xml:space="preserve">dana </w:t>
      </w:r>
      <w:r w:rsidR="001A3E95">
        <w:t>3</w:t>
      </w:r>
      <w:r w:rsidR="00AE2C3E">
        <w:t>. veljače 2017.</w:t>
      </w:r>
    </w:p>
    <w:p w:rsidRDefault="00B9254F" w:rsidP="00B9254F" w:rsidR="00B9254F" w:rsidRPr="00AE2C3E">
      <w:pPr>
        <w:jc w:val="center"/>
        <w:rPr>
          <w:b/>
        </w:rPr>
      </w:pPr>
      <w:r w:rsidRPr="00AE2C3E">
        <w:rPr>
          <w:b/>
        </w:rPr>
        <w:t>r i j e š i o   j e</w:t>
      </w:r>
    </w:p>
    <w:p w:rsidRDefault="00B9254F" w:rsidP="00B9254F" w:rsidR="00B9254F" w:rsidRPr="00AE2C3E"/>
    <w:p w:rsidRDefault="00B9254F" w:rsidP="00B9254F" w:rsidR="00B9254F" w:rsidRPr="00AE2C3E">
      <w:pPr>
        <w:jc w:val="both"/>
      </w:pPr>
      <w:r w:rsidRPr="00AE2C3E">
        <w:tab/>
        <w:t xml:space="preserve">Odbacuje se </w:t>
      </w:r>
      <w:r w:rsidR="001A3E95">
        <w:t xml:space="preserve">dio </w:t>
      </w:r>
      <w:r w:rsidRPr="00AE2C3E">
        <w:t>prij</w:t>
      </w:r>
      <w:r w:rsidR="00C12F4C" w:rsidRPr="00AE2C3E">
        <w:t>av</w:t>
      </w:r>
      <w:r w:rsidR="001A3E95">
        <w:t>e</w:t>
      </w:r>
      <w:r w:rsidR="00520259" w:rsidRPr="00AE2C3E">
        <w:t xml:space="preserve"> tražbine</w:t>
      </w:r>
      <w:r w:rsidR="006E7EC4" w:rsidRPr="00AE2C3E">
        <w:t xml:space="preserve"> </w:t>
      </w:r>
      <w:r w:rsidR="001A3E95">
        <w:t xml:space="preserve">stečajnog vjerovnika HRVATSKE ŠUME d.o.o., OIB:69693144506, Zagreb, Ljudevita Farkaša Vukotinovića 2, </w:t>
      </w:r>
      <w:r w:rsidR="00AE2C3E">
        <w:t xml:space="preserve"> </w:t>
      </w:r>
      <w:r w:rsidR="00866C93" w:rsidRPr="00AE2C3E">
        <w:t>u iznosu</w:t>
      </w:r>
      <w:r w:rsidR="006E7EC4" w:rsidRPr="00AE2C3E">
        <w:t xml:space="preserve"> od</w:t>
      </w:r>
      <w:r w:rsidR="00AE2C3E">
        <w:t xml:space="preserve"> </w:t>
      </w:r>
      <w:r w:rsidR="001A3E95">
        <w:t>3</w:t>
      </w:r>
      <w:r w:rsidR="00AE2C3E">
        <w:t>.</w:t>
      </w:r>
      <w:r w:rsidR="001A3E95">
        <w:t>125</w:t>
      </w:r>
      <w:r w:rsidR="00866C93" w:rsidRPr="00AE2C3E">
        <w:t>,00</w:t>
      </w:r>
      <w:r w:rsidR="006E7EC4" w:rsidRPr="00AE2C3E">
        <w:t xml:space="preserve"> kuna</w:t>
      </w:r>
      <w:r w:rsidR="009B1DD1" w:rsidRPr="00AE2C3E">
        <w:t>.</w:t>
      </w:r>
    </w:p>
    <w:p w:rsidRDefault="0058026D" w:rsidP="00B9254F" w:rsidR="0058026D" w:rsidRPr="00AE2C3E">
      <w:pPr>
        <w:jc w:val="both"/>
      </w:pPr>
    </w:p>
    <w:p w:rsidRDefault="00B9254F" w:rsidP="00B9254F" w:rsidR="00B9254F" w:rsidRPr="00AE2C3E">
      <w:pPr>
        <w:jc w:val="center"/>
      </w:pPr>
      <w:r w:rsidRPr="00AE2C3E">
        <w:t>Obrazloženje</w:t>
      </w:r>
    </w:p>
    <w:p w:rsidRDefault="00B9254F" w:rsidP="00B9254F" w:rsidR="00B9254F" w:rsidRPr="00AE2C3E">
      <w:pPr>
        <w:jc w:val="right"/>
      </w:pPr>
    </w:p>
    <w:p w:rsidRDefault="00520259" w:rsidP="00B9254F" w:rsidR="001A3E95">
      <w:pPr>
        <w:jc w:val="both"/>
      </w:pPr>
      <w:r w:rsidRPr="00AE2C3E">
        <w:t xml:space="preserve">            Stečajni vjerovnik</w:t>
      </w:r>
      <w:r w:rsidR="006E7EC4" w:rsidRPr="00AE2C3E">
        <w:t xml:space="preserve"> </w:t>
      </w:r>
      <w:r w:rsidR="001A3E95" w:rsidRPr="001A3E95">
        <w:t>HRVATSKE ŠUME d.o.o., OIB: 69693144506, Zagreb</w:t>
      </w:r>
      <w:r w:rsidR="00AE2C3E">
        <w:t xml:space="preserve">, </w:t>
      </w:r>
      <w:r w:rsidRPr="00AE2C3E">
        <w:t xml:space="preserve">u ovom stečajnom postupku </w:t>
      </w:r>
      <w:r w:rsidR="00606529" w:rsidRPr="00AE2C3E">
        <w:t>prij</w:t>
      </w:r>
      <w:r w:rsidRPr="00AE2C3E">
        <w:t>avi</w:t>
      </w:r>
      <w:r w:rsidR="00C32511" w:rsidRPr="00AE2C3E">
        <w:t>o je</w:t>
      </w:r>
      <w:r w:rsidRPr="00AE2C3E">
        <w:t xml:space="preserve"> tražbinu</w:t>
      </w:r>
      <w:r w:rsidR="001A3E95">
        <w:t xml:space="preserve"> u ukupnom iznosu od 156.307,16 kuna od toga se iznos od 146.932,16 kuna odnosi na iznos priznat na temelju pravomoćne i ovršne predstečajne nagodbe poslovni broj Stpn-63/2013 koji iznos je stečajni upravitelj u cijelosti priznao, a sukladno tablici prijavljenih tražbina objavljenih na e-Oglasnoj ploči suda 25. siječnja 2017.  Nadalje, isti vjerovnik je prijavio i tražbinu u daljnjem iznosu od 6.250,00 kuna na ime troškova vođenja postupka predstečajne nagodbe pred Financijskom agencijom koji iznos je stečajni upravitelj osporio, a sukladno prije navedenim tablicama prijavljenih tražbina. Nadalje, isti vjerovnik prijavio je u ovom stečajnom postupku i tražbinu u daljnjem iznosu od 3.125,00 kuna na ime troškova prijave tražbine u konkretnom stečajnom postupku, a sve sukladno odredbi Tbr. 14. toč. 2. Tarife o nagradama i naknadi troškova za rad odvjetnika, koji iznos prema stečajnom upravitelju predstavlja tražbinu nižeg isplatnog reda.</w:t>
      </w:r>
    </w:p>
    <w:p w:rsidRDefault="006E7EC4" w:rsidP="00B9254F" w:rsidR="001A3E95">
      <w:pPr>
        <w:jc w:val="both"/>
      </w:pPr>
      <w:r w:rsidRPr="00AE2C3E">
        <w:t xml:space="preserve">       </w:t>
      </w:r>
      <w:r w:rsidR="00606529" w:rsidRPr="00AE2C3E">
        <w:t xml:space="preserve">  </w:t>
      </w:r>
    </w:p>
    <w:p w:rsidRDefault="00606529" w:rsidP="001A3E95" w:rsidR="00C12F4C">
      <w:pPr>
        <w:ind w:firstLine="708"/>
        <w:jc w:val="both"/>
      </w:pPr>
      <w:r w:rsidRPr="00AE2C3E">
        <w:t xml:space="preserve">Člankom </w:t>
      </w:r>
      <w:r w:rsidR="006E7EC4" w:rsidRPr="00AE2C3E">
        <w:t>139</w:t>
      </w:r>
      <w:r w:rsidR="00C32511" w:rsidRPr="00AE2C3E">
        <w:t xml:space="preserve">. stavak 1. </w:t>
      </w:r>
      <w:r w:rsidRPr="00AE2C3E">
        <w:t>Stečajnog zakona (Narodne novine br.</w:t>
      </w:r>
      <w:r w:rsidR="006E7EC4" w:rsidRPr="00AE2C3E">
        <w:t>71/15</w:t>
      </w:r>
      <w:r w:rsidRPr="00AE2C3E">
        <w:t>) definirane su tražbine nižih isplatnih redova pa je tako</w:t>
      </w:r>
      <w:r w:rsidR="00C32511" w:rsidRPr="00AE2C3E">
        <w:t xml:space="preserve"> tražbina </w:t>
      </w:r>
      <w:r w:rsidR="00C12F4C" w:rsidRPr="00AE2C3E">
        <w:t xml:space="preserve">s osnova </w:t>
      </w:r>
      <w:r w:rsidR="001A3E95">
        <w:t xml:space="preserve">troškova koji za pojedine vjerovnike nastanu njihovim sudjelovanjem u postupku </w:t>
      </w:r>
      <w:r w:rsidR="00866C93" w:rsidRPr="00AE2C3E">
        <w:t>odredbom točke 2</w:t>
      </w:r>
      <w:r w:rsidR="00C12F4C" w:rsidRPr="00AE2C3E">
        <w:t xml:space="preserve">. istog članka i stavka definirana kao tražbina nižeg isplatnog reda. </w:t>
      </w:r>
      <w:r w:rsidR="002B09FE" w:rsidRPr="00AE2C3E">
        <w:t xml:space="preserve"> </w:t>
      </w:r>
    </w:p>
    <w:p w:rsidRDefault="001A3E95" w:rsidP="001A3E95" w:rsidR="001A3E95" w:rsidRPr="00AE2C3E">
      <w:pPr>
        <w:ind w:firstLine="708"/>
        <w:jc w:val="both"/>
      </w:pPr>
    </w:p>
    <w:p w:rsidRDefault="00520259" w:rsidP="00B9254F" w:rsidR="00520259">
      <w:pPr>
        <w:jc w:val="both"/>
      </w:pPr>
      <w:r w:rsidRPr="00AE2C3E">
        <w:t xml:space="preserve">           </w:t>
      </w:r>
      <w:r w:rsidR="009B1DD1" w:rsidRPr="00AE2C3E">
        <w:t>Rješenjem</w:t>
      </w:r>
      <w:r w:rsidR="00B9254F" w:rsidRPr="00AE2C3E">
        <w:t xml:space="preserve"> o</w:t>
      </w:r>
      <w:r w:rsidRPr="00AE2C3E">
        <w:t xml:space="preserve"> otvaranju stečajnog postupka</w:t>
      </w:r>
      <w:r w:rsidR="00C73953" w:rsidRPr="00AE2C3E">
        <w:t xml:space="preserve"> pod poslovnim brojem 2</w:t>
      </w:r>
      <w:r w:rsidR="0058026D" w:rsidRPr="00AE2C3E">
        <w:t xml:space="preserve"> </w:t>
      </w:r>
      <w:r w:rsidR="005C65CF" w:rsidRPr="00AE2C3E">
        <w:t>St-</w:t>
      </w:r>
      <w:r w:rsidR="00AE2C3E">
        <w:t xml:space="preserve">1042/16-17 od 11. studenog 2016. </w:t>
      </w:r>
      <w:r w:rsidR="005C65CF" w:rsidRPr="00AE2C3E">
        <w:t>na prijavu tražbina</w:t>
      </w:r>
      <w:r w:rsidRPr="00AE2C3E">
        <w:t xml:space="preserve"> pozvani su samo vjerovnici viših isplatnih redova obzirom da se vjerovnici nižih isplatnih redova primjenom članka </w:t>
      </w:r>
      <w:r w:rsidR="006E7EC4" w:rsidRPr="00AE2C3E">
        <w:t>139. stavak 1</w:t>
      </w:r>
      <w:r w:rsidR="0058026D" w:rsidRPr="00AE2C3E">
        <w:t xml:space="preserve">. Stečajnog zakona </w:t>
      </w:r>
      <w:r w:rsidRPr="00AE2C3E">
        <w:t>na prijavu tražbina pozivaju tek nakon 100% namirenja vjerovnika viših isplatnih redova.</w:t>
      </w:r>
      <w:r w:rsidR="00606529" w:rsidRPr="00AE2C3E">
        <w:t xml:space="preserve"> </w:t>
      </w:r>
    </w:p>
    <w:p w:rsidRDefault="001A3E95" w:rsidP="00B9254F" w:rsidR="001A3E95" w:rsidRPr="00AE2C3E">
      <w:pPr>
        <w:jc w:val="both"/>
      </w:pPr>
    </w:p>
    <w:p w:rsidRDefault="00B9254F" w:rsidP="00B12169" w:rsidR="00B12169">
      <w:pPr>
        <w:ind w:firstLine="708"/>
        <w:jc w:val="both"/>
      </w:pPr>
      <w:r w:rsidRPr="00AE2C3E">
        <w:t xml:space="preserve">Kako </w:t>
      </w:r>
      <w:r w:rsidR="00520259" w:rsidRPr="00AE2C3E">
        <w:t xml:space="preserve">je </w:t>
      </w:r>
      <w:r w:rsidRPr="00AE2C3E">
        <w:t>dakle r</w:t>
      </w:r>
      <w:r w:rsidR="00520259" w:rsidRPr="00AE2C3E">
        <w:t xml:space="preserve">iječ o </w:t>
      </w:r>
      <w:r w:rsidR="001A3E95">
        <w:t>dijelu tražbine stečajnog vjerovnika</w:t>
      </w:r>
      <w:r w:rsidR="00866C93" w:rsidRPr="00AE2C3E">
        <w:t xml:space="preserve"> nižeg isplatnog reda</w:t>
      </w:r>
      <w:r w:rsidR="00B12169">
        <w:t xml:space="preserve">, to je istu u </w:t>
      </w:r>
      <w:r w:rsidR="001A3E95">
        <w:t xml:space="preserve">iznosu od 3.125,00 kuna </w:t>
      </w:r>
      <w:r w:rsidR="00B12169">
        <w:t>trebalo</w:t>
      </w:r>
      <w:r w:rsidR="00C12F4C" w:rsidRPr="00AE2C3E">
        <w:t xml:space="preserve"> </w:t>
      </w:r>
      <w:r w:rsidR="001A3E95">
        <w:t xml:space="preserve">i </w:t>
      </w:r>
      <w:r w:rsidR="00C12F4C" w:rsidRPr="00AE2C3E">
        <w:t xml:space="preserve">odbaciti. </w:t>
      </w:r>
    </w:p>
    <w:p w:rsidRDefault="001A3E95" w:rsidP="00B12169" w:rsidR="001A3E95">
      <w:pPr>
        <w:ind w:firstLine="708"/>
        <w:jc w:val="both"/>
      </w:pPr>
    </w:p>
    <w:p w:rsidRDefault="001A3E95" w:rsidP="00B12169" w:rsidR="001A3E95">
      <w:pPr>
        <w:ind w:firstLine="708"/>
        <w:jc w:val="both"/>
      </w:pPr>
    </w:p>
    <w:p w:rsidRDefault="001A3E95" w:rsidP="00B12169" w:rsidR="001A3E95" w:rsidRPr="00AE2C3E">
      <w:pPr>
        <w:ind w:firstLine="708"/>
        <w:jc w:val="both"/>
      </w:pPr>
    </w:p>
    <w:p w:rsidRDefault="00B9254F" w:rsidP="00B9254F" w:rsidR="00B9254F" w:rsidRPr="00AE2C3E">
      <w:pPr>
        <w:jc w:val="both"/>
      </w:pPr>
      <w:r w:rsidRPr="00AE2C3E">
        <w:lastRenderedPageBreak/>
        <w:t xml:space="preserve"> </w:t>
      </w:r>
      <w:r w:rsidR="005C65CF" w:rsidRPr="00AE2C3E">
        <w:tab/>
      </w:r>
      <w:r w:rsidR="00520259" w:rsidRPr="00AE2C3E">
        <w:t>S</w:t>
      </w:r>
      <w:r w:rsidR="001F6F92" w:rsidRPr="00AE2C3E">
        <w:t>lijedom navedenog odlučeno je kao u izreci ovog rješenja</w:t>
      </w:r>
      <w:r w:rsidR="00520259" w:rsidRPr="00AE2C3E">
        <w:t xml:space="preserve">. </w:t>
      </w:r>
    </w:p>
    <w:p w:rsidRDefault="00520259" w:rsidP="00B9254F" w:rsidR="00520259" w:rsidRPr="00AE2C3E">
      <w:pPr>
        <w:jc w:val="both"/>
      </w:pPr>
      <w:r w:rsidRPr="00AE2C3E">
        <w:t xml:space="preserve"> </w:t>
      </w:r>
    </w:p>
    <w:p w:rsidRDefault="00B9254F" w:rsidP="00B12169" w:rsidR="00B12169">
      <w:pPr>
        <w:jc w:val="center"/>
      </w:pPr>
      <w:r w:rsidRPr="00AE2C3E">
        <w:t>U Zadru</w:t>
      </w:r>
      <w:r w:rsidR="001A3E95">
        <w:t xml:space="preserve"> 3</w:t>
      </w:r>
      <w:r w:rsidR="00AE2C3E">
        <w:t xml:space="preserve">. veljače </w:t>
      </w:r>
      <w:r w:rsidR="00B12169">
        <w:t>2017.</w:t>
      </w:r>
    </w:p>
    <w:p w:rsidRDefault="00B12169" w:rsidP="00B12169" w:rsidR="00B12169"/>
    <w:p w:rsidRDefault="00B12169" w:rsidP="00F337FB" w:rsidR="00B9254F" w:rsidRPr="00AE2C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9254F" w:rsidRPr="00AE2C3E">
        <w:t>S</w:t>
      </w:r>
      <w:r w:rsidR="001F6F92" w:rsidRPr="00AE2C3E">
        <w:t>utkinja</w:t>
      </w:r>
    </w:p>
    <w:p w:rsidRDefault="00B9254F" w:rsidP="00F337FB" w:rsidR="00C81A8F" w:rsidRPr="00AE2C3E">
      <w:pPr>
        <w:jc w:val="right"/>
      </w:pPr>
      <w:r w:rsidRPr="00AE2C3E">
        <w:t>A</w:t>
      </w:r>
      <w:r w:rsidR="001F6F92" w:rsidRPr="00AE2C3E">
        <w:t>na Markač</w:t>
      </w:r>
    </w:p>
    <w:p w:rsidRDefault="00C81A8F" w:rsidP="001F6F92" w:rsidR="00982A2D" w:rsidRPr="00AE2C3E">
      <w:pPr>
        <w:ind w:left="6372"/>
      </w:pPr>
      <w:r w:rsidRPr="00AE2C3E">
        <w:t xml:space="preserve">        </w:t>
      </w:r>
      <w:r w:rsidR="00982A2D" w:rsidRPr="00AE2C3E">
        <w:t xml:space="preserve"> </w:t>
      </w:r>
    </w:p>
    <w:p w:rsidRDefault="0058026D" w:rsidP="00982A2D" w:rsidR="0058026D" w:rsidRPr="00AE2C3E"/>
    <w:p w:rsidRDefault="00B9254F" w:rsidP="00982A2D" w:rsidR="001F6F92" w:rsidRPr="00AE2C3E">
      <w:r w:rsidRPr="00AE2C3E">
        <w:t>POUKA O PRAVNOM LIJEKU</w:t>
      </w:r>
    </w:p>
    <w:p w:rsidRDefault="001F6F92" w:rsidP="0058026D" w:rsidR="001F6F92" w:rsidRPr="00AE2C3E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AE2C3E" w:rsidP="00606529" w:rsidR="00AE2C3E">
      <w:pPr>
        <w:ind w:left="360"/>
      </w:pPr>
    </w:p>
    <w:p w:rsidRDefault="00B12169" w:rsidP="00606529" w:rsidR="00B12169">
      <w:pPr>
        <w:ind w:left="360"/>
      </w:pPr>
    </w:p>
    <w:p w:rsidRDefault="003D00DF" w:rsidP="00606529" w:rsidR="00982A2D" w:rsidRPr="00AE2C3E">
      <w:pPr>
        <w:ind w:left="360"/>
      </w:pPr>
      <w:r w:rsidRPr="00AE2C3E">
        <w:t>DNA:</w:t>
      </w:r>
    </w:p>
    <w:p w:rsidRDefault="001A3E95" w:rsidP="003D00DF" w:rsidR="003D00DF" w:rsidRPr="00AE2C3E">
      <w:pPr>
        <w:numPr>
          <w:ilvl w:val="0"/>
          <w:numId w:val="2"/>
        </w:numPr>
      </w:pPr>
      <w:r>
        <w:t>stečajnom upravitelju</w:t>
      </w:r>
    </w:p>
    <w:p w:rsidRDefault="004D5C30" w:rsidP="003D00DF" w:rsidR="003D00DF" w:rsidRPr="00AE2C3E">
      <w:pPr>
        <w:numPr>
          <w:ilvl w:val="0"/>
          <w:numId w:val="2"/>
        </w:numPr>
      </w:pPr>
      <w:r w:rsidRPr="00AE2C3E">
        <w:t xml:space="preserve">vjerovniku </w:t>
      </w:r>
      <w:r w:rsidR="001A3E95">
        <w:t>Hrvatske šume d.o.o. Zagreb putem punomoćnika Zorana Tomića, odvjetnika iz OD Klišanin &amp; Partneri d.o.o. iz Zagreba, Zelinska 2/I</w:t>
      </w:r>
    </w:p>
    <w:p w:rsidRDefault="001F6F92" w:rsidP="003D00DF" w:rsidR="003D00DF" w:rsidRPr="00AE2C3E">
      <w:pPr>
        <w:numPr>
          <w:ilvl w:val="0"/>
          <w:numId w:val="2"/>
        </w:numPr>
      </w:pPr>
      <w:r w:rsidRPr="00AE2C3E">
        <w:t>e – O</w:t>
      </w:r>
      <w:r w:rsidR="003D00DF" w:rsidRPr="00AE2C3E">
        <w:t>glasna</w:t>
      </w:r>
      <w:r w:rsidRPr="00AE2C3E">
        <w:t xml:space="preserve"> ploča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>u spis</w:t>
      </w:r>
    </w:p>
    <w:sectPr w:rsidSect="0058026D" w:rsidR="003D00DF" w:rsidRPr="00AE2C3E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>
    <w:pPr>
      <w:pStyle w:val="Zaglavlje"/>
    </w:pPr>
    <w:r>
      <w:tab/>
    </w:r>
    <w:r w:rsidR="00C01327">
      <w:tab/>
      <w:t>Poslovni</w:t>
    </w:r>
    <w:r w:rsidR="001A3E95">
      <w:t xml:space="preserve"> broj: 2 St-1042/16-28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1A3E95"/>
    <w:rsid w:val="001F6F92"/>
    <w:rsid w:val="00270980"/>
    <w:rsid w:val="002B09FE"/>
    <w:rsid w:val="00332343"/>
    <w:rsid w:val="003C06BF"/>
    <w:rsid w:val="003D00DF"/>
    <w:rsid w:val="004D5C30"/>
    <w:rsid w:val="00511850"/>
    <w:rsid w:val="00520259"/>
    <w:rsid w:val="0058026D"/>
    <w:rsid w:val="005C65CF"/>
    <w:rsid w:val="005C6F07"/>
    <w:rsid w:val="00606529"/>
    <w:rsid w:val="00665A68"/>
    <w:rsid w:val="00684BAE"/>
    <w:rsid w:val="006B77BB"/>
    <w:rsid w:val="006D0FA0"/>
    <w:rsid w:val="006E7EC4"/>
    <w:rsid w:val="00824430"/>
    <w:rsid w:val="00843116"/>
    <w:rsid w:val="00863D0E"/>
    <w:rsid w:val="00866C93"/>
    <w:rsid w:val="008B1CEE"/>
    <w:rsid w:val="00982A2D"/>
    <w:rsid w:val="009868F5"/>
    <w:rsid w:val="009B1DD1"/>
    <w:rsid w:val="009D2F1A"/>
    <w:rsid w:val="00A43003"/>
    <w:rsid w:val="00A546D9"/>
    <w:rsid w:val="00AB7245"/>
    <w:rsid w:val="00AC7959"/>
    <w:rsid w:val="00AE2C3E"/>
    <w:rsid w:val="00AF107A"/>
    <w:rsid w:val="00B12169"/>
    <w:rsid w:val="00B35327"/>
    <w:rsid w:val="00B42433"/>
    <w:rsid w:val="00B60B66"/>
    <w:rsid w:val="00B9254F"/>
    <w:rsid w:val="00BB5604"/>
    <w:rsid w:val="00BC0FAC"/>
    <w:rsid w:val="00C01327"/>
    <w:rsid w:val="00C12F4C"/>
    <w:rsid w:val="00C32511"/>
    <w:rsid w:val="00C73953"/>
    <w:rsid w:val="00C81A8F"/>
    <w:rsid w:val="00D85A0E"/>
    <w:rsid w:val="00DA00A8"/>
    <w:rsid w:val="00E53822"/>
    <w:rsid w:val="00EC5FC4"/>
    <w:rsid w:val="00EF35D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SECURITY d.o.o. za tjelesnu i tehničku zaštitu, protupožarnu zaštitu i zaštitu na radu zastupanog po punomoćniku Vlatko Raič</izvorni_sadrzaj>
    <derivirana_varijabla naziv="DomainObject.Predmet.ProtustrankaFormated_1">  ADRIATIC SECURITY d.o.o. za tjelesnu i tehničku zaštitu, protupožarnu zaštitu i zaštitu na radu zastupanog po punomoćniku Vlatko Raič</derivirana_varijabla>
  </DomainObject.Predmet.ProtustrankaFormated>
  <DomainObject.Predmet.ProtustrankaFormatedOIB>
    <izvorni_sadrzaj>  ADRIATIC SECURITY d.o.o. za tjelesnu i tehničku zaštitu, protupožarnu zaštitu i zaštitu na radu, OIB 44190545321 zastupanog po punomoćniku Vlatko Raič</izvorni_sadrzaj>
    <derivirana_varijabla naziv="DomainObject.Predmet.ProtustrankaFormatedOIB_1">  ADRIATIC SECURITY d.o.o. za tjelesnu i tehničku zaštitu, protupožarnu zaštitu i zaštitu na radu, OIB 44190545321 zastupanog po punomoćniku Vlatko Raič</derivirana_varijabla>
  </DomainObject.Predmet.ProtustrankaFormatedOIB>
  <DomainObject.Predmet.ProtustrankaFormatedWithAdress>
    <izvorni_sadrzaj> ADRIATIC SECURITY d.o.o. za tjelesnu i tehničku zaštitu, protupožarnu zaštitu i zaštitu na radu, Andrije Hebranga 9, 23000 Zadar zastupanog po punomoćniku Vlatko Raič</izvorni_sadrzaj>
    <derivirana_varijabla naziv="DomainObject.Predmet.ProtustrankaFormatedWithAdress_1"> ADRIATIC SECURITY d.o.o. za tjelesnu i tehničku zaštitu, protupožarnu zaštitu i zaštitu na radu, Andrije Hebranga 9, 23000 Zadar zastupanog po punomoćniku Vlatko Raič</derivirana_varijabla>
  </DomainObject.Predmet.ProtustrankaFormatedWithAdress>
  <DomainObject.Predmet.ProtustrankaFormatedWithAdressOIB>
    <izvorni_sadrzaj> ADRIATIC SECURITY d.o.o. za tjelesnu i tehničku zaštitu, protupožarnu zaštitu i zaštitu na radu, OIB 44190545321, Andrije Hebranga 9, 23000 Zadar zastupanog po punomoćniku Vlatko Raič</izvorni_sadrzaj>
    <derivirana_varijabla naziv="DomainObject.Predmet.ProtustrankaFormatedWithAdressOIB_1"> ADRIATIC SECURITY d.o.o. za tjelesnu i tehničku zaštitu, protupožarnu zaštitu i zaštitu na radu, OIB 44190545321, Andrije Hebranga 9, 23000 Zadar zastupanog po punomoćniku Vlatko Raič</derivirana_varijabla>
  </DomainObject.Predmet.ProtustrankaFormatedWithAdressOIB>
  <DomainObject.Predmet.ProtustrankaWithAdress>
    <izvorni_sadrzaj>ADRIATIC SECURITY d.o.o. za tjelesnu i tehničku zaštitu, protupožarnu zaštitu i zaštitu na radu Andrije Hebranga 9, 23000 Zadar</izvorni_sadrzaj>
    <derivirana_varijabla naziv="DomainObject.Predmet.ProtustrankaWithAdress_1">ADRIATIC SECURITY d.o.o. za tjelesnu i tehničku zaštitu, protupožarnu zaštitu i zaštitu na radu Andrije Hebranga 9, 23000 Zadar</derivirana_varijabla>
  </DomainObject.Predmet.ProtustrankaWithAdress>
  <DomainObject.Predmet.ProtustrankaWithAdressOIB>
    <izvorni_sadrzaj>ADRIATIC SECURITY d.o.o. za tjelesnu i tehničku zaštitu, protupožarnu zaštitu i zaštitu na radu, OIB 44190545321, Andrije Hebranga 9, 23000 Zadar</izvorni_sadrzaj>
    <derivirana_varijabla naziv="DomainObject.Predmet.ProtustrankaWithAdressOIB_1">ADRIATIC SECURITY d.o.o. za tjelesnu i tehničku zaštitu, protupožarnu zaštitu i zaštitu na radu, OIB 44190545321, Andrije Hebranga 9, 23000 Zadar</derivirana_varijabla>
  </DomainObject.Predmet.ProtustrankaWithAdressOIB>
  <DomainObject.Predmet.ProtustrankaNazivFormated>
    <izvorni_sadrzaj>ADRIATIC SECURITY d.o.o. za tjelesnu i tehničku zaštitu, protupožarnu zaštitu i zaštitu na radu</izvorni_sadrzaj>
    <derivirana_varijabla naziv="DomainObject.Predmet.ProtustrankaNazivFormated_1">ADRIATIC SECURITY d.o.o. za tjelesnu i tehničku zaštitu, protupožarnu zaštitu i zaštitu na radu</derivirana_varijabla>
  </DomainObject.Predmet.ProtustrankaNazivFormated>
  <DomainObject.Predmet.ProtustrankaNazivFormatedOIB>
    <izvorni_sadrzaj>ADRIATIC SECURITY d.o.o. za tjelesnu i tehničku zaštitu, protupožarnu zaštitu i zaštitu na radu, OIB 44190545321</izvorni_sadrzaj>
    <derivirana_varijabla naziv="DomainObject.Predmet.ProtustrankaNazivFormatedOIB_1">ADRIATIC SECURITY d.o.o. za tjelesnu i tehničku zaštitu, protupožarnu zaštitu i zaštitu na radu, OIB 44190545321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ADRIATIC SECURITY d.o.o. za tjelesnu i tehničku zaštitu, protupožarnu zaštitu i zaštitu na radu zastupanog po punomoćniku Vlatko Raič</item>
    </izvorni_sadrzaj>
    <derivirana_varijabla naziv="DomainObject.Predmet.ProtuStrankaListFormated_1">
      <item>ADRIATIC SECURITY d.o.o. za tjelesnu i tehničku zaštitu, protupožarnu zaštitu i zaštitu na radu zastupanog po punomoćniku Vlatko Raič</item>
    </derivirana_varijabla>
  </DomainObject.Predmet.ProtuStrankaListFormated>
  <DomainObject.Predmet.ProtuStrankaListFormatedOIB>
    <izvorni_sadrzaj>
      <item>ADRIATIC SECURITY d.o.o. za tjelesnu i tehničku zaštitu, protupožarnu zaštitu i zaštitu na radu, OIB 44190545321 zastupanog po punomoćniku Vlatko Raič</item>
    </izvorni_sadrzaj>
    <derivirana_varijabla naziv="DomainObject.Predmet.ProtuStrankaListFormatedOIB_1">
      <item>ADRIATIC SECURITY d.o.o. za tjelesnu i tehničku zaštitu, protupožarnu zaštitu i zaštitu na radu, OIB 44190545321 zastupanog po punomoćniku Vlatko Raič</item>
    </derivirana_varijabla>
  </DomainObject.Predmet.ProtuStrankaListFormatedOIB>
  <DomainObject.Predmet.ProtuStrankaListFormatedWithAdress>
    <izvorni_sadrzaj>
      <item>ADRIATIC SECURITY d.o.o. za tjelesnu i tehničku zaštitu, protupožarnu zaštitu i zaštitu na radu, Andrije Hebranga 9, 23000 Zadar zastupanog po punomoćniku Vlatko Raič</item>
    </izvorni_sadrzaj>
    <derivirana_varijabla naziv="DomainObject.Predmet.ProtuStrankaListFormatedWithAdress_1">
      <item>ADRIATIC SECURITY d.o.o. za tjelesnu i tehničku zaštitu, protupožarnu zaštitu i zaštitu na radu, Andrije Hebranga 9, 23000 Zadar zastupanog po punomoćniku Vlatko Raič</item>
    </derivirana_varijabla>
  </DomainObject.Predmet.ProtuStrankaListFormatedWithAdress>
  <DomainObject.Predmet.ProtuStrankaListFormatedWithAdressOIB>
    <izvorni_sadrzaj>
      <item>ADRIATIC SECURITY d.o.o. za tjelesnu i tehničku zaštitu, protupožarnu zaštitu i zaštitu na radu, OIB 44190545321, Andrije Hebranga 9, 23000 Zadar zastupanog po punomoćniku Vlatko Raič</item>
    </izvorni_sadrzaj>
    <derivirana_varijabla naziv="DomainObject.Predmet.ProtuStrankaListFormatedWithAdressOIB_1">
      <item>ADRIATIC SECURITY d.o.o. za tjelesnu i tehničku zaštitu, protupožarnu zaštitu i zaštitu na radu, OIB 44190545321, Andrije Hebranga 9, 23000 Zadar zastupanog po punomoćniku Vlatko Raič</item>
    </derivirana_varijabla>
  </DomainObject.Predmet.ProtuStrankaListFormatedWithAdressOIB>
  <DomainObject.Predmet.ProtuStrankaListNazivFormated>
    <izvorni_sadrzaj>
      <item>ADRIATIC SECURITY d.o.o. za tjelesnu i tehničku zaštitu, protupožarnu zaštitu i zaštitu na radu</item>
    </izvorni_sadrzaj>
    <derivirana_varijabla naziv="DomainObject.Predmet.ProtuStrankaListNazivFormated_1">
      <item>ADRIATIC SECURITY d.o.o. za tjelesnu i tehničku zaštitu, protupožarnu zaštitu i zaštitu na radu</item>
    </derivirana_varijabla>
  </DomainObject.Predmet.ProtuStrankaListNazivFormated>
  <DomainObject.Predmet.ProtuStrankaListNazivFormatedOIB>
    <izvorni_sadrzaj>
      <item>ADRIATIC SECURITY d.o.o. za tjelesnu i tehničku zaštitu, protupožarnu zaštitu i zaštitu na radu, OIB 44190545321</item>
    </izvorni_sadrzaj>
    <derivirana_varijabla naziv="DomainObject.Predmet.ProtuStrankaListNazivFormatedOIB_1">
      <item>ADRIATIC SECURITY d.o.o. za tjelesnu i tehničku zaštitu, protupožarnu zaštitu i zaštitu na radu, OIB 44190545321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izvorni_sadrzaj>
    <derivirana_varijabla naziv="DomainObject.Predmet.OstaliListFormated_1"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izvorni_sadrzaj>
    <derivirana_varijabla naziv="DomainObject.Predmet.OstaliListFormatedOIB_1"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_1"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OIB_1"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Vlatko Raič</item>
    </izvorni_sadrzaj>
    <derivirana_varijabla naziv="DomainObject.Predmet.OstaliListNazivFormated_1">
      <item>Odvjetničko društvo FRANKO KOTLAR, ANA VIDOV &amp; partneri, društvo s ograničenom odgovornošću</item>
      <item>Vlatko Raič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Vlatko Raič</item>
    </izvorni_sadrzaj>
    <derivirana_varijabla naziv="DomainObject.Predmet.OstaliListNazivFormatedOIB_1">
      <item>Odvjetničko društvo FRANKO KOTLAR, ANA VIDOV &amp; partneri, društvo s ograničenom odgovornošću, OIB 79236535774</item>
      <item>Vlatko Raič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ADRIATIC SECURITY d.o.o. za tjelesnu i tehničku zaštitu, protupožarnu zaštitu i zaštitu na radu</izvorni_sadrzaj>
    <derivirana_varijabla naziv="DomainObject.Predmet.ProtustrankaIDrugi_1">ADRIATIC SECURITY d.o.o. za tjelesnu i tehničku zaštitu, protupožarnu zaštitu i zaštitu na radu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ADRIATIC SECURITY d.o.o. za tjelesnu i tehničku zaštitu, protupožarnu zaštitu i zaštitu na radu, OIB 44190545321, Andrije Hebranga 9, 23000 Zadar</izvorni_sadrzaj>
    <derivirana_varijabla naziv="DomainObject.Predmet.ProtustrankaIDrugiAdressOIB_1">ADRIATIC SECURITY d.o.o. za tjelesnu i tehničku zaštitu, protupožarnu zaštitu i zaštitu na radu, OIB 44190545321,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izvorni_sadrzaj>
    <derivirana_varijabla naziv="DomainObject.Predmet.SudioniciListNaziv_1"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44190545321</item>
      <item>, OIB 79236535774</item>
      <item>, OIB null</item>
    </izvorni_sadrzaj>
    <derivirana_varijabla naziv="DomainObject.Predmet.SudioniciListNazivOIB_1">
      <item>, OIB 44190545321</item>
      <item>, OIB 79236535774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BE651-7C65-4F60-B129-48AAD1D41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2632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2017-02-03T07:59:00Z</dcterms:created>
  <dc:creator>Ardena Bajlo</dc:creator>
  <cp:lastModifiedBy>Ana Markač</cp:lastModifiedBy>
  <cp:lastPrinted>2017-02-02T12:01:00Z</cp:lastPrinted>
  <dcterms:modified xmlns:xsi="http://www.w3.org/2001/XMLSchema-instance" xsi:type="dcterms:W3CDTF">2017-02-03T08:04:00Z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