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24559" w14:paraId="6624559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F00C23">
        <w:rPr>
          <w:rFonts w:hAnsi="Times New Roman" w:ascii="Times New Roman"/>
          <w:b/>
          <w:bCs/>
          <w:sz w:val="24"/>
          <w:szCs w:val="24"/>
        </w:rPr>
        <w:t>2514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F00C23">
        <w:rPr>
          <w:rFonts w:hAnsi="Times New Roman" w:ascii="Times New Roman"/>
        </w:rPr>
        <w:t>2514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F00C23">
        <w:rPr>
          <w:rFonts w:hAnsi="Times New Roman" w:ascii="Times New Roman"/>
        </w:rPr>
        <w:t>S.M.D.S. - CONSULTING d.o.o</w:t>
      </w:r>
      <w:r w:rsidR="00B978B3" w:rsidRPr="00B978B3">
        <w:rPr>
          <w:rFonts w:hAnsi="Times New Roman" w:ascii="Times New Roman"/>
        </w:rPr>
        <w:t>.</w:t>
      </w:r>
      <w:r w:rsidR="00F00C23">
        <w:rPr>
          <w:rFonts w:hAnsi="Times New Roman" w:ascii="Times New Roman"/>
        </w:rPr>
        <w:t xml:space="preserve"> </w:t>
      </w:r>
      <w:r w:rsidR="0086158A">
        <w:rPr>
          <w:rFonts w:hAnsi="Times New Roman" w:ascii="Times New Roman"/>
        </w:rPr>
        <w:t xml:space="preserve">iz </w:t>
      </w:r>
      <w:r w:rsidR="00F00C23">
        <w:rPr>
          <w:rFonts w:hAnsi="Times New Roman" w:ascii="Times New Roman"/>
        </w:rPr>
        <w:t>Zagreba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F00C23" w:rsidRPr="00F00C23">
        <w:rPr>
          <w:rFonts w:hAnsi="Times New Roman" w:ascii="Times New Roman"/>
        </w:rPr>
        <w:t>32533473900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0F7D5E"/>
    <w:rsid w:val="00100F8B"/>
    <w:rsid w:val="001030CF"/>
    <w:rsid w:val="00127FCC"/>
    <w:rsid w:val="00135B74"/>
    <w:rsid w:val="001413E5"/>
    <w:rsid w:val="00143619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67BF6"/>
    <w:rsid w:val="0027159D"/>
    <w:rsid w:val="0027721E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849EC"/>
    <w:rsid w:val="003A06D1"/>
    <w:rsid w:val="003A4EEE"/>
    <w:rsid w:val="003B2DBB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D358E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81F"/>
    <w:rsid w:val="005B3EE6"/>
    <w:rsid w:val="005E07BE"/>
    <w:rsid w:val="005E15FA"/>
    <w:rsid w:val="005E7F9A"/>
    <w:rsid w:val="0060155C"/>
    <w:rsid w:val="00603E63"/>
    <w:rsid w:val="0060740D"/>
    <w:rsid w:val="00614027"/>
    <w:rsid w:val="006217C7"/>
    <w:rsid w:val="006414DD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718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2570C"/>
    <w:rsid w:val="008470FC"/>
    <w:rsid w:val="008521AF"/>
    <w:rsid w:val="0086158A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3C2C"/>
    <w:rsid w:val="009041DD"/>
    <w:rsid w:val="00905544"/>
    <w:rsid w:val="00912173"/>
    <w:rsid w:val="0091292C"/>
    <w:rsid w:val="00917164"/>
    <w:rsid w:val="00922944"/>
    <w:rsid w:val="00931A54"/>
    <w:rsid w:val="00941141"/>
    <w:rsid w:val="00950582"/>
    <w:rsid w:val="00956367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27F8"/>
    <w:rsid w:val="00B433BE"/>
    <w:rsid w:val="00B444DD"/>
    <w:rsid w:val="00B51F63"/>
    <w:rsid w:val="00B53236"/>
    <w:rsid w:val="00B63945"/>
    <w:rsid w:val="00B7516C"/>
    <w:rsid w:val="00B978B3"/>
    <w:rsid w:val="00BA2310"/>
    <w:rsid w:val="00BB0F57"/>
    <w:rsid w:val="00BB1201"/>
    <w:rsid w:val="00BB126F"/>
    <w:rsid w:val="00BB151D"/>
    <w:rsid w:val="00BB6D13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8586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3390E"/>
    <w:rsid w:val="00E37AA8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A5AA9"/>
    <w:rsid w:val="00EB26FB"/>
    <w:rsid w:val="00EF6AB1"/>
    <w:rsid w:val="00F00C23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5939"/>
    <w:rsid w:val="00FB6D23"/>
    <w:rsid w:val="00FC0C9B"/>
    <w:rsid w:val="00FC71F9"/>
    <w:rsid w:val="00FD5CCF"/>
    <w:rsid w:val="00FD792B"/>
    <w:rsid w:val="00FE0683"/>
    <w:rsid w:val="00FE2099"/>
    <w:rsid w:val="00FE4205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63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3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36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3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3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63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3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36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3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3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2514</izvorni_sadrzaj>
    <derivirana_varijabla naziv="DomainObject.Predmet.Broj_1">2514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St-2514/2016</izvorni_sadrzaj>
    <derivirana_varijabla naziv="DomainObject.Predmet.OznakaBroj_1">St-2514/2016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S.M.D.S. - CONSULTING d.o.o.</izvorni_sadrzaj>
    <derivirana_varijabla naziv="DomainObject.Predmet.ProtustrankaFormated_1">  S.M.D.S. - CONSULTING d.o.o.</derivirana_varijabla>
  </DomainObject.Predmet.ProtustrankaFormated>
  <DomainObject.Predmet.ProtustrankaFormatedOIB>
    <izvorni_sadrzaj>  S.M.D.S. - CONSULTING d.o.o., OIB 32533473900</izvorni_sadrzaj>
    <derivirana_varijabla naziv="DomainObject.Predmet.ProtustrankaFormatedOIB_1">  S.M.D.S. - CONSULTING d.o.o., OIB 32533473900</derivirana_varijabla>
  </DomainObject.Predmet.ProtustrankaFormatedOIB>
  <DomainObject.Predmet.ProtustrankaFormatedWithAdress>
    <izvorni_sadrzaj> S.M.D.S. - CONSULTING d.o.o., Fočići 2, 10000 Zagreb</izvorni_sadrzaj>
    <derivirana_varijabla naziv="DomainObject.Predmet.ProtustrankaFormatedWithAdress_1"> S.M.D.S. - CONSULTING d.o.o., Fočići 2, 10000 Zagreb</derivirana_varijabla>
  </DomainObject.Predmet.ProtustrankaFormatedWithAdress>
  <DomainObject.Predmet.ProtustrankaFormatedWithAdressOIB>
    <izvorni_sadrzaj> S.M.D.S. - CONSULTING d.o.o., OIB 32533473900, Fočići 2, 10000 Zagreb</izvorni_sadrzaj>
    <derivirana_varijabla naziv="DomainObject.Predmet.ProtustrankaFormatedWithAdressOIB_1"> S.M.D.S. - CONSULTING d.o.o., OIB 32533473900, Fočići 2, 10000 Zagreb</derivirana_varijabla>
  </DomainObject.Predmet.ProtustrankaFormatedWithAdressOIB>
  <DomainObject.Predmet.ProtustrankaWithAdress>
    <izvorni_sadrzaj>S.M.D.S. - CONSULTING d.o.o. Fočići 2, 10000 Zagreb</izvorni_sadrzaj>
    <derivirana_varijabla naziv="DomainObject.Predmet.ProtustrankaWithAdress_1">S.M.D.S. - CONSULTING d.o.o. Fočići 2, 10000 Zagreb</derivirana_varijabla>
  </DomainObject.Predmet.ProtustrankaWithAdress>
  <DomainObject.Predmet.ProtustrankaWithAdressOIB>
    <izvorni_sadrzaj>S.M.D.S. - CONSULTING d.o.o., OIB 32533473900, Fočići 2, 10000 Zagreb</izvorni_sadrzaj>
    <derivirana_varijabla naziv="DomainObject.Predmet.ProtustrankaWithAdressOIB_1">S.M.D.S. - CONSULTING d.o.o., OIB 32533473900, Fočići 2, 10000 Zagreb</derivirana_varijabla>
  </DomainObject.Predmet.ProtustrankaWithAdressOIB>
  <DomainObject.Predmet.ProtustrankaNazivFormated>
    <izvorni_sadrzaj>S.M.D.S. - CONSULTING d.o.o.</izvorni_sadrzaj>
    <derivirana_varijabla naziv="DomainObject.Predmet.ProtustrankaNazivFormated_1">S.M.D.S. - CONSULTING d.o.o.</derivirana_varijabla>
  </DomainObject.Predmet.ProtustrankaNazivFormated>
  <DomainObject.Predmet.ProtustrankaNazivFormatedOIB>
    <izvorni_sadrzaj>S.M.D.S. - CONSULTING d.o.o., OIB 32533473900</izvorni_sadrzaj>
    <derivirana_varijabla naziv="DomainObject.Predmet.ProtustrankaNazivFormatedOIB_1">S.M.D.S. - CONSULTING d.o.o., OIB 32533473900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S.M.D.S. - CONSULTING d.o.o.</item>
    </izvorni_sadrzaj>
    <derivirana_varijabla naziv="DomainObject.Predmet.ProtuStrankaListFormated_1">
      <item>S.M.D.S. - CONSULTING d.o.o.</item>
    </derivirana_varijabla>
  </DomainObject.Predmet.ProtuStrankaListFormated>
  <DomainObject.Predmet.ProtuStrankaListFormatedOIB>
    <izvorni_sadrzaj>
      <item>S.M.D.S. - CONSULTING d.o.o., OIB 32533473900</item>
    </izvorni_sadrzaj>
    <derivirana_varijabla naziv="DomainObject.Predmet.ProtuStrankaListFormatedOIB_1">
      <item>S.M.D.S. - CONSULTING d.o.o., OIB 32533473900</item>
    </derivirana_varijabla>
  </DomainObject.Predmet.ProtuStrankaListFormatedOIB>
  <DomainObject.Predmet.ProtuStrankaListFormatedWithAdress>
    <izvorni_sadrzaj>
      <item>S.M.D.S. - CONSULTING d.o.o., Fočići 2, 10000 Zagreb</item>
    </izvorni_sadrzaj>
    <derivirana_varijabla naziv="DomainObject.Predmet.ProtuStrankaListFormatedWithAdress_1">
      <item>S.M.D.S. - CONSULTING d.o.o., Fočići 2, 10000 Zagreb</item>
    </derivirana_varijabla>
  </DomainObject.Predmet.ProtuStrankaListFormatedWithAdress>
  <DomainObject.Predmet.ProtuStrankaListFormatedWithAdressOIB>
    <izvorni_sadrzaj>
      <item>S.M.D.S. - CONSULTING d.o.o., OIB 32533473900, Fočići 2, 10000 Zagreb</item>
    </izvorni_sadrzaj>
    <derivirana_varijabla naziv="DomainObject.Predmet.ProtuStrankaListFormatedWithAdressOIB_1">
      <item>S.M.D.S. - CONSULTING d.o.o., OIB 32533473900, Fočići 2, 10000 Zagreb</item>
    </derivirana_varijabla>
  </DomainObject.Predmet.ProtuStrankaListFormatedWithAdressOIB>
  <DomainObject.Predmet.ProtuStrankaListNazivFormated>
    <izvorni_sadrzaj>
      <item>S.M.D.S. - CONSULTING d.o.o.</item>
    </izvorni_sadrzaj>
    <derivirana_varijabla naziv="DomainObject.Predmet.ProtuStrankaListNazivFormated_1">
      <item>S.M.D.S. - CONSULTING d.o.o.</item>
    </derivirana_varijabla>
  </DomainObject.Predmet.ProtuStrankaListNazivFormated>
  <DomainObject.Predmet.ProtuStrankaListNazivFormatedOIB>
    <izvorni_sadrzaj>
      <item>S.M.D.S. - CONSULTING d.o.o., OIB 32533473900</item>
    </izvorni_sadrzaj>
    <derivirana_varijabla naziv="DomainObject.Predmet.ProtuStrankaListNazivFormatedOIB_1">
      <item>S.M.D.S. - CONSULTING d.o.o., OIB 32533473900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S.M.D.S. - CONSULTING d.o.o.</izvorni_sadrzaj>
    <derivirana_varijabla naziv="DomainObject.Predmet.ProtustrankaIDrugi_1">S.M.D.S. - CONSULTING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S.M.D.S. - CONSULTING d.o.o., OIB 32533473900, Fočići 2, 10000 Zagreb</izvorni_sadrzaj>
    <derivirana_varijabla naziv="DomainObject.Predmet.ProtustrankaIDrugiAdressOIB_1">S.M.D.S. - CONSULTING d.o.o., OIB 32533473900, Fočići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S.M.D.S. - CONSULTING d.o.o.</item>
    </izvorni_sadrzaj>
    <derivirana_varijabla naziv="DomainObject.Predmet.SudioniciListNaziv_1">
      <item>FINA Regionalni centar Zagreb</item>
      <item>S.M.D.S. - CONSULTING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S.M.D.S. - CONSULTING d.o.o., OIB 32533473900, Fočići 2,10000 Zagreb</item>
    </izvorni_sadrzaj>
    <derivirana_varijabla naziv="DomainObject.Predmet.SudioniciListAdressOIB_1">
      <item>FINA Regionalni centar Zagreb, OIB 85821130368, Trg svibanjskih žrtava 1995. 1,10000 Zagreb</item>
      <item>S.M.D.S. - CONSULTING d.o.o., OIB 32533473900, Fočići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32533473900</item>
    </izvorni_sadrzaj>
    <derivirana_varijabla naziv="DomainObject.Predmet.SudioniciListNazivOIB_1">
      <item>, OIB 85821130368</item>
      <item>, OIB 32533473900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777</properties:Characters>
  <properties:Lines>48</properties:Lines>
  <properties:Paragraphs>22</properties:Paragraphs>
  <properties:TotalTime>387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2016-06-08T09:00:00Z</cp:lastPrinted>
  <dcterms:modified xmlns:xsi="http://www.w3.org/2001/XMLSchema-instance" xsi:type="dcterms:W3CDTF">2016-06-08T09:00:00Z</dcterms:modified>
  <cp:revision>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