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d714" w14:paraId="a73d714" w:rsidRDefault="00BF7FC3" w:rsidP="00BF7FC3" w:rsidR="00BF7FC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2E9" w:rsidP="00BF7FC3" w:rsidR="00C002E9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C002E9" w:rsidP="0086140E" w:rsidR="00C002E9">
      <w:pPr>
        <w:jc w:val="right"/>
        <w:rPr>
          <w:rFonts w:hAnsi="Times New Roman" w:ascii="Times New Roman"/>
          <w:szCs w:val="24"/>
        </w:rPr>
      </w:pPr>
    </w:p>
    <w:p w:rsidRDefault="00FF649E" w:rsidP="0086140E" w:rsidR="0037504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402EF">
        <w:rPr>
          <w:rFonts w:hAnsi="Times New Roman" w:ascii="Times New Roman"/>
          <w:szCs w:val="24"/>
        </w:rPr>
        <w:t>7516</w:t>
      </w:r>
      <w:r w:rsidR="00F24E48">
        <w:rPr>
          <w:rFonts w:hAnsi="Times New Roman" w:ascii="Times New Roman"/>
          <w:szCs w:val="24"/>
        </w:rPr>
        <w:t>/2015</w:t>
      </w:r>
    </w:p>
    <w:p w:rsidRDefault="002129CA" w:rsidP="0086140E" w:rsidR="002129CA">
      <w:pPr>
        <w:jc w:val="right"/>
        <w:rPr>
          <w:rFonts w:hAnsi="Times New Roman" w:ascii="Times New Roman"/>
          <w:szCs w:val="24"/>
        </w:rPr>
      </w:pPr>
    </w:p>
    <w:p w:rsidRDefault="00C002E9" w:rsidP="0086140E" w:rsidR="00C002E9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86140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375043" w:rsidP="0086140E" w:rsidR="00375043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</w:p>
    <w:p w:rsidRDefault="00375043" w:rsidP="0086140E" w:rsidR="00375043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</w:t>
      </w:r>
      <w:r w:rsidR="00F24E48">
        <w:rPr>
          <w:rFonts w:hAnsi="Times New Roman" w:ascii="Times New Roman"/>
          <w:szCs w:val="24"/>
        </w:rPr>
        <w:t xml:space="preserve">odnositelja zahtjeva FINANCIJSKA AGENCIJA, RC ZAGREB, Podružnica Zagreb, Trg svibanjskih žrtava 1995. 1, Zagreb, OIB: </w:t>
      </w:r>
      <w:r w:rsidR="00F24E48" w:rsidRPr="00F24E48">
        <w:rPr>
          <w:rFonts w:hAnsi="Times New Roman" w:ascii="Times New Roman"/>
          <w:szCs w:val="24"/>
        </w:rPr>
        <w:t>85821130368</w:t>
      </w:r>
      <w:r w:rsidR="000560B4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8402EF" w:rsidRPr="008402EF">
        <w:rPr>
          <w:rFonts w:hAnsi="Times New Roman" w:ascii="Times New Roman"/>
        </w:rPr>
        <w:t>KRAPJE-MM zastupanje u osiguranju d.o.o.</w:t>
      </w:r>
      <w:r w:rsidR="008402EF">
        <w:rPr>
          <w:rFonts w:hAnsi="Times New Roman" w:ascii="Times New Roman"/>
        </w:rPr>
        <w:t xml:space="preserve">, Zagreb, Ulica grada Vukovara 271, OIB: </w:t>
      </w:r>
      <w:r w:rsidR="008402EF" w:rsidRPr="008402EF">
        <w:rPr>
          <w:rFonts w:hAnsi="Times New Roman" w:ascii="Times New Roman"/>
        </w:rPr>
        <w:t>55001373840</w:t>
      </w:r>
      <w:r w:rsidR="008542C1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F24E48">
        <w:rPr>
          <w:rFonts w:hAnsi="Times New Roman" w:ascii="Times New Roman"/>
          <w:szCs w:val="24"/>
        </w:rPr>
        <w:t>1</w:t>
      </w:r>
      <w:r w:rsidR="00C002E9">
        <w:rPr>
          <w:rFonts w:hAnsi="Times New Roman" w:ascii="Times New Roman"/>
          <w:szCs w:val="24"/>
        </w:rPr>
        <w:t>5</w:t>
      </w:r>
      <w:r w:rsidR="00F24E48">
        <w:rPr>
          <w:rFonts w:hAnsi="Times New Roman" w:ascii="Times New Roman"/>
          <w:szCs w:val="24"/>
        </w:rPr>
        <w:t>. rujna</w:t>
      </w:r>
      <w:r w:rsidR="000560B4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p w:rsidRDefault="002129CA" w:rsidP="00FF649E" w:rsidR="002129CA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375043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375043" w:rsidP="00FF649E" w:rsidR="00FF649E" w:rsidRPr="00840E3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8402EF" w:rsidRPr="008402EF">
        <w:rPr>
          <w:rFonts w:hAnsi="Times New Roman" w:ascii="Times New Roman"/>
        </w:rPr>
        <w:t>KRAPJE-MM zastupanje u osiguranju d.o.o.</w:t>
      </w:r>
      <w:r w:rsidR="008402EF">
        <w:rPr>
          <w:rFonts w:hAnsi="Times New Roman" w:ascii="Times New Roman"/>
        </w:rPr>
        <w:t xml:space="preserve">, Zagreb, Ulica grada Vukovara 271, OIB: </w:t>
      </w:r>
      <w:r w:rsidR="008402EF" w:rsidRPr="008402EF">
        <w:rPr>
          <w:rFonts w:hAnsi="Times New Roman" w:ascii="Times New Roman"/>
        </w:rPr>
        <w:t>55001373840</w:t>
      </w:r>
      <w:r>
        <w:rPr>
          <w:rFonts w:hAnsi="Times New Roman" w:ascii="Times New Roman"/>
          <w:szCs w:val="24"/>
        </w:rPr>
        <w:t>.</w:t>
      </w:r>
    </w:p>
    <w:p w:rsidRDefault="00375043" w:rsidP="00FF649E" w:rsidR="00FF649E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75043" w:rsidP="00FF649E" w:rsidR="00375043">
      <w:pPr>
        <w:ind w:firstLine="360"/>
        <w:jc w:val="both"/>
        <w:rPr>
          <w:rFonts w:hAnsi="Times New Roman" w:ascii="Times New Roman"/>
          <w:szCs w:val="24"/>
        </w:rPr>
      </w:pPr>
    </w:p>
    <w:p w:rsidRDefault="002129CA" w:rsidP="00FF649E" w:rsidR="002129CA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 w:rsidRPr="00840E3D">
      <w:pPr>
        <w:jc w:val="both"/>
        <w:rPr>
          <w:rFonts w:hAnsi="Times New Roman" w:ascii="Times New Roman"/>
          <w:szCs w:val="24"/>
        </w:rPr>
      </w:pPr>
    </w:p>
    <w:p w:rsidRDefault="00FF649E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75043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375043">
        <w:rPr>
          <w:rFonts w:hAnsi="Times New Roman" w:ascii="Times New Roman"/>
          <w:szCs w:val="24"/>
        </w:rPr>
        <w:t xml:space="preserve">nad gore navedenom pravnom osobom </w:t>
      </w:r>
      <w:r w:rsidR="00375043" w:rsidRPr="0042162E">
        <w:rPr>
          <w:rFonts w:hAnsi="Times New Roman" w:ascii="Times New Roman"/>
          <w:szCs w:val="24"/>
        </w:rPr>
        <w:t xml:space="preserve">podnijela je </w:t>
      </w:r>
      <w:r w:rsidR="00375043">
        <w:rPr>
          <w:rFonts w:hAnsi="Times New Roman" w:ascii="Times New Roman"/>
          <w:szCs w:val="24"/>
        </w:rPr>
        <w:t>ovome sudu Financijska agencija, RC Zagreb (dalje: FINA)</w:t>
      </w:r>
      <w:r w:rsidR="00375043" w:rsidRPr="0042162E">
        <w:rPr>
          <w:rFonts w:hAnsi="Times New Roman" w:ascii="Times New Roman"/>
          <w:szCs w:val="24"/>
        </w:rPr>
        <w:t xml:space="preserve">, temeljem odredbe čl. 429. </w:t>
      </w:r>
      <w:r w:rsidR="00375043" w:rsidRPr="0042162E">
        <w:rPr>
          <w:rFonts w:hAnsi="Times New Roman" w:ascii="Times New Roman"/>
        </w:rPr>
        <w:t>Stečajnog zakona (NN 71/15, dalje SZ)</w:t>
      </w:r>
      <w:r w:rsidR="00375043"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02E9">
        <w:rPr>
          <w:rFonts w:hAnsi="Times New Roman" w:ascii="Times New Roman"/>
        </w:rPr>
        <w:t>Zaključkom</w:t>
      </w:r>
      <w:r>
        <w:rPr>
          <w:rFonts w:hAnsi="Times New Roman" w:ascii="Times New Roman"/>
        </w:rPr>
        <w:t xml:space="preserve"> ovog suda br. St-</w:t>
      </w:r>
      <w:r w:rsidR="008402EF">
        <w:rPr>
          <w:rFonts w:hAnsi="Times New Roman" w:ascii="Times New Roman"/>
        </w:rPr>
        <w:t>7516</w:t>
      </w:r>
      <w:r w:rsidR="00C002E9">
        <w:rPr>
          <w:rFonts w:hAnsi="Times New Roman" w:ascii="Times New Roman"/>
        </w:rPr>
        <w:t xml:space="preserve">/2015 od </w:t>
      </w:r>
      <w:r w:rsidR="008402EF">
        <w:rPr>
          <w:rFonts w:hAnsi="Times New Roman" w:ascii="Times New Roman"/>
        </w:rPr>
        <w:t>8. srpnja</w:t>
      </w:r>
      <w:r w:rsidR="00C002E9">
        <w:rPr>
          <w:rFonts w:hAnsi="Times New Roman" w:ascii="Times New Roman"/>
        </w:rPr>
        <w:t xml:space="preserve"> 2016.</w:t>
      </w:r>
      <w:r>
        <w:rPr>
          <w:rFonts w:hAnsi="Times New Roman" w:ascii="Times New Roman"/>
        </w:rPr>
        <w:t xml:space="preserve"> pozvani su vjerovnici dužnika da u roku od 45 dana od isteka osmog dana od objave oglasa na mrežnoj stranici e-Oglasne ploče ovog suda predlože otvaranje stečajnog postupka nad ovim dužnikom.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</w:t>
      </w:r>
      <w:r w:rsidR="00C002E9">
        <w:rPr>
          <w:rFonts w:hAnsi="Times New Roman" w:ascii="Times New Roman"/>
        </w:rPr>
        <w:t>nije dostavio</w:t>
      </w:r>
      <w:r>
        <w:rPr>
          <w:rFonts w:hAnsi="Times New Roman" w:ascii="Times New Roman"/>
        </w:rPr>
        <w:t xml:space="preserve"> prokazni popis imovine</w:t>
      </w:r>
      <w:r w:rsidR="00C002E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375043" w:rsidP="00C002E9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8402EF">
        <w:rPr>
          <w:rFonts w:hAnsi="Times New Roman" w:ascii="Times New Roman"/>
        </w:rPr>
        <w:t>17</w:t>
      </w:r>
      <w:r w:rsidR="00C002E9">
        <w:rPr>
          <w:rFonts w:hAnsi="Times New Roman" w:ascii="Times New Roman"/>
        </w:rPr>
        <w:t xml:space="preserve">. kolovoza </w:t>
      </w:r>
      <w:r>
        <w:rPr>
          <w:rFonts w:hAnsi="Times New Roman" w:ascii="Times New Roman"/>
        </w:rPr>
        <w:t xml:space="preserve">2016. prijedlog za otvaranje stečajnog postupka podnio je vjerovnik </w:t>
      </w:r>
      <w:r w:rsidR="00C002E9">
        <w:rPr>
          <w:rFonts w:hAnsi="Times New Roman" w:ascii="Times New Roman"/>
        </w:rPr>
        <w:t>Republika Hrvatska, Ministarstvo financija, Porezna uprava</w:t>
      </w:r>
      <w:r w:rsidR="008402E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ab/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 obzirom da nisu ispunjene pretpostavke za istodobno otvaranje i zaključenje skraćenog stečajnog postupka sukladno čl. 431. SZ-a sud je obustavio skraćeni stečajni postupak.</w:t>
      </w:r>
    </w:p>
    <w:p w:rsidRDefault="0027631B" w:rsidP="00375043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002E9">
        <w:rPr>
          <w:rFonts w:hAnsi="Times New Roman" w:ascii="Times New Roman"/>
          <w:szCs w:val="24"/>
        </w:rPr>
        <w:t>15. rujna</w:t>
      </w:r>
      <w:r w:rsidR="000560B4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375043" w:rsidP="000E29AD" w:rsidR="00375043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375043" w:rsidR="0037504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D31C4C">
              <w:rPr>
                <w:rFonts w:hAnsi="Times New Roman" w:ascii="Times New Roman"/>
                <w:szCs w:val="24"/>
              </w:rPr>
              <w:t>, v.r.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375043" w:rsidP="00E72152" w:rsidR="00375043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D31C4C">
      <w:pPr>
        <w:jc w:val="both"/>
        <w:rPr>
          <w:rFonts w:hAnsi="Times New Roman" w:ascii="Times New Roman"/>
          <w:szCs w:val="24"/>
        </w:rPr>
      </w:pPr>
    </w:p>
    <w:p w:rsidRDefault="00D31C4C" w:rsidR="00D31C4C" w:rsidRPr="00D31C4C">
      <w:pPr>
        <w:ind w:left="4320"/>
        <w:rPr>
          <w:rFonts w:hAnsi="Times New Roman" w:ascii="Times New Roman"/>
        </w:rPr>
      </w:pPr>
      <w:r w:rsidRPr="00D31C4C">
        <w:rPr>
          <w:rFonts w:hAnsi="Times New Roman" w:ascii="Times New Roman"/>
        </w:rPr>
        <w:t>Za točnost otpravka-ovlašteni službenik:</w:t>
      </w:r>
    </w:p>
    <w:p w:rsidRDefault="00D31C4C" w:rsidR="00D31C4C" w:rsidRPr="00D31C4C">
      <w:pPr>
        <w:ind w:left="5040"/>
        <w:rPr>
          <w:rFonts w:hAnsi="Times New Roman" w:ascii="Times New Roman"/>
        </w:rPr>
      </w:pPr>
      <w:r w:rsidRPr="00D31C4C">
        <w:rPr>
          <w:rFonts w:hAnsi="Times New Roman" w:ascii="Times New Roman"/>
        </w:rPr>
        <w:t xml:space="preserve">         (Katarina Babić)</w:t>
      </w:r>
    </w:p>
    <w:p w:rsidRDefault="00D31C4C" w:rsidP="00FF649E" w:rsidR="00D31C4C" w:rsidRPr="00D31C4C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>
      <w:pPr>
        <w:jc w:val="both"/>
        <w:rPr>
          <w:rFonts w:hAnsi="Times New Roman" w:ascii="Times New Roman"/>
          <w:szCs w:val="24"/>
        </w:rPr>
      </w:pPr>
    </w:p>
    <w:p w:rsidRDefault="00375043" w:rsidP="00FF649E" w:rsidR="00375043" w:rsidRPr="00C617A4">
      <w:pPr>
        <w:jc w:val="both"/>
        <w:rPr>
          <w:rFonts w:hAnsi="Times New Roman" w:ascii="Times New Roman"/>
          <w:szCs w:val="24"/>
        </w:rPr>
      </w:pPr>
    </w:p>
    <w:sectPr w:rsidSect="006300BC" w:rsidR="00375043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7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8402EF">
      <w:rPr>
        <w:rFonts w:hAnsi="Times New Roman" w:ascii="Times New Roman"/>
        <w:szCs w:val="24"/>
      </w:rPr>
      <w:t>7516</w:t>
    </w:r>
    <w:r w:rsidR="00C002E9">
      <w:rPr>
        <w:rFonts w:hAnsi="Times New Roman" w:ascii="Times New Roman"/>
        <w:szCs w:val="24"/>
      </w:rPr>
      <w:t>/2015</w:t>
    </w:r>
  </w:p>
  <w:p w:rsidRDefault="00375043" w:rsidP="006300BC" w:rsidR="00375043">
    <w:pPr>
      <w:pStyle w:val="Zaglavlje"/>
      <w:jc w:val="right"/>
      <w:rPr>
        <w:rFonts w:hAnsi="Times New Roman" w:ascii="Times New Roman"/>
        <w:szCs w:val="24"/>
      </w:rPr>
    </w:pPr>
  </w:p>
  <w:p w:rsidRDefault="00375043" w:rsidP="006300BC" w:rsidR="00375043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53198"/>
    <w:multiLevelType w:val="hybridMultilevel"/>
    <w:tmpl w:val="BF2480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1816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129CA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75043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C0790"/>
    <w:rsid w:val="005D19CC"/>
    <w:rsid w:val="00617803"/>
    <w:rsid w:val="00624974"/>
    <w:rsid w:val="006300BC"/>
    <w:rsid w:val="006A6A4D"/>
    <w:rsid w:val="006F08F3"/>
    <w:rsid w:val="007269DC"/>
    <w:rsid w:val="0075240F"/>
    <w:rsid w:val="00774920"/>
    <w:rsid w:val="007A7C15"/>
    <w:rsid w:val="007C1CE1"/>
    <w:rsid w:val="007C70EF"/>
    <w:rsid w:val="007F1B5B"/>
    <w:rsid w:val="00820E13"/>
    <w:rsid w:val="008402EF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2E9"/>
    <w:rsid w:val="00C00F04"/>
    <w:rsid w:val="00C617A4"/>
    <w:rsid w:val="00C62249"/>
    <w:rsid w:val="00CB215E"/>
    <w:rsid w:val="00CE34B4"/>
    <w:rsid w:val="00D037F4"/>
    <w:rsid w:val="00D204AA"/>
    <w:rsid w:val="00D31C4C"/>
    <w:rsid w:val="00D472E7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24E48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7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7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7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7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7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7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7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7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7516</izvorni_sadrzaj>
    <derivirana_varijabla naziv="DomainObject.Predmet.Broj_1">7516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St-7516/2015</izvorni_sadrzaj>
    <derivirana_varijabla naziv="DomainObject.Predmet.OznakaBroj_1">St-7516/2015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</izvorni_sadrzaj>
    <derivirana_varijabla naziv="DomainObject.Predmet.StrankaFormated_1">  FINA Regionalni centar Zagerb</derivirana_varijabla>
  </DomainObject.Predmet.StrankaFormated>
  <DomainObject.Predmet.StrankaFormatedOIB>
    <izvorni_sadrzaj>  FINA Regionalni centar Zagerb, OIB 85821130368</izvorni_sadrzaj>
    <derivirana_varijabla naziv="DomainObject.Predmet.StrankaFormatedOIB_1">  FINA Regionalni centar Zagerb, OIB 85821130368</derivirana_varijabla>
  </DomainObject.Predmet.StrankaFormatedOIB>
  <DomainObject.Predmet.StrankaFormatedWithAdress>
    <izvorni_sadrzaj> FINA Regionalni centar Zagerb, Trg svibanjskih žrtava 1995. 1, 10000 Zagreb</izvorni_sadrzaj>
    <derivirana_varijabla naziv="DomainObject.Predmet.StrankaFormatedWithAdress_1"> FINA Regionalni centar Zagerb, Trg svibanjskih žrtava 1995. 1, 10000 Zagreb</derivirana_varijabla>
  </DomainObject.Predmet.StrankaFormatedWithAdress>
  <DomainObject.Predmet.StrankaFormatedWithAdressOIB>
    <izvorni_sadrzaj> FINA Regionalni centar Zagerb, OIB 85821130368, Trg svibanjskih žrtava 1995. 1, 10000 Zagreb</izvorni_sadrzaj>
    <derivirana_varijabla naziv="DomainObject.Predmet.StrankaFormatedWithAdressOIB_1"> FINA Regionalni centar Zagerb, OIB 85821130368, Trg svibanjskih žrtava 1995. 1, 10000 Zagreb</derivirana_varijabla>
  </DomainObject.Predmet.StrankaFormatedWithAdressOIB>
  <DomainObject.Predmet.StrankaWithAdress>
    <izvorni_sadrzaj>FINA Regionalni centar Zagerb Trg svibanjskih žrtava 1995. 1,10000 Zagreb</izvorni_sadrzaj>
    <derivirana_varijabla naziv="DomainObject.Predmet.StrankaWithAdress_1">FINA Regionalni centar Zagerb Trg svibanjskih žrtava 1995. 1,10000 Zagreb</derivirana_varijabla>
  </DomainObject.Predmet.StrankaWithAdress>
  <DomainObject.Predmet.StrankaWithAdressOIB>
    <izvorni_sadrzaj>FINA Regionalni centar Zagerb, OIB 85821130368, Trg svibanjskih žrtava 1995. 1,10000 Zagreb</izvorni_sadrzaj>
    <derivirana_varijabla naziv="DomainObject.Predmet.StrankaWithAdressOIB_1">FINA Regionalni centar Zagerb, OIB 85821130368, Trg svibanjskih žrtava 1995. 1,10000 Zagreb</derivirana_varijabla>
  </DomainObject.Predmet.StrankaWithAdressOIB>
  <DomainObject.Predmet.StrankaNazivFormated>
    <izvorni_sadrzaj>FINA Regionalni centar Zagerb</izvorni_sadrzaj>
    <derivirana_varijabla naziv="DomainObject.Predmet.StrankaNazivFormated_1">FINA Regionalni centar Zagerb</derivirana_varijabla>
  </DomainObject.Predmet.StrankaNazivFormated>
  <DomainObject.Predmet.StrankaNazivFormatedOIB>
    <izvorni_sadrzaj>FINA Regionalni centar Zagerb, OIB 85821130368</izvorni_sadrzaj>
    <derivirana_varijabla naziv="DomainObject.Predmet.StrankaNazivFormatedOIB_1">FINA Regionalni centar Zagerb,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Zagerb</item>
    </izvorni_sadrzaj>
    <derivirana_varijabla naziv="DomainObject.Predmet.StrankaListFormated_1">
      <item>FINA Regionalni centar Zagerb</item>
    </derivirana_varijabla>
  </DomainObject.Predmet.StrankaListFormated>
  <DomainObject.Predmet.StrankaListFormatedOIB>
    <izvorni_sadrzaj>
      <item>FINA Regionalni centar Zagerb, OIB 85821130368</item>
    </izvorni_sadrzaj>
    <derivirana_varijabla naziv="DomainObject.Predmet.StrankaListFormatedOIB_1">
      <item>FINA Regionalni centar Zagerb, OIB 85821130368</item>
    </derivirana_varijabla>
  </DomainObject.Predmet.StrankaListFormatedOIB>
  <DomainObject.Predmet.StrankaListFormatedWithAdress>
    <izvorni_sadrzaj>
      <item>FINA Regionalni centar Zagerb, Trg svibanjskih žrtava 1995. 1, 10000 Zagreb</item>
    </izvorni_sadrzaj>
    <derivirana_varijabla naziv="DomainObject.Predmet.StrankaListFormatedWithAdress_1">
      <item>FINA Regionalni centar Zagerb, Trg svibanjskih žrtava 1995. 1, 10000 Zagreb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</izvorni_sadrzaj>
    <derivirana_varijabla naziv="DomainObject.Predmet.StrankaListFormatedWithAdressOIB_1">
      <item>FINA Regionalni centar Zagerb, OIB 85821130368, Trg svibanjskih žrtava 1995. 1, 10000 Zagreb</item>
    </derivirana_varijabla>
  </DomainObject.Predmet.StrankaListFormatedWithAdressOIB>
  <DomainObject.Predmet.StrankaListNazivFormated>
    <izvorni_sadrzaj>
      <item>FINA Regionalni centar Zagerb</item>
    </izvorni_sadrzaj>
    <derivirana_varijabla naziv="DomainObject.Predmet.StrankaListNazivFormated_1">
      <item>FINA Regionalni centar Zagerb</item>
    </derivirana_varijabla>
  </DomainObject.Predmet.StrankaListNazivFormated>
  <DomainObject.Predmet.StrankaListNazivFormatedOIB>
    <izvorni_sadrzaj>
      <item>FINA Regionalni centar Zagerb, OIB 85821130368</item>
    </izvorni_sadrzaj>
    <derivirana_varijabla naziv="DomainObject.Predmet.StrankaListNazivFormatedOIB_1">
      <item>FINA Regionalni centar Zagerb, OIB 85821130368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</izvorni_sadrzaj>
    <derivirana_varijabla naziv="DomainObject.Predmet.OstaliListFormated_1">
      <item>MATIJA MATLEKOVIĆ punomoćnik sudionika u postupku KRAPJE-MM  d.o.o.</item>
    </derivirana_varijabla>
  </DomainObject.Predmet.OstaliListFormated>
  <DomainObject.Predmet.OstaliListFormatedOIB>
    <izvorni_sadrzaj>
      <item>MATIJA MATLEKOVIĆ, OIB 85072976627 punomoćnik sudionika u postupku KRAPJE-MM  d.o.o.</item>
    </izvorni_sadrzaj>
    <derivirana_varijabla naziv="DomainObject.Predmet.OstaliListFormatedOIB_1">
      <item>MATIJA MATLEKOVIĆ, OIB 85072976627 punomoćnik sudionika u postupku KRAPJE-MM  d.o.o.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</izvorni_sadrzaj>
    <derivirana_varijabla naziv="DomainObject.Predmet.OstaliListFormatedWithAdress_1">
      <item>MATIJA MATLEKOVIĆ, CRNOJEZERSKA 20, 10000 Zagreb punomoćnik sudionika u postupku KRAPJE-MM  d.o.o.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</izvorni_sadrzaj>
    <derivirana_varijabla naziv="DomainObject.Predmet.OstaliListFormatedWithAdressOIB_1">
      <item>MATIJA MATLEKOVIĆ, OIB 85072976627, CRNOJEZERSKA 20, 10000 Zagreb punomoćnik sudionika u postupku KRAPJE-MM  d.o.o.</item>
    </derivirana_varijabla>
  </DomainObject.Predmet.OstaliListFormatedWithAdressOIB>
  <DomainObject.Predmet.OstaliListNazivFormated>
    <izvorni_sadrzaj>
      <item>MATIJA MATLEKOVIĆ</item>
    </izvorni_sadrzaj>
    <derivirana_varijabla naziv="DomainObject.Predmet.OstaliListNazivFormated_1">
      <item>MATIJA MATLEKOVIĆ</item>
    </derivirana_varijabla>
  </DomainObject.Predmet.OstaliListNazivFormated>
  <DomainObject.Predmet.OstaliListNazivFormatedOIB>
    <izvorni_sadrzaj>
      <item>MATIJA MATLEKOVIĆ, OIB 85072976627</item>
    </izvorni_sadrzaj>
    <derivirana_varijabla naziv="DomainObject.Predmet.OstaliListNazivFormatedOIB_1">
      <item>MATIJA MATLEKOVIĆ, OIB 85072976627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</izvorni_sadrzaj>
    <derivirana_varijabla naziv="DomainObject.Predmet.StrankaIDrugi_1">FINA Regionalni centar Zagerb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</izvorni_sadrzaj>
    <derivirana_varijabla naziv="DomainObject.Predmet.StrankaIDrugiAdressOIB_1">FINA Regionalni centar Zagerb, OIB 85821130368, Trg svibanjskih žrtava 1995. 1, 10000 Zagreb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Zagerb</item>
      <item>KRAPJE-MM  d.o.o.</item>
      <item>MATIJA MATLEKOVIĆ</item>
    </izvorni_sadrzaj>
    <derivirana_varijabla naziv="DomainObject.Predmet.SudioniciListNaziv_1">
      <item>FINA Regionalni centar Zagerb</item>
      <item>KRAPJE-MM  d.o.o.</item>
      <item>MATIJA MATLEKOVIĆ</item>
    </derivirana_varijabla>
  </DomainObject.Predmet.SudioniciListNaziv>
  <DomainObject.Predmet.SudioniciListAdressOIB>
    <izvorni_sadrzaj>
      <item>FINA Regionalni centar Zagerb, OIB 85821130368, Trg svibanjskih žrtava 1995. 1,10000 Zagreb</item>
      <item>KRAPJE-MM  d.o.o., OIB 55001373840, Ulica grada Vukovara 271,10000 Zagreb</item>
      <item>MATIJA MATLEKOVIĆ, OIB 85072976627, CRNOJEZERSKA 20,10000 Zagreb</item>
    </izvorni_sadrzaj>
    <derivirana_varijabla naziv="DomainObject.Predmet.SudioniciListAdressOIB_1">
      <item>FINA Regionalni centar Zagerb, OIB 85821130368, Trg svibanjskih žrtava 1995. 1,10000 Zagreb</item>
      <item>KRAPJE-MM  d.o.o., OIB 55001373840, Ulica grada Vukovara 271,10000 Zagreb</item>
      <item>MATIJA MATLEKOVIĆ, OIB 85072976627,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85072976627</item>
    </izvorni_sadrzaj>
    <derivirana_varijabla naziv="DomainObject.Predmet.SudioniciListNazivOIB_1">
      <item>, OIB 85821130368</item>
      <item>, OIB 55001373840</item>
      <item>, OIB 85072976627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1834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2016-09-15T06:33:00Z</dcterms:created>
  <dc:creator>kbabic</dc:creator>
  <cp:lastModifiedBy>Katarina Babić</cp:lastModifiedBy>
  <cp:lastPrinted>2016-09-15T11:42:00Z</cp:lastPrinted>
  <dcterms:modified xmlns:xsi="http://www.w3.org/2001/XMLSchema-instance" xsi:type="dcterms:W3CDTF">2016-09-15T11:45:00Z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