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fcba" w14:paraId="a42fcba" w:rsidRDefault="00A2723C" w:rsidP="009D7D3F"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D7D3F" w:rsidP="009D7D3F" w:rsidR="009D7D3F">
      <w:pPr>
        <w:spacing w:after="0"/>
      </w:pPr>
    </w:p>
    <w:p w:rsidRDefault="009D7D3F" w:rsidP="009D7D3F" w:rsidR="009D7D3F">
      <w:pPr>
        <w:spacing w:after="0"/>
      </w:pPr>
      <w:r>
        <w:t>REPUBLIKA HRVATSKA</w:t>
      </w:r>
    </w:p>
    <w:p w:rsidRDefault="009D7D3F" w:rsidP="009D7D3F" w:rsidR="009D7D3F">
      <w:pPr>
        <w:spacing w:after="0"/>
      </w:pPr>
      <w:r>
        <w:t>Trgovački sud u Varaždinu</w:t>
      </w:r>
    </w:p>
    <w:p w:rsidRDefault="009D7D3F" w:rsidP="009D7D3F" w:rsidR="009D7D3F">
      <w:pPr>
        <w:spacing w:after="0"/>
      </w:pPr>
      <w:r>
        <w:t>Varaždin, Braće Radić br. 2.</w:t>
      </w:r>
    </w:p>
    <w:p w:rsidRDefault="009D7D3F" w:rsidP="009D7D3F" w:rsidR="009D7D3F">
      <w:pPr>
        <w:pStyle w:val="SudNaziv"/>
      </w:pPr>
    </w:p>
    <w:p w:rsidRDefault="00A2723C" w:rsidP="009D7D3F" w:rsidR="009D7D3F">
      <w:pPr>
        <w:pStyle w:val="SudNaziv"/>
      </w:pPr>
      <w:r>
        <w:rPr>
          <w:lang w:eastAsia="hr-HR"/>
        </w:rPr>
        <w:pict>
          <v:shape filled="f" strokeweight=".5pt" stroked="f" o:spid="_x0000_s1027"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735062804"/>
                    <w:picture/>
                  </w:sdtPr>
                  <w:sdtEndPr/>
                  <w:sdtContent>
                    <w:p w:rsidRDefault="009D7D3F" w:rsidP="009D7D3F" w:rsidR="009D7D3F">
                      <w:pPr>
                        <w:pStyle w:val="GrbRH"/>
                      </w:pPr>
                      <w:r>
                        <w:rPr>
                          <w:rFonts w:hAnsiTheme="minorHAnsi" w:asciiTheme="minorHAnsi"/>
                          <w:sz w:val="20"/>
                          <w:szCs w:val="20"/>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p>
    <w:p w:rsidRDefault="009D7D3F" w:rsidP="009D7D3F" w:rsidR="009D7D3F">
      <w:pPr>
        <w:pStyle w:val="SudNaziv"/>
      </w:pPr>
    </w:p>
    <w:p w:rsidRDefault="009D7D3F" w:rsidP="009D7D3F" w:rsidR="009D7D3F">
      <w:pPr>
        <w:spacing w:after="0"/>
        <w:jc w:val="center"/>
      </w:pPr>
      <w:r>
        <w:t>R E P U B L I K A      H R V A T S K A</w:t>
      </w:r>
    </w:p>
    <w:p w:rsidRDefault="009D7D3F" w:rsidP="009D7D3F" w:rsidR="009D7D3F">
      <w:pPr>
        <w:spacing w:after="0"/>
        <w:jc w:val="center"/>
      </w:pPr>
    </w:p>
    <w:p w:rsidRDefault="009D7D3F" w:rsidP="009D7D3F" w:rsidR="009D7D3F">
      <w:pPr>
        <w:spacing w:after="0"/>
        <w:jc w:val="center"/>
      </w:pPr>
      <w:r>
        <w:t>R   J   E   Š   E   NJ   E</w:t>
      </w:r>
    </w:p>
    <w:p w:rsidRDefault="009D7D3F" w:rsidP="009D7D3F" w:rsidR="009D7D3F">
      <w:pPr>
        <w:tabs>
          <w:tab w:pos="851" w:val="left"/>
        </w:tabs>
        <w:spacing w:after="0"/>
        <w:jc w:val="both"/>
      </w:pPr>
    </w:p>
    <w:p w:rsidRDefault="009D7D3F" w:rsidP="009D7D3F" w:rsidR="009D7D3F">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xml:space="preserve">, kao stečajnom sucu, u stečajnom predmetu povodom prijedloga predlagatelja ALENKE POLANEC, iz </w:t>
      </w:r>
      <w:proofErr w:type="spellStart"/>
      <w:r>
        <w:t>Strahoninca</w:t>
      </w:r>
      <w:proofErr w:type="spellEnd"/>
      <w:r>
        <w:t>, Marka Kovača br. 2, OIB: 82191462685, za otvaranje stečajnog postupka nad dužnikom TEAM d.d. iz Murskog Središća, Rudarska br. 1, OIB: 78374990082,</w:t>
      </w:r>
      <w:r>
        <w:rPr>
          <w:b/>
        </w:rPr>
        <w:t xml:space="preserve"> </w:t>
      </w:r>
      <w:r>
        <w:t>31. ožujka 2016. godine,</w:t>
      </w:r>
    </w:p>
    <w:p w:rsidRDefault="009D7D3F" w:rsidP="009D7D3F" w:rsidR="009D7D3F">
      <w:pPr>
        <w:spacing w:after="0"/>
        <w:jc w:val="both"/>
        <w:rPr>
          <w:b/>
        </w:rPr>
      </w:pPr>
    </w:p>
    <w:p w:rsidRDefault="009D7D3F" w:rsidP="009D7D3F" w:rsidR="009D7D3F">
      <w:pPr>
        <w:spacing w:after="0"/>
        <w:jc w:val="center"/>
      </w:pPr>
      <w:r>
        <w:t>r i j e š i o       j e</w:t>
      </w:r>
    </w:p>
    <w:p w:rsidRDefault="009D7D3F" w:rsidP="009D7D3F" w:rsidR="009D7D3F">
      <w:pPr>
        <w:spacing w:after="0"/>
        <w:jc w:val="both"/>
      </w:pPr>
    </w:p>
    <w:p w:rsidRDefault="009D7D3F" w:rsidP="009D7D3F" w:rsidR="009D7D3F">
      <w:pPr>
        <w:spacing w:after="0"/>
        <w:jc w:val="both"/>
      </w:pPr>
      <w:r>
        <w:t xml:space="preserve"> </w:t>
      </w:r>
      <w:r>
        <w:tab/>
        <w:t>I/ Otvara se stečajni postupak nad stečajnom dužnikom TEAM d.d. iz Murskog Središća, Rudarska br. 1, OIB: 78374990082, s danom 31. ožujka 2016. godine u 15,00 sati.</w:t>
      </w:r>
    </w:p>
    <w:p w:rsidRDefault="009D7D3F" w:rsidP="009D7D3F" w:rsidR="009D7D3F">
      <w:pPr>
        <w:spacing w:after="0"/>
        <w:jc w:val="both"/>
      </w:pPr>
    </w:p>
    <w:p w:rsidRDefault="009D7D3F" w:rsidP="009D7D3F" w:rsidR="009D7D3F">
      <w:pPr>
        <w:tabs>
          <w:tab w:pos="0" w:val="left"/>
        </w:tabs>
        <w:spacing w:after="0"/>
        <w:jc w:val="both"/>
      </w:pPr>
      <w:r>
        <w:rPr>
          <w:b/>
        </w:rPr>
        <w:tab/>
      </w:r>
      <w:r>
        <w:t>II/ Za stečajnog upravitelja imenuje se</w:t>
      </w:r>
      <w:r>
        <w:rPr>
          <w:b/>
        </w:rPr>
        <w:t xml:space="preserve"> </w:t>
      </w:r>
      <w:r>
        <w:t>TOMISLAV ĐURIČIN, iz Varaždina, Dravska poljana br. 1, OIB: 01733609458.</w:t>
      </w:r>
    </w:p>
    <w:p w:rsidRDefault="009D7D3F" w:rsidP="009D7D3F" w:rsidR="009D7D3F">
      <w:pPr>
        <w:tabs>
          <w:tab w:pos="0" w:val="left"/>
        </w:tabs>
        <w:spacing w:after="0"/>
        <w:jc w:val="both"/>
      </w:pPr>
    </w:p>
    <w:p w:rsidRDefault="009D7D3F" w:rsidP="00DE1BD1" w:rsidR="00E573D7">
      <w:pPr>
        <w:jc w:val="both"/>
      </w:pPr>
      <w:r>
        <w:tab/>
        <w:t xml:space="preserve">III/ Pozivaju se vjerovnici stečajnog dužnika da u roku od 60 dana od dana objave oglasa o otvaranju stečajnog postupka na e-oglasnoj ploči ovoga suda prijave svoje tražbine stečajnom upravitelju : TOMISLAVU ĐURIČINU, iz Varaždina, Dravska poljana br. 1,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sidR="00DE1BD1">
        <w:rPr>
          <w:rFonts w:eastAsia="Calibri"/>
        </w:rPr>
        <w:t>IBAN: HR 12 1001 0051 8630 00160, model HR64 5045-3574-22038016.</w:t>
      </w:r>
    </w:p>
    <w:p w:rsidRDefault="009D7D3F" w:rsidP="009D7D3F" w:rsidR="009D7D3F">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9D7D3F" w:rsidP="009D7D3F" w:rsidR="009D7D3F">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w:t>
      </w:r>
      <w:r w:rsidR="0037203B">
        <w:t xml:space="preserve"> </w:t>
      </w:r>
      <w:r>
        <w:t>SZ-a).</w:t>
      </w:r>
    </w:p>
    <w:p w:rsidRDefault="009D7D3F" w:rsidP="009D7D3F" w:rsidR="009D7D3F">
      <w:pPr>
        <w:spacing w:after="0"/>
        <w:ind w:firstLine="708"/>
        <w:jc w:val="both"/>
      </w:pPr>
    </w:p>
    <w:p w:rsidRDefault="009D7D3F" w:rsidP="009D7D3F" w:rsidR="009D7D3F">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9D7D3F" w:rsidP="009D7D3F" w:rsidR="009D7D3F">
      <w:pPr>
        <w:spacing w:after="0"/>
        <w:ind w:firstLine="708"/>
        <w:jc w:val="both"/>
      </w:pPr>
    </w:p>
    <w:p w:rsidRDefault="009D7D3F" w:rsidP="009D7D3F" w:rsidR="009D7D3F">
      <w:pPr>
        <w:spacing w:after="0"/>
        <w:jc w:val="both"/>
      </w:pPr>
      <w:r>
        <w:t xml:space="preserve">           VI/ Ročište vjerovnika na kojem će se ispitati prijavljene tražbine - ispitno ročište određuje se za dan </w:t>
      </w:r>
      <w:r>
        <w:rPr>
          <w:u w:val="single"/>
        </w:rPr>
        <w:t>12. srpnja 2016.  godine  u  9,00 sati</w:t>
      </w:r>
      <w:r>
        <w:t xml:space="preserve">  kod Trgovačkog suda u Varaždinu, Braće Radić br. 2, soba broj 222, drugi kat.</w:t>
      </w:r>
    </w:p>
    <w:p w:rsidRDefault="009D7D3F" w:rsidP="009D7D3F" w:rsidR="009D7D3F">
      <w:pPr>
        <w:spacing w:after="0"/>
        <w:jc w:val="both"/>
        <w:rPr>
          <w:u w:val="single"/>
        </w:rPr>
      </w:pPr>
      <w:r>
        <w:lastRenderedPageBreak/>
        <w:tab/>
        <w:t xml:space="preserve">Ročište vjerovnika na kojem će se na temelju izvješća stečajnog upravitelja odlučivati o daljnjem tijeku stečajnog postupka (izvještajno ročište) održati će se </w:t>
      </w:r>
      <w:r>
        <w:rPr>
          <w:u w:val="single"/>
        </w:rPr>
        <w:t>12. srpnja 2016.  godine  u 9,30  sati.</w:t>
      </w:r>
    </w:p>
    <w:p w:rsidRDefault="009D7D3F" w:rsidP="009D7D3F" w:rsidR="009D7D3F">
      <w:pPr>
        <w:spacing w:after="0"/>
        <w:jc w:val="both"/>
        <w:rPr>
          <w:b/>
          <w:u w:val="single"/>
        </w:rPr>
      </w:pPr>
    </w:p>
    <w:p w:rsidRDefault="009D7D3F" w:rsidP="009D7D3F" w:rsidR="009D7D3F">
      <w:pPr>
        <w:spacing w:after="0"/>
        <w:ind w:firstLine="708"/>
        <w:jc w:val="both"/>
      </w:pPr>
      <w:r>
        <w:t>VII/ Rješenje o otvaranju stečajnog postupka dostaviti će se sudskom registru ovoga suda, radi zabilježbe otvaranja stečajnog postupka u sudskom registru.</w:t>
      </w:r>
    </w:p>
    <w:p w:rsidRDefault="009D7D3F" w:rsidP="009D7D3F" w:rsidR="009D7D3F">
      <w:pPr>
        <w:spacing w:after="0"/>
        <w:ind w:firstLine="708"/>
        <w:jc w:val="both"/>
      </w:pPr>
    </w:p>
    <w:p w:rsidRDefault="009D7D3F" w:rsidP="009D7D3F" w:rsidR="009D7D3F">
      <w:pPr>
        <w:spacing w:after="0"/>
        <w:ind w:firstLine="708"/>
        <w:jc w:val="both"/>
      </w:pPr>
      <w:r>
        <w:t>VIII/ Rješenje o otvaranju stečajnog postupka dostaviti će se i to :</w:t>
      </w:r>
    </w:p>
    <w:p w:rsidRDefault="009D7D3F" w:rsidP="009D7D3F" w:rsidR="009D7D3F">
      <w:pPr>
        <w:spacing w:after="0"/>
        <w:ind w:firstLine="708"/>
        <w:jc w:val="both"/>
      </w:pPr>
    </w:p>
    <w:p w:rsidRDefault="009D7D3F" w:rsidP="009D7D3F" w:rsidR="009D7D3F">
      <w:pPr>
        <w:spacing w:after="0"/>
      </w:pPr>
      <w:r>
        <w:t>a)Općinskom sudu u Čakovcu, te se nalaže zemljišno-knjižnom odjelu da izvrši upis zabilježbe otvaranja stečajnog postupka u zemljišnim knjigama i to za slijedeće čestice :</w:t>
      </w:r>
    </w:p>
    <w:p w:rsidRDefault="009D7D3F" w:rsidP="009D7D3F" w:rsidR="009D7D3F">
      <w:pPr>
        <w:spacing w:after="0"/>
        <w:ind w:firstLine="708"/>
        <w:jc w:val="both"/>
      </w:pPr>
    </w:p>
    <w:p w:rsidRDefault="009D7D3F" w:rsidP="009D7D3F" w:rsidR="009D7D3F">
      <w:pPr>
        <w:spacing w:after="0"/>
        <w:rPr>
          <w:rFonts w:cs="Times New Roman"/>
        </w:rPr>
      </w:pPr>
      <w:r>
        <w:rPr>
          <w:rFonts w:cs="Times New Roman"/>
          <w:b/>
          <w:bCs/>
        </w:rPr>
        <w:t xml:space="preserve">- </w:t>
      </w:r>
      <w:r>
        <w:rPr>
          <w:rFonts w:cs="Times New Roman"/>
        </w:rPr>
        <w:t xml:space="preserve">kat. čest, 1134/26/1/2, </w:t>
      </w:r>
      <w:proofErr w:type="spellStart"/>
      <w:r>
        <w:rPr>
          <w:rFonts w:cs="Times New Roman"/>
        </w:rPr>
        <w:t>zk.ul</w:t>
      </w:r>
      <w:proofErr w:type="spellEnd"/>
      <w:r>
        <w:rPr>
          <w:rFonts w:cs="Times New Roman"/>
        </w:rPr>
        <w:t xml:space="preserve"> 6758E, poduložak 1-21,  poduložak 88, k.o. Čakovec (izlučno pravo </w:t>
      </w:r>
      <w:proofErr w:type="spellStart"/>
      <w:r>
        <w:rPr>
          <w:rFonts w:cs="Times New Roman"/>
        </w:rPr>
        <w:t>Raiffesen</w:t>
      </w:r>
      <w:proofErr w:type="spellEnd"/>
      <w:r>
        <w:rPr>
          <w:rFonts w:cs="Times New Roman"/>
        </w:rPr>
        <w:t xml:space="preserve"> </w:t>
      </w:r>
      <w:proofErr w:type="spellStart"/>
      <w:r>
        <w:rPr>
          <w:rFonts w:cs="Times New Roman"/>
        </w:rPr>
        <w:t>leasing</w:t>
      </w:r>
      <w:proofErr w:type="spellEnd"/>
      <w:r>
        <w:rPr>
          <w:rFonts w:cs="Times New Roman"/>
        </w:rPr>
        <w:t xml:space="preserve"> Zagreb),</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 xml:space="preserve">-kat. čest . 406/1, </w:t>
      </w:r>
      <w:proofErr w:type="spellStart"/>
      <w:r>
        <w:rPr>
          <w:rFonts w:cs="Times New Roman"/>
        </w:rPr>
        <w:t>zk.ul</w:t>
      </w:r>
      <w:proofErr w:type="spellEnd"/>
      <w:r>
        <w:rPr>
          <w:rFonts w:cs="Times New Roman"/>
        </w:rPr>
        <w:t>. 5501, k.o. Čakovec (založno pravo u korist RBA i HBOR-a),</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 xml:space="preserve">-kat. čest. 405/1, </w:t>
      </w:r>
      <w:proofErr w:type="spellStart"/>
      <w:r>
        <w:rPr>
          <w:rFonts w:cs="Times New Roman"/>
        </w:rPr>
        <w:t>zk.ul</w:t>
      </w:r>
      <w:proofErr w:type="spellEnd"/>
      <w:r>
        <w:rPr>
          <w:rFonts w:cs="Times New Roman"/>
        </w:rPr>
        <w:t xml:space="preserve">. 5502, k.o. Čakovec (založno pravo u korist RBA i HBOR-a),     </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 xml:space="preserve">-kat. čest 169/1, </w:t>
      </w:r>
      <w:proofErr w:type="spellStart"/>
      <w:r>
        <w:rPr>
          <w:rFonts w:cs="Times New Roman"/>
        </w:rPr>
        <w:t>zk.ul</w:t>
      </w:r>
      <w:proofErr w:type="spellEnd"/>
      <w:r>
        <w:rPr>
          <w:rFonts w:cs="Times New Roman"/>
        </w:rPr>
        <w:t>. 11E, poduložak 1, poduložak 2, poduložak 3, poduložak 23, poduložak 24 , k.o. Čakovec (založno pravo u korist RBA i HBOR-a),</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 xml:space="preserve">-kat. čest. 1134/26/1/2, </w:t>
      </w:r>
      <w:proofErr w:type="spellStart"/>
      <w:r>
        <w:rPr>
          <w:rFonts w:cs="Times New Roman"/>
        </w:rPr>
        <w:t>zk.ul</w:t>
      </w:r>
      <w:proofErr w:type="spellEnd"/>
      <w:r>
        <w:rPr>
          <w:rFonts w:cs="Times New Roman"/>
        </w:rPr>
        <w:t>. 6758E, poduložak 26, poduložak 29, poduložak 31, poduložak 32, poduložak 39, poduložak 40,  poduložak 41, poduložak 42, poduložak 43, poduložak 44, k.o. Čakovec</w:t>
      </w:r>
    </w:p>
    <w:p w:rsidRDefault="009D7D3F" w:rsidP="009D7D3F" w:rsidR="009D7D3F">
      <w:pPr>
        <w:spacing w:after="0"/>
        <w:rPr>
          <w:rFonts w:cs="Times New Roman"/>
        </w:rPr>
      </w:pPr>
      <w:r>
        <w:rPr>
          <w:rFonts w:cs="Times New Roman"/>
        </w:rPr>
        <w:t xml:space="preserve"> (ovršni postupak pred OS Čakovec u tijeku - založno pravo u korist </w:t>
      </w:r>
      <w:proofErr w:type="spellStart"/>
      <w:r>
        <w:rPr>
          <w:rFonts w:cs="Times New Roman"/>
        </w:rPr>
        <w:t>Matrex</w:t>
      </w:r>
      <w:proofErr w:type="spellEnd"/>
      <w:r>
        <w:rPr>
          <w:rFonts w:cs="Times New Roman"/>
        </w:rPr>
        <w:t xml:space="preserve"> d.o.o.),</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 xml:space="preserve">-kat. čest 41/110, 41/111, 41/112, </w:t>
      </w:r>
      <w:proofErr w:type="spellStart"/>
      <w:r>
        <w:rPr>
          <w:rFonts w:cs="Times New Roman"/>
        </w:rPr>
        <w:t>zk.ul</w:t>
      </w:r>
      <w:proofErr w:type="spellEnd"/>
      <w:r>
        <w:rPr>
          <w:rFonts w:cs="Times New Roman"/>
        </w:rPr>
        <w:t xml:space="preserve">. 808, k.o. </w:t>
      </w:r>
      <w:proofErr w:type="spellStart"/>
      <w:r>
        <w:rPr>
          <w:rFonts w:cs="Times New Roman"/>
        </w:rPr>
        <w:t>Šenkovec</w:t>
      </w:r>
      <w:proofErr w:type="spellEnd"/>
    </w:p>
    <w:p w:rsidRDefault="009D7D3F" w:rsidP="009D7D3F" w:rsidR="009D7D3F">
      <w:pPr>
        <w:spacing w:after="0"/>
        <w:rPr>
          <w:rFonts w:cs="Times New Roman"/>
        </w:rPr>
      </w:pPr>
      <w:r>
        <w:rPr>
          <w:rFonts w:cs="Times New Roman"/>
        </w:rPr>
        <w:t xml:space="preserve">(ovršni postupak pred OS Čakovec u tijeku - založno pravo u korist </w:t>
      </w:r>
      <w:proofErr w:type="spellStart"/>
      <w:r>
        <w:rPr>
          <w:rFonts w:cs="Times New Roman"/>
        </w:rPr>
        <w:t>Matrex</w:t>
      </w:r>
      <w:proofErr w:type="spellEnd"/>
      <w:r>
        <w:rPr>
          <w:rFonts w:cs="Times New Roman"/>
        </w:rPr>
        <w:t xml:space="preserve"> d.o.o.),</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694/1, </w:t>
      </w:r>
      <w:proofErr w:type="spellStart"/>
      <w:r>
        <w:rPr>
          <w:rFonts w:cs="Times New Roman"/>
        </w:rPr>
        <w:t>zk.ul</w:t>
      </w:r>
      <w:proofErr w:type="spellEnd"/>
      <w:r>
        <w:rPr>
          <w:rFonts w:cs="Times New Roman"/>
        </w:rPr>
        <w:t>. 2513, k.o. Mursko Središće (založno pravo u korist RBA i HBOR),</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691/1, </w:t>
      </w:r>
      <w:proofErr w:type="spellStart"/>
      <w:r>
        <w:rPr>
          <w:rFonts w:cs="Times New Roman"/>
        </w:rPr>
        <w:t>zk.ul</w:t>
      </w:r>
      <w:proofErr w:type="spellEnd"/>
      <w:r>
        <w:rPr>
          <w:rFonts w:cs="Times New Roman"/>
        </w:rPr>
        <w:t>. 2579 k.o. Mursko Središće (založno pravo u korist RBA i HBOR),</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694/4, </w:t>
      </w:r>
      <w:proofErr w:type="spellStart"/>
      <w:r>
        <w:rPr>
          <w:rFonts w:cs="Times New Roman"/>
        </w:rPr>
        <w:t>zk.ul</w:t>
      </w:r>
      <w:proofErr w:type="spellEnd"/>
      <w:r>
        <w:rPr>
          <w:rFonts w:cs="Times New Roman"/>
        </w:rPr>
        <w:t>. 2542, k.o. Mursko Središće (založno pravo u korist RBA i HBOR),</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694/5, </w:t>
      </w:r>
      <w:proofErr w:type="spellStart"/>
      <w:r>
        <w:rPr>
          <w:rFonts w:cs="Times New Roman"/>
        </w:rPr>
        <w:t>zk.ul</w:t>
      </w:r>
      <w:proofErr w:type="spellEnd"/>
      <w:r>
        <w:rPr>
          <w:rFonts w:cs="Times New Roman"/>
        </w:rPr>
        <w:t>. 2542, k.o. Mursko Središće (založno pravo u korist RBA i HBOR),</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691/2, </w:t>
      </w:r>
      <w:proofErr w:type="spellStart"/>
      <w:r>
        <w:rPr>
          <w:rFonts w:cs="Times New Roman"/>
        </w:rPr>
        <w:t>zk.ul</w:t>
      </w:r>
      <w:proofErr w:type="spellEnd"/>
      <w:r>
        <w:rPr>
          <w:rFonts w:cs="Times New Roman"/>
        </w:rPr>
        <w:t xml:space="preserve">. 2832, k.o. Mursko Središće, </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643, </w:t>
      </w:r>
      <w:proofErr w:type="spellStart"/>
      <w:r>
        <w:rPr>
          <w:rFonts w:cs="Times New Roman"/>
        </w:rPr>
        <w:t>zk.ul</w:t>
      </w:r>
      <w:proofErr w:type="spellEnd"/>
      <w:r>
        <w:rPr>
          <w:rFonts w:cs="Times New Roman"/>
        </w:rPr>
        <w:t xml:space="preserve">.  2577, k.o. Mursko Središće, </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698/1, </w:t>
      </w:r>
      <w:proofErr w:type="spellStart"/>
      <w:r>
        <w:rPr>
          <w:rFonts w:cs="Times New Roman"/>
        </w:rPr>
        <w:t>zk.ul</w:t>
      </w:r>
      <w:proofErr w:type="spellEnd"/>
      <w:r>
        <w:rPr>
          <w:rFonts w:cs="Times New Roman"/>
        </w:rPr>
        <w:t>. 2591, k.o. Mursko Središće (založno pravo u korist RBA i HBOR),</w:t>
      </w:r>
    </w:p>
    <w:p w:rsidRDefault="009D7D3F" w:rsidP="009D7D3F" w:rsidR="009D7D3F">
      <w:pPr>
        <w:spacing w:after="0"/>
        <w:rPr>
          <w:rFonts w:cs="Times New Roman"/>
        </w:rPr>
      </w:pPr>
    </w:p>
    <w:p w:rsidRDefault="009D7D3F" w:rsidP="009D7D3F" w:rsidR="009D7D3F">
      <w:pPr>
        <w:spacing w:after="0"/>
        <w:rPr>
          <w:rFonts w:cs="Times New Roman"/>
        </w:rPr>
      </w:pPr>
      <w:r>
        <w:rPr>
          <w:rFonts w:cs="Times New Roman"/>
        </w:rPr>
        <w:t>-</w:t>
      </w:r>
      <w:proofErr w:type="spellStart"/>
      <w:r>
        <w:rPr>
          <w:rFonts w:cs="Times New Roman"/>
        </w:rPr>
        <w:t>kat.čest</w:t>
      </w:r>
      <w:proofErr w:type="spellEnd"/>
      <w:r>
        <w:rPr>
          <w:rFonts w:cs="Times New Roman"/>
        </w:rPr>
        <w:t xml:space="preserve"> 699/1, </w:t>
      </w:r>
      <w:proofErr w:type="spellStart"/>
      <w:r>
        <w:rPr>
          <w:rFonts w:cs="Times New Roman"/>
        </w:rPr>
        <w:t>zk.ul</w:t>
      </w:r>
      <w:proofErr w:type="spellEnd"/>
      <w:r>
        <w:rPr>
          <w:rFonts w:cs="Times New Roman"/>
        </w:rPr>
        <w:t>. 2791 k.o. Mursko Središće (založno pravo u korist RBA i HBOR).</w:t>
      </w:r>
    </w:p>
    <w:p w:rsidRDefault="009D7D3F" w:rsidP="009D7D3F" w:rsidR="009D7D3F">
      <w:pPr>
        <w:spacing w:after="0"/>
        <w:rPr>
          <w:rFonts w:cs="Times New Roman"/>
        </w:rPr>
      </w:pPr>
    </w:p>
    <w:p w:rsidRDefault="009D7D3F" w:rsidP="009D7D3F" w:rsidR="009D7D3F">
      <w:pPr>
        <w:spacing w:after="0"/>
        <w:jc w:val="both"/>
      </w:pPr>
      <w:r>
        <w:rPr>
          <w:rFonts w:cs="Times New Roman"/>
        </w:rPr>
        <w:lastRenderedPageBreak/>
        <w:t>b)</w:t>
      </w:r>
      <w:r>
        <w:t>Općinskom građanskom sudu u Zagrebu, te se nalaže zemljišno-knjižnom odjelu Sesvete, da izvrši upis zabilježbe otvaranja stečajnog postupka u zemljišnim knjigama i to za slijedeće čestice :</w:t>
      </w:r>
    </w:p>
    <w:p w:rsidRDefault="009D7D3F" w:rsidP="009D7D3F" w:rsidR="009D7D3F">
      <w:pPr>
        <w:spacing w:after="0"/>
        <w:rPr>
          <w:rFonts w:cs="Times New Roman"/>
        </w:rPr>
      </w:pPr>
    </w:p>
    <w:p w:rsidRDefault="009D7D3F" w:rsidP="009D7D3F" w:rsidR="009D7D3F">
      <w:pPr>
        <w:spacing w:after="0"/>
        <w:jc w:val="both"/>
        <w:rPr>
          <w:rFonts w:cs="Times New Roman"/>
        </w:rPr>
      </w:pPr>
      <w:r>
        <w:rPr>
          <w:rFonts w:cs="Times New Roman"/>
        </w:rPr>
        <w:t>-kat. čest 3661/9,</w:t>
      </w:r>
      <w:proofErr w:type="spellStart"/>
      <w:r>
        <w:rPr>
          <w:rFonts w:cs="Times New Roman"/>
        </w:rPr>
        <w:t>zk.ul</w:t>
      </w:r>
      <w:proofErr w:type="spellEnd"/>
      <w:r>
        <w:rPr>
          <w:rFonts w:cs="Times New Roman"/>
        </w:rPr>
        <w:t>. 15, poduložak 619, poduložak 620, poduložak 518, k.o. Sesvete Novo,</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1307/2, </w:t>
      </w:r>
      <w:proofErr w:type="spellStart"/>
      <w:r>
        <w:rPr>
          <w:rFonts w:cs="Times New Roman"/>
        </w:rPr>
        <w:t>zk.ul</w:t>
      </w:r>
      <w:proofErr w:type="spellEnd"/>
      <w:r>
        <w:rPr>
          <w:rFonts w:cs="Times New Roman"/>
        </w:rPr>
        <w:t xml:space="preserve">., 24159 k.o. </w:t>
      </w:r>
      <w:proofErr w:type="spellStart"/>
      <w:r>
        <w:rPr>
          <w:rFonts w:cs="Times New Roman"/>
        </w:rPr>
        <w:t>Resnik</w:t>
      </w:r>
      <w:proofErr w:type="spellEnd"/>
      <w:r>
        <w:rPr>
          <w:rFonts w:cs="Times New Roman"/>
        </w:rPr>
        <w:t>, suvlasništvo 944/4878,</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1307/3, </w:t>
      </w:r>
      <w:proofErr w:type="spellStart"/>
      <w:r>
        <w:rPr>
          <w:rFonts w:cs="Times New Roman"/>
        </w:rPr>
        <w:t>zk.ul</w:t>
      </w:r>
      <w:proofErr w:type="spellEnd"/>
      <w:r>
        <w:rPr>
          <w:rFonts w:cs="Times New Roman"/>
        </w:rPr>
        <w:t xml:space="preserve">., 24634 k.o. </w:t>
      </w:r>
      <w:proofErr w:type="spellStart"/>
      <w:r>
        <w:rPr>
          <w:rFonts w:cs="Times New Roman"/>
        </w:rPr>
        <w:t>Resnik</w:t>
      </w:r>
      <w:proofErr w:type="spellEnd"/>
      <w:r>
        <w:rPr>
          <w:rFonts w:cs="Times New Roman"/>
        </w:rPr>
        <w:t>, suvlasništvo 1317/9756,</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1307/4, </w:t>
      </w:r>
      <w:proofErr w:type="spellStart"/>
      <w:r>
        <w:rPr>
          <w:rFonts w:cs="Times New Roman"/>
        </w:rPr>
        <w:t>zk.ul</w:t>
      </w:r>
      <w:proofErr w:type="spellEnd"/>
      <w:r>
        <w:rPr>
          <w:rFonts w:cs="Times New Roman"/>
        </w:rPr>
        <w:t xml:space="preserve">., 24158 k.o. </w:t>
      </w:r>
      <w:proofErr w:type="spellStart"/>
      <w:r>
        <w:rPr>
          <w:rFonts w:cs="Times New Roman"/>
        </w:rPr>
        <w:t>Resnik</w:t>
      </w:r>
      <w:proofErr w:type="spellEnd"/>
      <w:r>
        <w:rPr>
          <w:rFonts w:cs="Times New Roman"/>
        </w:rPr>
        <w:t>, suvlasništvo 891/4870,</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1307/6, </w:t>
      </w:r>
      <w:proofErr w:type="spellStart"/>
      <w:r>
        <w:rPr>
          <w:rFonts w:cs="Times New Roman"/>
        </w:rPr>
        <w:t>zk.ul</w:t>
      </w:r>
      <w:proofErr w:type="spellEnd"/>
      <w:r>
        <w:rPr>
          <w:rFonts w:cs="Times New Roman"/>
        </w:rPr>
        <w:t xml:space="preserve">., 24437 k.o. </w:t>
      </w:r>
      <w:proofErr w:type="spellStart"/>
      <w:r>
        <w:rPr>
          <w:rFonts w:cs="Times New Roman"/>
        </w:rPr>
        <w:t>Resnik</w:t>
      </w:r>
      <w:proofErr w:type="spellEnd"/>
      <w:r>
        <w:rPr>
          <w:rFonts w:cs="Times New Roman"/>
        </w:rPr>
        <w:t>, suvlasništvo 307/2016.</w:t>
      </w:r>
    </w:p>
    <w:p w:rsidRDefault="009D7D3F" w:rsidP="009D7D3F" w:rsidR="009D7D3F">
      <w:pPr>
        <w:spacing w:after="0"/>
        <w:jc w:val="both"/>
        <w:rPr>
          <w:rFonts w:cs="Times New Roman"/>
        </w:rPr>
      </w:pPr>
    </w:p>
    <w:p w:rsidRDefault="009D7D3F" w:rsidP="009D7D3F" w:rsidR="009D7D3F">
      <w:pPr>
        <w:spacing w:after="0"/>
        <w:jc w:val="both"/>
      </w:pPr>
      <w:r>
        <w:t>c)Općinskom sudu u Puli, te se nalaže zemljišno-knjižnom odjelu Buje, da izvrši upis zabilježbe otvaranja stečajnog postupka u zemljišnim knjigama i to za slijedeće čestice :</w:t>
      </w:r>
    </w:p>
    <w:p w:rsidRDefault="009D7D3F" w:rsidP="009D7D3F" w:rsidR="009D7D3F">
      <w:pPr>
        <w:spacing w:after="0"/>
        <w:rPr>
          <w:rFonts w:cs="Times New Roman"/>
        </w:rPr>
      </w:pPr>
    </w:p>
    <w:p w:rsidRDefault="009D7D3F" w:rsidP="009D7D3F" w:rsidR="009D7D3F">
      <w:pPr>
        <w:spacing w:after="0"/>
        <w:jc w:val="both"/>
        <w:rPr>
          <w:rFonts w:cs="Times New Roman"/>
        </w:rPr>
      </w:pPr>
      <w:r>
        <w:rPr>
          <w:rFonts w:cs="Times New Roman"/>
        </w:rPr>
        <w:t>-</w:t>
      </w:r>
      <w:proofErr w:type="spellStart"/>
      <w:r>
        <w:rPr>
          <w:rFonts w:cs="Times New Roman"/>
        </w:rPr>
        <w:t>kat.čest</w:t>
      </w:r>
      <w:proofErr w:type="spellEnd"/>
      <w:r>
        <w:rPr>
          <w:rFonts w:cs="Times New Roman"/>
        </w:rPr>
        <w:t xml:space="preserve">. 397, </w:t>
      </w:r>
      <w:proofErr w:type="spellStart"/>
      <w:r>
        <w:rPr>
          <w:rFonts w:cs="Times New Roman"/>
        </w:rPr>
        <w:t>zk</w:t>
      </w:r>
      <w:proofErr w:type="spellEnd"/>
      <w:r>
        <w:rPr>
          <w:rFonts w:cs="Times New Roman"/>
        </w:rPr>
        <w:t xml:space="preserve">. </w:t>
      </w:r>
      <w:proofErr w:type="spellStart"/>
      <w:r>
        <w:rPr>
          <w:rFonts w:cs="Times New Roman"/>
        </w:rPr>
        <w:t>ul</w:t>
      </w:r>
      <w:proofErr w:type="spellEnd"/>
      <w:r>
        <w:rPr>
          <w:rFonts w:cs="Times New Roman"/>
        </w:rPr>
        <w:t xml:space="preserve"> 2625, poduložak 3, poduložak 4, k.o. Buje (založno pravo u korist RBA i HBOR),</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566/3, </w:t>
      </w:r>
      <w:proofErr w:type="spellStart"/>
      <w:r>
        <w:rPr>
          <w:rFonts w:cs="Times New Roman"/>
        </w:rPr>
        <w:t>zk.ul</w:t>
      </w:r>
      <w:proofErr w:type="spellEnd"/>
      <w:r>
        <w:rPr>
          <w:rFonts w:cs="Times New Roman"/>
        </w:rPr>
        <w:t>. 635, k.o. Buje,</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1130/9, 1130/10, 1131/13, </w:t>
      </w:r>
      <w:proofErr w:type="spellStart"/>
      <w:r>
        <w:rPr>
          <w:rFonts w:cs="Times New Roman"/>
        </w:rPr>
        <w:t>zk.ul</w:t>
      </w:r>
      <w:proofErr w:type="spellEnd"/>
      <w:r>
        <w:rPr>
          <w:rFonts w:cs="Times New Roman"/>
        </w:rPr>
        <w:t>. 3002, k.o. Buje,</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w:t>
      </w:r>
      <w:proofErr w:type="spellStart"/>
      <w:r>
        <w:rPr>
          <w:rFonts w:cs="Times New Roman"/>
        </w:rPr>
        <w:t>čest.zgr</w:t>
      </w:r>
      <w:proofErr w:type="spellEnd"/>
      <w:r>
        <w:rPr>
          <w:rFonts w:cs="Times New Roman"/>
        </w:rPr>
        <w:t xml:space="preserve">. 638, </w:t>
      </w:r>
      <w:proofErr w:type="spellStart"/>
      <w:r>
        <w:rPr>
          <w:rFonts w:cs="Times New Roman"/>
        </w:rPr>
        <w:t>zk.ul</w:t>
      </w:r>
      <w:proofErr w:type="spellEnd"/>
      <w:r>
        <w:rPr>
          <w:rFonts w:cs="Times New Roman"/>
        </w:rPr>
        <w:t>. 2683, k.o. Buje,</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2787/2, </w:t>
      </w:r>
      <w:proofErr w:type="spellStart"/>
      <w:r>
        <w:rPr>
          <w:rFonts w:cs="Times New Roman"/>
        </w:rPr>
        <w:t>zk.ul</w:t>
      </w:r>
      <w:proofErr w:type="spellEnd"/>
      <w:r>
        <w:rPr>
          <w:rFonts w:cs="Times New Roman"/>
        </w:rPr>
        <w:t>. 5681, k.o. Umag (založno pravo u korist RBA i HBOR),</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2787/3, </w:t>
      </w:r>
      <w:proofErr w:type="spellStart"/>
      <w:r>
        <w:rPr>
          <w:rFonts w:cs="Times New Roman"/>
        </w:rPr>
        <w:t>zk.ul</w:t>
      </w:r>
      <w:proofErr w:type="spellEnd"/>
      <w:r>
        <w:rPr>
          <w:rFonts w:cs="Times New Roman"/>
        </w:rPr>
        <w:t>. 4981, k.o. Umag,</w:t>
      </w:r>
    </w:p>
    <w:p w:rsidRDefault="009D7D3F" w:rsidP="009D7D3F" w:rsidR="009D7D3F">
      <w:pPr>
        <w:spacing w:after="0"/>
        <w:jc w:val="both"/>
        <w:rPr>
          <w:rFonts w:cs="Times New Roman"/>
        </w:rPr>
      </w:pPr>
    </w:p>
    <w:p w:rsidRDefault="009D7D3F" w:rsidP="009D7D3F" w:rsidR="009D7D3F">
      <w:pPr>
        <w:spacing w:after="0"/>
        <w:jc w:val="both"/>
        <w:rPr>
          <w:rFonts w:cs="Times New Roman"/>
        </w:rPr>
      </w:pPr>
      <w:r>
        <w:rPr>
          <w:rFonts w:cs="Times New Roman"/>
        </w:rPr>
        <w:t xml:space="preserve">-kat. čest. 2344/1, </w:t>
      </w:r>
      <w:proofErr w:type="spellStart"/>
      <w:r>
        <w:rPr>
          <w:rFonts w:cs="Times New Roman"/>
        </w:rPr>
        <w:t>zk.ul</w:t>
      </w:r>
      <w:proofErr w:type="spellEnd"/>
      <w:r>
        <w:rPr>
          <w:rFonts w:cs="Times New Roman"/>
        </w:rPr>
        <w:t>. 5681, k.o. Umag (založno pravo u korist RBA i HBOR),</w:t>
      </w:r>
    </w:p>
    <w:p w:rsidRDefault="009D7D3F" w:rsidP="009D7D3F" w:rsidR="009D7D3F">
      <w:pPr>
        <w:spacing w:after="0"/>
        <w:jc w:val="both"/>
        <w:rPr>
          <w:rFonts w:cs="Times New Roman"/>
        </w:rPr>
      </w:pPr>
    </w:p>
    <w:p w:rsidRDefault="009D7D3F" w:rsidP="009D7D3F" w:rsidR="009D7D3F">
      <w:pPr>
        <w:spacing w:after="0"/>
        <w:jc w:val="both"/>
        <w:rPr>
          <w:rFonts w:cs="Times New Roman"/>
          <w:b/>
        </w:rPr>
      </w:pPr>
      <w:r>
        <w:rPr>
          <w:rFonts w:cs="Times New Roman"/>
        </w:rPr>
        <w:t xml:space="preserve">-kat. čest. 2777/4, </w:t>
      </w:r>
      <w:proofErr w:type="spellStart"/>
      <w:r>
        <w:rPr>
          <w:rFonts w:cs="Times New Roman"/>
        </w:rPr>
        <w:t>zk.ul</w:t>
      </w:r>
      <w:proofErr w:type="spellEnd"/>
      <w:r>
        <w:rPr>
          <w:rFonts w:cs="Times New Roman"/>
        </w:rPr>
        <w:t>. 5252, poduložak 4, poduložak 5, poduložak 7, poduložak 25, poduložak 33, poduložak 46, poduložak 51, k.o. Umag (založno pravo u korist RBA ).</w:t>
      </w:r>
    </w:p>
    <w:p w:rsidRDefault="009D7D3F" w:rsidP="009D7D3F" w:rsidR="009D7D3F">
      <w:pPr>
        <w:spacing w:after="0"/>
        <w:ind w:firstLine="708"/>
        <w:jc w:val="both"/>
        <w:rPr>
          <w:rFonts w:cs="Times New Roman"/>
          <w:b/>
        </w:rPr>
      </w:pPr>
    </w:p>
    <w:p w:rsidRDefault="009D7D3F" w:rsidP="009D7D3F" w:rsidR="009D7D3F">
      <w:pPr>
        <w:spacing w:after="0"/>
        <w:ind w:firstLine="708"/>
        <w:jc w:val="both"/>
        <w:rPr>
          <w:rFonts w:cs="Times New Roman"/>
          <w:b/>
        </w:rPr>
      </w:pPr>
    </w:p>
    <w:p w:rsidRDefault="009D7D3F" w:rsidP="009D7D3F" w:rsidR="009D7D3F">
      <w:pPr>
        <w:spacing w:after="0"/>
        <w:jc w:val="both"/>
        <w:rPr>
          <w:b/>
          <w:u w:val="single"/>
        </w:rPr>
      </w:pPr>
      <w:r>
        <w:rPr>
          <w:b/>
        </w:rPr>
        <w:t xml:space="preserve">            </w:t>
      </w:r>
      <w:r>
        <w:t>IX/ Rješenje o otvaranju stečajnog postupka objavljuje se isticanjem na e-oglasnoj ploči ovoga suda sa danom otvaranja stečajnog postupka.</w:t>
      </w:r>
    </w:p>
    <w:p w:rsidRDefault="009D7D3F" w:rsidP="009D7D3F" w:rsidR="009D7D3F">
      <w:pPr>
        <w:spacing w:after="0"/>
        <w:jc w:val="both"/>
      </w:pPr>
    </w:p>
    <w:p w:rsidRDefault="009D7D3F" w:rsidP="009D7D3F" w:rsidR="009D7D3F">
      <w:pPr>
        <w:spacing w:after="0"/>
        <w:jc w:val="both"/>
        <w:rPr>
          <w:color w:val="FF6600"/>
        </w:rPr>
      </w:pPr>
      <w:r>
        <w:rPr>
          <w:color w:val="FF6600"/>
        </w:rPr>
        <w:t xml:space="preserve"> </w:t>
      </w:r>
    </w:p>
    <w:p w:rsidRDefault="009D7D3F" w:rsidP="009D7D3F" w:rsidR="009D7D3F">
      <w:pPr>
        <w:spacing w:after="0"/>
        <w:jc w:val="both"/>
        <w:rPr>
          <w:color w:val="FF6600"/>
        </w:rPr>
      </w:pPr>
    </w:p>
    <w:p w:rsidRDefault="009D7D3F" w:rsidP="009D7D3F" w:rsidR="009D7D3F">
      <w:pPr>
        <w:spacing w:after="0"/>
        <w:jc w:val="center"/>
      </w:pPr>
      <w:r>
        <w:t>Obrazloženje</w:t>
      </w:r>
    </w:p>
    <w:p w:rsidRDefault="00E573D7" w:rsidP="009D7D3F" w:rsidR="00E573D7">
      <w:pPr>
        <w:spacing w:after="0"/>
        <w:jc w:val="center"/>
      </w:pPr>
    </w:p>
    <w:p w:rsidRDefault="009D7D3F" w:rsidP="009D7D3F" w:rsidR="009D7D3F">
      <w:pPr>
        <w:spacing w:after="0"/>
        <w:jc w:val="both"/>
      </w:pPr>
    </w:p>
    <w:p w:rsidRDefault="009D7D3F" w:rsidP="009D7D3F" w:rsidR="009D7D3F">
      <w:pPr>
        <w:tabs>
          <w:tab w:pos="851" w:val="left"/>
        </w:tabs>
        <w:spacing w:after="0"/>
        <w:jc w:val="both"/>
      </w:pPr>
      <w:r>
        <w:tab/>
        <w:t xml:space="preserve">Predlagatelj Alenka </w:t>
      </w:r>
      <w:proofErr w:type="spellStart"/>
      <w:r>
        <w:t>Polanec</w:t>
      </w:r>
      <w:proofErr w:type="spellEnd"/>
      <w:r>
        <w:t xml:space="preserve">, iz </w:t>
      </w:r>
      <w:proofErr w:type="spellStart"/>
      <w:r>
        <w:t>Strahoninca</w:t>
      </w:r>
      <w:proofErr w:type="spellEnd"/>
      <w:r>
        <w:t xml:space="preserve">, Marka Kovača br. 2, ovome je sudu 9. ožujka 2016. godine podnijela prijedlog za otvaranje stečajnog postupka nad dužnikom TEAM d.d. iz Murskog Središća, Rudarska br. 1, u kojem je navela da kao vjerovnik ima tražbinu prema dužniku u iznosu od 46.791,15 kuna koja se temelji na obračunu otpremnine </w:t>
      </w:r>
      <w:r>
        <w:lastRenderedPageBreak/>
        <w:t xml:space="preserve">koju dužnik nije namirio zbog blokade žiro-računa. Predlagatelj je naveo da postoji stečajni razlog, jer dužnik u očevidniku redoslijeda osnova za plaćanje koji vodi Financijska agencija ima više evidentiranih neizvršenih osnova za plaćanje. Predlagatelj je naveo da postoji i dospjela tražbina temeljem </w:t>
      </w:r>
      <w:proofErr w:type="spellStart"/>
      <w:r>
        <w:t>predstečajne</w:t>
      </w:r>
      <w:proofErr w:type="spellEnd"/>
      <w:r>
        <w:t xml:space="preserve"> nagodbe u iznosu od oko 2.000.000,00 kuna, kao i dug prema bankama u iznosu od 40.000.000,00 kuna, koji nije obuhvaćen </w:t>
      </w:r>
      <w:proofErr w:type="spellStart"/>
      <w:r>
        <w:t>predstečajnom</w:t>
      </w:r>
      <w:proofErr w:type="spellEnd"/>
      <w:r>
        <w:t xml:space="preserve"> nagodbom jer se banke nisu odrekle </w:t>
      </w:r>
      <w:proofErr w:type="spellStart"/>
      <w:r>
        <w:t>razlučnog</w:t>
      </w:r>
      <w:proofErr w:type="spellEnd"/>
      <w:r>
        <w:t xml:space="preserve"> prava.</w:t>
      </w:r>
    </w:p>
    <w:p w:rsidRDefault="009D7D3F" w:rsidP="009D7D3F" w:rsidR="009D7D3F">
      <w:pPr>
        <w:tabs>
          <w:tab w:pos="851" w:val="left"/>
        </w:tabs>
        <w:spacing w:after="0"/>
        <w:jc w:val="both"/>
      </w:pPr>
      <w:r>
        <w:tab/>
        <w:t>Predlagatelj je uz navedeni prijedlog za otvaranje stečajnog postupka dostavio u spis i potvrdu Financijske agencije od 9. ožujka 2016. godine o redoslijedu osnove za plaćanje s kamatom, obračun neisplaćene ili djelomično neisplaćene otpremnine, kao i neslužbeni primjerak izvatka iz sudskog registra za dužnika (listovi 3-12 spisa).</w:t>
      </w:r>
    </w:p>
    <w:p w:rsidRDefault="009D7D3F" w:rsidP="009D7D3F" w:rsidR="009D7D3F">
      <w:pPr>
        <w:tabs>
          <w:tab w:pos="851" w:val="left"/>
        </w:tabs>
        <w:spacing w:after="0"/>
        <w:jc w:val="both"/>
      </w:pPr>
      <w:r>
        <w:tab/>
        <w:t xml:space="preserve">Dužnik je u spis 18. ožujka 2016. godine dostavio podnesak u kojem je naveo da je u postupku </w:t>
      </w:r>
      <w:proofErr w:type="spellStart"/>
      <w:r>
        <w:t>predstečajne</w:t>
      </w:r>
      <w:proofErr w:type="spellEnd"/>
      <w:r>
        <w:t xml:space="preserve"> nagodbe koji se vodio pod poslovnim brojem </w:t>
      </w:r>
      <w:proofErr w:type="spellStart"/>
      <w:r>
        <w:t>Stpn</w:t>
      </w:r>
      <w:proofErr w:type="spellEnd"/>
      <w:r>
        <w:t xml:space="preserve">-138/2013., a koje je rješenje postalo pravomoćno 24. studenoga 2015. godine utvrđena tražbina u iznosu od 19.084.592,44 kuna, da je porezna uprava za iznos dospjele, a neplaćene tražbine u iznosu od 2.000.000,00 kuna podnijela zahtjev za izravnu naplatu, te da je 16. veljače 2016. godine time blokiran račun društva dužnika. Dužnik je naveo da su nakon toga i određeni ostali vjerovnici podnijeli zahtjeve za izravnu naplatu, a da iz razloga što društvo ne obavlja gospodarsku djelatnost nema ni daljnjeg priljeva financijskih sredstava pa da zato nema ni mogućnosti za isplatu plaće za 11 radnika za mjesec veljaču 2016. godine, kao niti za isplatu otpremnina radnicima u ukupnom iznosu od 565.003,64 kuna. Dužnik je naveo da su nekretnine u njegovom vlasništvu opterećene </w:t>
      </w:r>
      <w:proofErr w:type="spellStart"/>
      <w:r>
        <w:t>razlučnim</w:t>
      </w:r>
      <w:proofErr w:type="spellEnd"/>
      <w:r>
        <w:t xml:space="preserve"> i izlučnim pravom u korist banaka, tako da je isključena mogućnost da se od prodajne cijene namire drugi vjerovnici osim banaka. </w:t>
      </w:r>
    </w:p>
    <w:p w:rsidRDefault="009D7D3F" w:rsidP="009D7D3F" w:rsidR="009D7D3F">
      <w:pPr>
        <w:tabs>
          <w:tab w:pos="851" w:val="left"/>
        </w:tabs>
        <w:spacing w:after="0"/>
        <w:jc w:val="both"/>
      </w:pPr>
      <w:r>
        <w:t>Isto tako, dužnik je pridodao da su u njegovim poslovnim knjigama evidentirane obveze u ukupnom iznosu od 56.302.232,85 kuna, pa da s obzirom na činjenicu da u očevidniku osnova za plaćanje koji vodi Financijska agencija ima više neizvršenih osnova za plaćanje u iznosu većem od 2.000.000,00 kuna, a da je zbog nemogućnosti obavljanja gospodarske djelatnosti isključen daljnji priljev financijskih sredstava priznaje postojanje stečajnog razloga nesposobnosti za plaćanje, te da se ne protivi otvaranju stečajnog postupka.</w:t>
      </w:r>
    </w:p>
    <w:p w:rsidRDefault="009D7D3F" w:rsidP="009D7D3F" w:rsidR="009D7D3F">
      <w:pPr>
        <w:tabs>
          <w:tab w:pos="851" w:val="left"/>
        </w:tabs>
        <w:spacing w:after="0"/>
        <w:jc w:val="both"/>
      </w:pPr>
      <w:r>
        <w:tab/>
        <w:t>Radi navedenog sud je temeljem odredbe čl. 116. t. 4. SZ-a odlučio kao pod točkom I izreke ovog rješenja iz razloga što je dužnik priznao postojanje stečajnog razloga i to nesposobnosti za plaćanje.</w:t>
      </w:r>
    </w:p>
    <w:p w:rsidRDefault="009D7D3F" w:rsidP="009D7D3F" w:rsidR="009D7D3F">
      <w:pPr>
        <w:tabs>
          <w:tab w:pos="851" w:val="left"/>
        </w:tabs>
        <w:spacing w:after="0"/>
        <w:jc w:val="both"/>
      </w:pPr>
      <w:r>
        <w:tab/>
        <w:t xml:space="preserve">Iz razloga što je nad ovdje dužnikom u </w:t>
      </w:r>
      <w:proofErr w:type="spellStart"/>
      <w:r>
        <w:t>predstečajnom</w:t>
      </w:r>
      <w:proofErr w:type="spellEnd"/>
      <w:r>
        <w:t xml:space="preserve"> postupku koji je prethodio stečajnom postupku imenovan povjerenikom Tomislav </w:t>
      </w:r>
      <w:proofErr w:type="spellStart"/>
      <w:r>
        <w:t>Đuričin</w:t>
      </w:r>
      <w:proofErr w:type="spellEnd"/>
      <w:r>
        <w:t xml:space="preserve">, iz Varaždina, Dravska poljana br. 1, a kako to proizlazi iz izvatka iz sudskog registra za dužnika gdje je pod rednim brojem 4. zabilježbe zabilježeno da je rješenjem Financijske agencije, Regionalni centar Zagreb, Nagodbeno vijeće HR02, Klasa: UP-I/110/07/13-01/4132, Ur.br. 04-06-13-4132-20 od 14. lipnja 2013. godine otvoren postupak </w:t>
      </w:r>
      <w:proofErr w:type="spellStart"/>
      <w:r>
        <w:t>predstečajne</w:t>
      </w:r>
      <w:proofErr w:type="spellEnd"/>
      <w:r>
        <w:t xml:space="preserve"> nagodbe nad ovdje dužnikom, te je istoga dana za povjerenika </w:t>
      </w:r>
      <w:proofErr w:type="spellStart"/>
      <w:r>
        <w:t>predstečajne</w:t>
      </w:r>
      <w:proofErr w:type="spellEnd"/>
      <w:r>
        <w:t xml:space="preserve"> nagodbe imenovan navedeni Tomislav </w:t>
      </w:r>
      <w:proofErr w:type="spellStart"/>
      <w:r>
        <w:t>Đuričin</w:t>
      </w:r>
      <w:proofErr w:type="spellEnd"/>
      <w:r>
        <w:t xml:space="preserve">, to je sud temeljem odredbe čl. 85. st. 2. SZ-a odlučio kao pod točkom II izreke ovog rješenja. </w:t>
      </w:r>
    </w:p>
    <w:p w:rsidRDefault="009D7D3F" w:rsidP="009D7D3F" w:rsidR="00E573D7">
      <w:pPr>
        <w:tabs>
          <w:tab w:pos="851" w:val="left"/>
        </w:tabs>
        <w:spacing w:after="0"/>
        <w:jc w:val="both"/>
      </w:pPr>
      <w:r>
        <w:tab/>
        <w:t xml:space="preserve">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registre, javne knjige, upisnike i očevidnike u kojima je dužnik upisan kao </w:t>
      </w:r>
    </w:p>
    <w:p w:rsidRDefault="00E573D7" w:rsidP="009D7D3F" w:rsidR="00E573D7">
      <w:pPr>
        <w:tabs>
          <w:tab w:pos="851" w:val="left"/>
        </w:tabs>
        <w:spacing w:after="0"/>
        <w:jc w:val="both"/>
      </w:pPr>
    </w:p>
    <w:p w:rsidRDefault="009D7D3F" w:rsidP="009D7D3F" w:rsidR="009D7D3F">
      <w:pPr>
        <w:tabs>
          <w:tab w:pos="851" w:val="left"/>
        </w:tabs>
        <w:spacing w:after="0"/>
        <w:jc w:val="both"/>
      </w:pPr>
      <w:r>
        <w:lastRenderedPageBreak/>
        <w:t>nositelj nekoga prava, a ovo će se rješenje objaviti na mrežnoj stranici e-oglasna ploča sudova s danom kad je doneseno, a kako je to odlučeno pod točkama VII do IX izreke ovog rješenja.</w:t>
      </w:r>
    </w:p>
    <w:p w:rsidRDefault="009D7D3F" w:rsidP="009D7D3F" w:rsidR="009D7D3F">
      <w:pPr>
        <w:tabs>
          <w:tab w:pos="851" w:val="left"/>
        </w:tabs>
        <w:spacing w:after="0"/>
        <w:jc w:val="both"/>
      </w:pPr>
      <w:r>
        <w:tab/>
      </w:r>
    </w:p>
    <w:p w:rsidRDefault="00E573D7" w:rsidP="009D7D3F" w:rsidR="00E573D7">
      <w:pPr>
        <w:tabs>
          <w:tab w:pos="851" w:val="left"/>
        </w:tabs>
        <w:spacing w:after="0"/>
        <w:jc w:val="both"/>
      </w:pPr>
    </w:p>
    <w:p w:rsidRDefault="009D7D3F" w:rsidP="009D7D3F" w:rsidR="009D7D3F">
      <w:pPr>
        <w:spacing w:after="0"/>
        <w:jc w:val="center"/>
      </w:pPr>
      <w:r>
        <w:t>U Varaždinu, 31. ožujka 2016. godine.</w:t>
      </w:r>
    </w:p>
    <w:p w:rsidRDefault="009D7D3F" w:rsidP="009D7D3F" w:rsidR="009D7D3F">
      <w:pPr>
        <w:spacing w:after="0"/>
      </w:pPr>
    </w:p>
    <w:p w:rsidRDefault="009D7D3F" w:rsidP="009D7D3F" w:rsidR="009D7D3F">
      <w:pPr>
        <w:spacing w:after="0"/>
      </w:pPr>
    </w:p>
    <w:p w:rsidRDefault="009D7D3F" w:rsidP="009D7D3F" w:rsidR="009D7D3F">
      <w:pPr>
        <w:spacing w:after="0"/>
        <w:jc w:val="both"/>
      </w:pPr>
      <w:r>
        <w:tab/>
      </w:r>
      <w:r>
        <w:tab/>
      </w:r>
      <w:r>
        <w:tab/>
      </w:r>
      <w:r>
        <w:tab/>
      </w:r>
      <w:r>
        <w:tab/>
      </w:r>
      <w:r>
        <w:tab/>
      </w:r>
      <w:r>
        <w:tab/>
      </w:r>
      <w:r>
        <w:tab/>
        <w:t xml:space="preserve"> STEČAJNI SUDAC :</w:t>
      </w:r>
    </w:p>
    <w:p w:rsidRDefault="009D7D3F" w:rsidP="009D7D3F" w:rsidR="009D7D3F">
      <w:pPr>
        <w:spacing w:after="0"/>
        <w:jc w:val="both"/>
      </w:pPr>
    </w:p>
    <w:p w:rsidRDefault="009D7D3F" w:rsidP="00F96D5B" w:rsidR="009D7D3F">
      <w:pPr>
        <w:spacing w:after="0"/>
        <w:jc w:val="both"/>
      </w:pPr>
      <w:r>
        <w:tab/>
      </w:r>
      <w:r>
        <w:tab/>
      </w:r>
      <w:r>
        <w:tab/>
      </w:r>
      <w:r>
        <w:tab/>
      </w:r>
      <w:r>
        <w:tab/>
      </w:r>
      <w:r>
        <w:tab/>
      </w:r>
      <w:r>
        <w:tab/>
      </w:r>
      <w:r>
        <w:tab/>
      </w:r>
      <w:r w:rsidR="00F96D5B">
        <w:t xml:space="preserve">  </w:t>
      </w:r>
      <w:r>
        <w:t xml:space="preserve"> Hugo </w:t>
      </w:r>
      <w:proofErr w:type="spellStart"/>
      <w:r>
        <w:t>Wedemeyer</w:t>
      </w:r>
      <w:proofErr w:type="spellEnd"/>
    </w:p>
    <w:p w:rsidRDefault="009D7D3F" w:rsidP="009D7D3F" w:rsidR="009D7D3F">
      <w:pPr>
        <w:spacing w:after="0"/>
        <w:jc w:val="both"/>
      </w:pPr>
    </w:p>
    <w:p w:rsidRDefault="00E573D7" w:rsidP="009D7D3F" w:rsidR="00E573D7">
      <w:pPr>
        <w:spacing w:after="0"/>
        <w:jc w:val="both"/>
      </w:pPr>
    </w:p>
    <w:p w:rsidRDefault="00F96D5B" w:rsidP="009D7D3F" w:rsidR="00F96D5B">
      <w:pPr>
        <w:spacing w:after="0"/>
        <w:jc w:val="both"/>
        <w:rPr>
          <w:u w:val="single"/>
        </w:rPr>
      </w:pPr>
    </w:p>
    <w:p w:rsidRDefault="00F96D5B" w:rsidP="009D7D3F" w:rsidR="00F96D5B">
      <w:pPr>
        <w:spacing w:after="0"/>
        <w:jc w:val="both"/>
        <w:rPr>
          <w:u w:val="single"/>
        </w:rPr>
      </w:pPr>
    </w:p>
    <w:p w:rsidRDefault="009D7D3F" w:rsidP="009D7D3F" w:rsidR="009D7D3F">
      <w:pPr>
        <w:spacing w:after="0"/>
        <w:jc w:val="both"/>
        <w:rPr>
          <w:u w:val="single"/>
        </w:rPr>
      </w:pPr>
      <w:r>
        <w:rPr>
          <w:u w:val="single"/>
        </w:rPr>
        <w:t>UPUTA  O  PRAVNOM  LIJEKU :</w:t>
      </w:r>
    </w:p>
    <w:p w:rsidRDefault="009D7D3F" w:rsidP="009D7D3F" w:rsidR="009D7D3F">
      <w:pPr>
        <w:spacing w:after="0"/>
        <w:jc w:val="both"/>
        <w:rPr>
          <w:b/>
          <w:u w:val="single"/>
        </w:rPr>
      </w:pPr>
    </w:p>
    <w:p w:rsidRDefault="000156B4" w:rsidP="000156B4" w:rsidR="009D7D3F">
      <w:pPr>
        <w:spacing w:after="0"/>
        <w:ind w:firstLine="708"/>
        <w:jc w:val="both"/>
      </w:pPr>
      <w:r>
        <w:t>Protiv rješenja o otvaranju stečajnog postupka pravo na žalbu ima osoba ovlaštena za zastupanje dužnika po zakonu do dana nastupanja pravnih posljedica otvaranja stečajnoga postupka, a ista se podnosi pisano,</w:t>
      </w:r>
      <w:r w:rsidR="009D7D3F">
        <w:t xml:space="preserve"> u četiri (4) primjerka</w:t>
      </w:r>
      <w:r>
        <w:t xml:space="preserve"> putem ovoga suda</w:t>
      </w:r>
      <w:r w:rsidR="007B145C">
        <w:t>, a o istoj odlučuje</w:t>
      </w:r>
      <w:r>
        <w:t xml:space="preserve"> Visoki trgovački sud</w:t>
      </w:r>
      <w:r w:rsidR="007B145C">
        <w:t xml:space="preserve"> Republike Hrvatske u Zagrebu</w:t>
      </w:r>
      <w:r w:rsidR="009D7D3F">
        <w:t xml:space="preserve">. </w:t>
      </w:r>
    </w:p>
    <w:p w:rsidRDefault="009D7D3F" w:rsidP="009D7D3F" w:rsidR="009D7D3F">
      <w:pPr>
        <w:spacing w:after="0"/>
        <w:jc w:val="both"/>
      </w:pPr>
    </w:p>
    <w:p w:rsidRDefault="009D7D3F" w:rsidP="009D7D3F" w:rsidR="009D7D3F">
      <w:pPr>
        <w:spacing w:after="0"/>
        <w:jc w:val="both"/>
      </w:pPr>
    </w:p>
    <w:p w:rsidRDefault="009D7D3F" w:rsidP="009D7D3F" w:rsidR="009D7D3F">
      <w:pPr>
        <w:spacing w:after="0"/>
        <w:jc w:val="both"/>
      </w:pPr>
      <w:r>
        <w:t>DNA :</w:t>
      </w:r>
    </w:p>
    <w:p w:rsidRDefault="009D7D3F" w:rsidP="009D7D3F" w:rsidR="009D7D3F">
      <w:pPr>
        <w:spacing w:after="0"/>
        <w:jc w:val="both"/>
      </w:pPr>
    </w:p>
    <w:p w:rsidRDefault="009D7D3F" w:rsidP="009D7D3F" w:rsidR="009D7D3F">
      <w:pPr>
        <w:tabs>
          <w:tab w:pos="0" w:val="left"/>
        </w:tabs>
        <w:spacing w:after="0"/>
        <w:jc w:val="both"/>
      </w:pPr>
      <w:r>
        <w:t>Stečajni upravitelj TOMISLAV ĐURIČIN, iz Varaždina, Dravska poljana br. 1,</w:t>
      </w:r>
    </w:p>
    <w:p w:rsidRDefault="009D7D3F" w:rsidP="009D7D3F" w:rsidR="009D7D3F">
      <w:pPr>
        <w:spacing w:after="0"/>
        <w:jc w:val="both"/>
      </w:pPr>
    </w:p>
    <w:p w:rsidRDefault="009D7D3F" w:rsidP="009D7D3F" w:rsidR="009D7D3F">
      <w:pPr>
        <w:spacing w:after="0"/>
        <w:jc w:val="both"/>
      </w:pPr>
      <w:r>
        <w:t xml:space="preserve">Predlagatelj Alenka </w:t>
      </w:r>
      <w:proofErr w:type="spellStart"/>
      <w:r>
        <w:t>Polanec</w:t>
      </w:r>
      <w:proofErr w:type="spellEnd"/>
      <w:r>
        <w:t xml:space="preserve">, iz </w:t>
      </w:r>
      <w:proofErr w:type="spellStart"/>
      <w:r>
        <w:t>Strahoninca</w:t>
      </w:r>
      <w:proofErr w:type="spellEnd"/>
      <w:r>
        <w:t xml:space="preserve">, Marka Kovača br. 2,  </w:t>
      </w:r>
    </w:p>
    <w:p w:rsidRDefault="009D7D3F" w:rsidP="009D7D3F" w:rsidR="009D7D3F">
      <w:pPr>
        <w:spacing w:after="0"/>
        <w:jc w:val="both"/>
      </w:pPr>
    </w:p>
    <w:p w:rsidRDefault="009D7D3F" w:rsidP="009D7D3F" w:rsidR="009D7D3F">
      <w:pPr>
        <w:spacing w:after="0"/>
        <w:jc w:val="both"/>
      </w:pPr>
      <w:r>
        <w:t>Dužnik TEAM d.d. iz Murskog Središća, Rudarska br. 1,</w:t>
      </w:r>
    </w:p>
    <w:p w:rsidRDefault="009D7D3F" w:rsidP="009D7D3F" w:rsidR="009D7D3F">
      <w:pPr>
        <w:spacing w:after="0"/>
        <w:jc w:val="both"/>
      </w:pPr>
    </w:p>
    <w:p w:rsidRDefault="009D7D3F" w:rsidP="009D7D3F" w:rsidR="009D7D3F">
      <w:pPr>
        <w:spacing w:after="0"/>
        <w:jc w:val="both"/>
      </w:pPr>
      <w:r>
        <w:t>Republika Hrvatska, Ministarstvo financija, Porezna uprava, Područni</w:t>
      </w:r>
    </w:p>
    <w:p w:rsidRDefault="009D7D3F" w:rsidP="009D7D3F" w:rsidR="009D7D3F">
      <w:pPr>
        <w:spacing w:after="0"/>
        <w:jc w:val="both"/>
      </w:pPr>
      <w:r>
        <w:t xml:space="preserve">ured Čakovec, O. </w:t>
      </w:r>
      <w:proofErr w:type="spellStart"/>
      <w:r>
        <w:t>Keršovanija</w:t>
      </w:r>
      <w:proofErr w:type="spellEnd"/>
      <w:r>
        <w:t xml:space="preserve"> br. 11,</w:t>
      </w:r>
    </w:p>
    <w:p w:rsidRDefault="009D7D3F" w:rsidP="009D7D3F" w:rsidR="009D7D3F">
      <w:pPr>
        <w:spacing w:after="0"/>
        <w:jc w:val="both"/>
      </w:pPr>
    </w:p>
    <w:p w:rsidRDefault="009D7D3F" w:rsidP="009D7D3F" w:rsidR="009D7D3F">
      <w:pPr>
        <w:spacing w:after="0"/>
        <w:jc w:val="both"/>
      </w:pPr>
      <w:r>
        <w:t>Financijska agencija, Regionalni centar Zagreb, Vrtni put br. 3,</w:t>
      </w:r>
    </w:p>
    <w:p w:rsidRDefault="009D7D3F" w:rsidP="009D7D3F" w:rsidR="009D7D3F">
      <w:pPr>
        <w:spacing w:after="0"/>
        <w:jc w:val="both"/>
      </w:pPr>
    </w:p>
    <w:p w:rsidRDefault="009D7D3F" w:rsidP="009D7D3F" w:rsidR="009D7D3F">
      <w:pPr>
        <w:spacing w:after="0"/>
        <w:jc w:val="both"/>
      </w:pPr>
      <w:r>
        <w:t>Županijsko državno odvjetništvo u Varaždinu,</w:t>
      </w:r>
    </w:p>
    <w:p w:rsidRDefault="009D7D3F" w:rsidP="009D7D3F" w:rsidR="009D7D3F">
      <w:pPr>
        <w:spacing w:after="0"/>
        <w:jc w:val="both"/>
      </w:pPr>
    </w:p>
    <w:p w:rsidRDefault="009D7D3F" w:rsidP="009D7D3F" w:rsidR="009D7D3F">
      <w:pPr>
        <w:spacing w:after="0"/>
        <w:jc w:val="both"/>
      </w:pPr>
      <w:r>
        <w:t>Sudski registar ovoga suda, radi zabilježbe,</w:t>
      </w:r>
    </w:p>
    <w:p w:rsidRDefault="009D7D3F" w:rsidP="009D7D3F" w:rsidR="009D7D3F">
      <w:pPr>
        <w:spacing w:after="0"/>
        <w:jc w:val="both"/>
      </w:pPr>
    </w:p>
    <w:p w:rsidRDefault="009D7D3F" w:rsidP="009D7D3F" w:rsidR="009D7D3F">
      <w:pPr>
        <w:spacing w:after="0"/>
        <w:jc w:val="both"/>
      </w:pPr>
      <w:r>
        <w:t xml:space="preserve">Općinski sud u Čakovcu, Zemljišno-knjižnom odjelu, Čakovec, Ruđera </w:t>
      </w:r>
    </w:p>
    <w:p w:rsidRDefault="009D7D3F" w:rsidP="009D7D3F" w:rsidR="009D7D3F">
      <w:pPr>
        <w:spacing w:after="0"/>
        <w:jc w:val="both"/>
      </w:pPr>
      <w:r>
        <w:t>Boškovića br. 18, radi zabilježbe,</w:t>
      </w:r>
    </w:p>
    <w:p w:rsidRDefault="009D7D3F" w:rsidP="009D7D3F" w:rsidR="009D7D3F">
      <w:pPr>
        <w:spacing w:after="0"/>
        <w:jc w:val="both"/>
      </w:pPr>
    </w:p>
    <w:p w:rsidRDefault="009D7D3F" w:rsidP="009D7D3F" w:rsidR="009D7D3F">
      <w:pPr>
        <w:spacing w:after="0"/>
        <w:jc w:val="both"/>
      </w:pPr>
      <w:r>
        <w:t xml:space="preserve">Općinski građanski sud u Zagrebu, Zemljišno-knjižnom odjelu Sesvete, Sesvete, </w:t>
      </w:r>
    </w:p>
    <w:p w:rsidRDefault="009D7D3F" w:rsidP="009D7D3F" w:rsidR="009D7D3F">
      <w:pPr>
        <w:spacing w:after="0"/>
        <w:jc w:val="both"/>
      </w:pPr>
      <w:r>
        <w:t>Bjelovarska br. 2, radi zabilježbe,</w:t>
      </w:r>
    </w:p>
    <w:p w:rsidRDefault="009D7D3F" w:rsidP="009D7D3F" w:rsidR="009D7D3F">
      <w:pPr>
        <w:spacing w:after="0"/>
        <w:jc w:val="both"/>
      </w:pPr>
    </w:p>
    <w:p w:rsidRDefault="009D7D3F" w:rsidP="009D7D3F" w:rsidR="009D7D3F">
      <w:pPr>
        <w:spacing w:after="0"/>
        <w:jc w:val="both"/>
      </w:pPr>
      <w:r>
        <w:t>Općinski sud u Puli, Zemljišno-knjižni odjel Buje, Buje, Istarska br. 1, radi zabilježbe,</w:t>
      </w:r>
    </w:p>
    <w:p w:rsidRDefault="009D7D3F" w:rsidP="009D7D3F" w:rsidR="009D7D3F">
      <w:pPr>
        <w:spacing w:after="0"/>
        <w:jc w:val="both"/>
      </w:pPr>
    </w:p>
    <w:p w:rsidRDefault="009D7D3F" w:rsidP="009D7D3F" w:rsidR="009D7D3F">
      <w:pPr>
        <w:spacing w:after="0"/>
        <w:jc w:val="both"/>
      </w:pPr>
      <w:r>
        <w:t>E-oglasna ploča ovoga suda,</w:t>
      </w:r>
    </w:p>
    <w:p w:rsidRDefault="009D7D3F" w:rsidP="009D7D3F" w:rsidR="009D7D3F">
      <w:pPr>
        <w:spacing w:after="0"/>
        <w:jc w:val="both"/>
      </w:pPr>
      <w:r>
        <w:lastRenderedPageBreak/>
        <w:t>Pisarnica - ispitno i izvještajno ročište 12. srpnja 2016. godine u 9,00 sati i 9,30 sati.</w:t>
      </w:r>
    </w:p>
    <w:p w:rsidRDefault="009D7D3F" w:rsidP="009D7D3F" w:rsidR="009D7D3F">
      <w:pPr>
        <w:spacing w:after="0"/>
        <w:jc w:val="both"/>
      </w:pPr>
    </w:p>
    <w:p w:rsidRDefault="009D7D3F" w:rsidP="009D7D3F" w:rsidR="009D7D3F">
      <w:pPr>
        <w:spacing w:after="0"/>
        <w:jc w:val="both"/>
      </w:pPr>
    </w:p>
    <w:p w:rsidRDefault="009D7D3F" w:rsidP="009D7D3F" w:rsidR="009D7D3F">
      <w:pPr>
        <w:spacing w:after="0"/>
        <w:jc w:val="both"/>
      </w:pPr>
    </w:p>
    <w:p w:rsidRDefault="009D7D3F" w:rsidP="009D7D3F" w:rsidR="009D7D3F">
      <w:pPr>
        <w:spacing w:after="0"/>
        <w:jc w:val="center"/>
      </w:pPr>
      <w:r>
        <w:t>U Varaždinu, 31. ožujka 2016. godine.</w:t>
      </w:r>
    </w:p>
    <w:p w:rsidRDefault="009D7D3F" w:rsidP="009D7D3F" w:rsidR="009D7D3F">
      <w:pPr>
        <w:spacing w:after="0"/>
        <w:jc w:val="both"/>
      </w:pPr>
    </w:p>
    <w:p w:rsidRDefault="009D7D3F" w:rsidP="009D7D3F" w:rsidR="009D7D3F">
      <w:pPr>
        <w:spacing w:after="0"/>
        <w:jc w:val="both"/>
      </w:pPr>
      <w:r>
        <w:tab/>
        <w:t xml:space="preserve">                                                                                                        STEČAJNI SUDAC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23C" w:rsidP="00537B78" w:rsidR="00A2723C">
      <w:r>
        <w:separator/>
      </w:r>
    </w:p>
  </w:endnote>
  <w:endnote w:id="0" w:type="continuationSeparator">
    <w:p w:rsidRDefault="00A2723C" w:rsidP="00537B78" w:rsidR="00A272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1490391"/>
      <w:docPartObj>
        <w:docPartGallery w:val="Page Numbers (Bottom of Page)"/>
        <w:docPartUnique/>
      </w:docPartObj>
    </w:sdtPr>
    <w:sdtEndPr/>
    <w:sdtContent>
      <w:p w:rsidRDefault="009D7D3F" w:rsidR="009D7D3F">
        <w:pPr>
          <w:pStyle w:val="Podnoje"/>
        </w:pPr>
        <w:r>
          <w:fldChar w:fldCharType="begin"/>
        </w:r>
        <w:r>
          <w:instrText>PAGE   \* MERGEFORMAT</w:instrText>
        </w:r>
        <w:r>
          <w:fldChar w:fldCharType="separate"/>
        </w:r>
        <w:r w:rsidR="004253A7">
          <w:t>5</w:t>
        </w:r>
        <w:r>
          <w:fldChar w:fldCharType="end"/>
        </w:r>
      </w:p>
    </w:sdtContent>
  </w:sdt>
  <w:p w:rsidRDefault="009D7D3F" w:rsidR="009D7D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23C" w:rsidP="00537B78" w:rsidR="00A2723C">
      <w:r>
        <w:separator/>
      </w:r>
    </w:p>
  </w:footnote>
  <w:footnote w:id="0" w:type="continuationSeparator">
    <w:p w:rsidRDefault="00A2723C" w:rsidP="00537B78" w:rsidR="00A272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D3F" w:rsidR="008333A9">
    <w:pPr>
      <w:pStyle w:val="Zaglavlje"/>
    </w:pPr>
    <w:r>
      <w:rPr>
        <w:rStyle w:val="PozadinaSvijetloCrvena"/>
        <w:shd w:fill="auto" w:color="auto" w:val="clear"/>
      </w:rPr>
      <w:t>POSL. BROJ : 6 St-380/16-4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6B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707"/>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82B"/>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203B"/>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53A7"/>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3DB"/>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11F"/>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45C"/>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D7D3F"/>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23C"/>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853"/>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3F1"/>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1BD1"/>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3D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6D5B"/>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1BF4"/>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660176">
      <w:bodyDiv w:val="true"/>
      <w:marLeft w:val="0"/>
      <w:marRight w:val="0"/>
      <w:marTop w:val="0"/>
      <w:marBottom w:val="0"/>
      <w:divBdr>
        <w:top w:space="0" w:sz="0" w:color="auto" w:val="none"/>
        <w:left w:space="0" w:sz="0" w:color="auto" w:val="none"/>
        <w:bottom w:space="0" w:sz="0" w:color="auto" w:val="none"/>
        <w:right w:space="0" w:sz="0" w:color="auto" w:val="none"/>
      </w:divBdr>
    </w:div>
    <w:div w:id="1712266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St-380/2016-4</izvorni_sadrzaj>
    <derivirana_varijabla naziv="DomainObject.Oznaka_1">St-380/2016-4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izvorni_sadrzaj>
    <derivirana_varijabla naziv="DomainObject.Predmet.ProtustrankaFormated_1">  TEAM, dioničko društvo za graditeljstvo i tehničke usluge Čakovec</derivirana_varijabla>
  </DomainObject.Predmet.ProtustrankaFormated>
  <DomainObject.Predmet.ProtustrankaFormatedOIB>
    <izvorni_sadrzaj>  TEAM, dioničko društvo za graditeljstvo i tehničke usluge Čakovec, OIB 78374990082</izvorni_sadrzaj>
    <derivirana_varijabla naziv="DomainObject.Predmet.ProtustrankaFormatedOIB_1">  TEAM, dioničko društvo za graditeljstvo i tehničke usluge Čakovec, OIB 78374990082</derivirana_varijabla>
  </DomainObject.Predmet.ProtustrankaFormatedOIB>
  <DomainObject.Predmet.ProtustrankaFormatedWithAdress>
    <izvorni_sadrzaj> TEAM, dioničko društvo za graditeljstvo i tehničke usluge Čakovec, Rudarska 1, 40315 Mursko Središće</izvorni_sadrzaj>
    <derivirana_varijabla naziv="DomainObject.Predmet.ProtustrankaFormatedWithAdress_1"> TEAM, dioničko društvo za graditeljstvo i tehničke usluge Čakovec, Rudarska 1, 40315 Mursko Središće</derivirana_varijabla>
  </DomainObject.Predmet.ProtustrankaFormatedWithAdress>
  <DomainObject.Predmet.ProtustrankaFormatedWithAdressOIB>
    <izvorni_sadrzaj> TEAM, dioničko društvo za graditeljstvo i tehničke usluge Čakovec, OIB 78374990082, Rudarska 1, 40315 Mursko Središće</izvorni_sadrzaj>
    <derivirana_varijabla naziv="DomainObject.Predmet.ProtustrankaFormatedWithAdressOIB_1"> TEAM, dioničko društvo za graditeljstvo i tehničke usluge Čakovec, OIB 78374990082, Rudarska 1, 40315 Mursko Središće</derivirana_varijabla>
  </DomainObject.Predmet.ProtustrankaFormatedWithAdressOIB>
  <DomainObject.Predmet.ProtustrankaWithAdress>
    <izvorni_sadrzaj>TEAM, dioničko društvo za graditeljstvo i tehničke usluge Čakovec Rudarska 1, 40315 Mursko Središće</izvorni_sadrzaj>
    <derivirana_varijabla naziv="DomainObject.Predmet.ProtustrankaWithAdress_1">TEAM, dioničko društvo za graditeljstvo i tehničke usluge Čakovec Rudarska 1, 40315 Mursko Središće</derivirana_varijabla>
  </DomainObject.Predmet.ProtustrankaWithAdress>
  <DomainObject.Predmet.ProtustrankaWithAdressOIB>
    <izvorni_sadrzaj>TEAM, dioničko društvo za graditeljstvo i tehničke usluge Čakovec, OIB 78374990082, Rudarska 1, 40315 Mursko Središće</izvorni_sadrzaj>
    <derivirana_varijabla naziv="DomainObject.Predmet.ProtustrankaWithAdressOIB_1">TEAM, dioničko društvo za graditeljstvo i tehničke usluge Čakovec, OIB 78374990082, Rudarska 1, 40315 Mursko Središće</derivirana_varijabla>
  </DomainObject.Predmet.ProtustrankaWithAdressOIB>
  <DomainObject.Predmet.ProtustrankaNazivFormated>
    <izvorni_sadrzaj>TEAM, dioničko društvo za graditeljstvo i tehničke usluge Čakovec</izvorni_sadrzaj>
    <derivirana_varijabla naziv="DomainObject.Predmet.ProtustrankaNazivFormated_1">TEAM, dioničko društvo za graditeljstvo i tehničke usluge Čakovec</derivirana_varijabla>
  </DomainObject.Predmet.ProtustrankaNazivFormated>
  <DomainObject.Predmet.ProtustrankaNazivFormatedOIB>
    <izvorni_sadrzaj>TEAM, dioničko društvo za graditeljstvo i tehničke usluge Čakovec, OIB 78374990082</izvorni_sadrzaj>
    <derivirana_varijabla naziv="DomainObject.Predmet.ProtustrankaNazivFormatedOIB_1">TEAM, dioničko društvo za graditeljstvo i tehničke usluge Čakovec,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item>
    </izvorni_sadrzaj>
    <derivirana_varijabla naziv="DomainObject.Predmet.ProtuStrankaListFormated_1">
      <item>TEAM, dioničko društvo za graditeljstvo i tehničke usluge Čakovec</item>
    </derivirana_varijabla>
  </DomainObject.Predmet.ProtuStrankaListFormated>
  <DomainObject.Predmet.ProtuStrankaListFormatedOIB>
    <izvorni_sadrzaj>
      <item>TEAM, dioničko društvo za graditeljstvo i tehničke usluge Čakovec, OIB 78374990082</item>
    </izvorni_sadrzaj>
    <derivirana_varijabla naziv="DomainObject.Predmet.ProtuStrankaListFormatedOIB_1">
      <item>TEAM, dioničko društvo za graditeljstvo i tehničke usluge Čakovec, OIB 78374990082</item>
    </derivirana_varijabla>
  </DomainObject.Predmet.ProtuStrankaListFormatedOIB>
  <DomainObject.Predmet.ProtuStrankaListFormatedWithAdress>
    <izvorni_sadrzaj>
      <item>TEAM, dioničko društvo za graditeljstvo i tehničke usluge Čakovec, Rudarska 1, 40315 Mursko Središće</item>
    </izvorni_sadrzaj>
    <derivirana_varijabla naziv="DomainObject.Predmet.ProtuStrankaListFormatedWithAdress_1">
      <item>TEAM, dioničko društvo za graditeljstvo i tehničke usluge Čakovec, Rudarska 1, 40315 Mursko Središće</item>
    </derivirana_varijabla>
  </DomainObject.Predmet.ProtuStrankaListFormatedWithAdress>
  <DomainObject.Predmet.ProtuStrankaListFormatedWithAdressOIB>
    <izvorni_sadrzaj>
      <item>TEAM, dioničko društvo za graditeljstvo i tehničke usluge Čakovec, OIB 78374990082, Rudarska 1, 40315 Mursko Središće</item>
    </izvorni_sadrzaj>
    <derivirana_varijabla naziv="DomainObject.Predmet.ProtuStrankaListFormatedWithAdressOIB_1">
      <item>TEAM, dioničko društvo za graditeljstvo i tehničke usluge Čakovec, OIB 78374990082, Rudarska 1, 40315 Mursko Središće</item>
    </derivirana_varijabla>
  </DomainObject.Predmet.ProtuStrankaListFormatedWithAdressOIB>
  <DomainObject.Predmet.ProtuStrankaListNazivFormated>
    <izvorni_sadrzaj>
      <item>TEAM, dioničko društvo za graditeljstvo i tehničke usluge Čakovec</item>
    </izvorni_sadrzaj>
    <derivirana_varijabla naziv="DomainObject.Predmet.ProtuStrankaListNazivFormated_1">
      <item>TEAM, dioničko društvo za graditeljstvo i tehničke usluge Čakovec</item>
    </derivirana_varijabla>
  </DomainObject.Predmet.ProtuStrankaListNazivFormated>
  <DomainObject.Predmet.ProtuStrankaListNazivFormatedOIB>
    <izvorni_sadrzaj>
      <item>TEAM, dioničko društvo za graditeljstvo i tehničke usluge Čakovec, OIB 78374990082</item>
    </izvorni_sadrzaj>
    <derivirana_varijabla naziv="DomainObject.Predmet.ProtuStrankaListNazivFormatedOIB_1">
      <item>TEAM, dioničko društvo za graditeljstvo i tehničke usluge Čakovec, OIB 78374990082</item>
    </derivirana_varijabla>
  </DomainObject.Predmet.ProtuStrankaListNazivFormatedOIB>
  <DomainObject.Predmet.OstaliListFormated>
    <izvorni_sadrzaj>
      <item>Sudski registar</item>
      <item>Stečajni upravitelj TOMISLAV ĐURIČIN</item>
    </izvorni_sadrzaj>
    <derivirana_varijabla naziv="DomainObject.Predmet.OstaliListFormated_1">
      <item>Sudski registar</item>
      <item>Stečajni upravitelj TOMISLAV ĐURIČIN</item>
    </derivirana_varijabla>
  </DomainObject.Predmet.OstaliListFormated>
  <DomainObject.Predmet.OstaliListFormatedOIB>
    <izvorni_sadrzaj>
      <item>Sudski registar</item>
      <item>Stečajni upravitelj TOMISLAV ĐURIČIN, OIB 01733609458</item>
    </izvorni_sadrzaj>
    <derivirana_varijabla naziv="DomainObject.Predmet.OstaliListFormatedOIB_1">
      <item>Sudski registar</item>
      <item>Stečajni upravitelj TOMISLAV ĐURIČIN, OIB 01733609458</item>
    </derivirana_varijabla>
  </DomainObject.Predmet.OstaliListFormatedOIB>
  <DomainObject.Predmet.OstaliListFormatedWithAdress>
    <izvorni_sadrzaj>
      <item>Sudski registar</item>
      <item>Stečajni upravitelj TOMISLAV ĐURIČIN, Dravska poljana br. 1., 42000 Varaždin</item>
    </izvorni_sadrzaj>
    <derivirana_varijabla naziv="DomainObject.Predmet.OstaliListFormatedWithAdress_1">
      <item>Sudski registar</item>
      <item>Stečajni upravitelj TOMISLAV ĐURIČIN, Dravska poljana br. 1., 42000 Varaždin</item>
    </derivirana_varijabla>
  </DomainObject.Predmet.OstaliListFormatedWithAdress>
  <DomainObject.Predmet.OstaliListFormatedWithAdressOIB>
    <izvorni_sadrzaj>
      <item>Sudski registar</item>
      <item>Stečajni upravitelj TOMISLAV ĐURIČIN, OIB 01733609458, Dravska poljana br. 1., 42000 Varaždin</item>
    </izvorni_sadrzaj>
    <derivirana_varijabla naziv="DomainObject.Predmet.OstaliListFormatedWithAdressOIB_1">
      <item>Sudski registar</item>
      <item>Stečajni upravitelj TOMISLAV ĐURIČIN, OIB 01733609458, Dravska poljana br. 1., 42000 Varaždin</item>
    </derivirana_varijabla>
  </DomainObject.Predmet.OstaliListFormatedWithAdressOIB>
  <DomainObject.Predmet.OstaliListNazivFormated>
    <izvorni_sadrzaj>
      <item>Sudski registar</item>
      <item>Stečajni upravitelj TOMISLAV ĐURIČIN</item>
    </izvorni_sadrzaj>
    <derivirana_varijabla naziv="DomainObject.Predmet.OstaliListNazivFormated_1">
      <item>Sudski registar</item>
      <item>Stečajni upravitelj TOMISLAV ĐURIČIN</item>
    </derivirana_varijabla>
  </DomainObject.Predmet.OstaliListNazivFormated>
  <DomainObject.Predmet.OstaliListNazivFormatedOIB>
    <izvorni_sadrzaj>
      <item>Sudski registar</item>
      <item>Stečajni upravitelj TOMISLAV ĐURIČIN, OIB 01733609458</item>
    </izvorni_sadrzaj>
    <derivirana_varijabla naziv="DomainObject.Predmet.OstaliListNazivFormatedOIB_1">
      <item>Sudski registar</item>
      <item>Stečajni upravitelj 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St-380/2016-4</izvorni_sadrzaj>
    <derivirana_varijabla naziv="DomainObject.PoslovniBrojDokumenta_1">St-380/2016-4</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izvorni_sadrzaj>
    <derivirana_varijabla naziv="DomainObject.Predmet.ProtustrankaIDrugi_1">TEAM, dioničko društvo za graditeljstvo i tehničke usluge Čakovec</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OIB 78374990082, Rudarska 1, 40315 Mursko Središće</izvorni_sadrzaj>
    <derivirana_varijabla naziv="DomainObject.Predmet.ProtustrankaIDrugiAdressOIB_1">TEAM, dioničko društvo za graditeljstvo i tehničke usluge Čakovec,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item>
      <item>Sudski registar</item>
      <item>Stečajni upravitelj TOMISLAV ĐURIČIN</item>
    </izvorni_sadrzaj>
    <derivirana_varijabla naziv="DomainObject.Predmet.SudioniciListNaziv_1">
      <item>Alenka Polanec</item>
      <item>TEAM, dioničko društvo za graditeljstvo i tehničke usluge Čakovec</item>
      <item>Sudski registar</item>
      <item>Stečajni upravitelj TOMISLAV ĐURIČIN</item>
    </derivirana_varijabla>
  </DomainObject.Predmet.SudioniciListNaziv>
  <DomainObject.Predmet.SudioniciListAdressOIB>
    <izvorni_sadrzaj>
      <item>Alenka Polanec, OIB 82191462685, Marka Kovača 2,40000 Strahoninec</item>
      <item>TEAM, dioničko društvo za graditeljstvo i tehničke usluge Čakovec, OIB 78374990082, Rudarska 1,40315 Mursko Središće</item>
      <item>Sudski registar</item>
      <item>Stečajni upravitelj TOMISLAV ĐURIČIN, OIB 01733609458, Dravska poljana br. 1.,42000 Varaždin</item>
    </izvorni_sadrzaj>
    <derivirana_varijabla naziv="DomainObject.Predmet.SudioniciListAdressOIB_1">
      <item>Alenka Polanec, OIB 82191462685, Marka Kovača 2,40000 Strahoninec</item>
      <item>TEAM, dioničko društvo za graditeljstvo i tehničke usluge Čakovec, OIB 78374990082, Rudarska 1,40315 Mursko Središće</item>
      <item>Sudski registar</item>
      <item>Stečajni upravitelj TOMISLAV ĐURIČIN, OIB 01733609458, Dravska poljana br.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7F79E1-7601-44F4-B3B3-5DF0E86788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1800</properties:Words>
  <properties:Characters>9851</properties:Characters>
  <properties:Lines>245</properties:Lines>
  <properties:Paragraphs>82</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2016-03-31T12:21:00Z</cp:lastPrinted>
  <dcterms:modified xmlns:xsi="http://www.w3.org/2001/XMLSchema-instance" xsi:type="dcterms:W3CDTF">2016-03-31T12:38:00Z</dcterms:modified>
  <cp:revision>19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St-380/2016-4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