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14:textId="ccb4de4" w14:paraId="ccb4de4" w:rsidRDefault="006838BA" w:rsidP="009A3E7E" w:rsidR="00675DA9" w:rsidRPr="004E77EF">
      <w:pPr>
        <w:jc w:val="right"/>
        <w15:collapsed w:val="false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382EC8">
        <w:rPr>
          <w:sz w:val="24"/>
          <w:szCs w:val="24"/>
        </w:rPr>
        <w:t>1026/17</w:t>
      </w:r>
      <w:r w:rsidR="005E0C3D">
        <w:rPr>
          <w:sz w:val="24"/>
          <w:szCs w:val="24"/>
        </w:rPr>
        <w:t>-10</w:t>
      </w: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6F2177">
        <w:rPr>
          <w:sz w:val="24"/>
          <w:szCs w:val="24"/>
          <w:lang w:val="pt-BR"/>
        </w:rPr>
        <w:t xml:space="preserve">GITANO d.o.o., Kutina, Andrije Hebranga 7, OIB: </w:t>
      </w:r>
      <w:r w:rsidR="006F2177" w:rsidRPr="00274534">
        <w:rPr>
          <w:sz w:val="24"/>
          <w:szCs w:val="24"/>
        </w:rPr>
        <w:t>42041885904</w:t>
      </w:r>
      <w:r w:rsidRPr="00F057FF">
        <w:rPr>
          <w:sz w:val="24"/>
          <w:szCs w:val="24"/>
        </w:rPr>
        <w:t xml:space="preserve">, </w:t>
      </w:r>
      <w:r w:rsidR="00382EC8">
        <w:rPr>
          <w:sz w:val="24"/>
          <w:szCs w:val="24"/>
          <w:lang w:val="pt-BR"/>
        </w:rPr>
        <w:t>12</w:t>
      </w:r>
      <w:r w:rsidRPr="00F057FF">
        <w:rPr>
          <w:sz w:val="24"/>
          <w:szCs w:val="24"/>
          <w:lang w:val="pt-BR"/>
        </w:rPr>
        <w:t xml:space="preserve">. </w:t>
      </w:r>
      <w:r w:rsidR="00382EC8">
        <w:rPr>
          <w:sz w:val="24"/>
          <w:szCs w:val="24"/>
          <w:lang w:val="pt-BR"/>
        </w:rPr>
        <w:t>lipnja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6F2177">
        <w:rPr>
          <w:sz w:val="24"/>
          <w:szCs w:val="24"/>
          <w:lang w:val="pt-BR"/>
        </w:rPr>
        <w:t xml:space="preserve">GITANO d.o.o., Kutina, Andrije Hebranga 7, OIB: </w:t>
      </w:r>
      <w:r w:rsidR="006F2177" w:rsidRPr="00274534">
        <w:rPr>
          <w:sz w:val="24"/>
          <w:szCs w:val="24"/>
        </w:rPr>
        <w:t>42041885904</w:t>
      </w:r>
      <w:r w:rsidR="002A35E4" w:rsidRPr="004E77EF">
        <w:rPr>
          <w:sz w:val="24"/>
          <w:szCs w:val="24"/>
        </w:rPr>
        <w:t>.</w:t>
      </w:r>
    </w:p>
    <w:p w:rsidRDefault="00CB0F34" w:rsidP="00712A2D" w:rsidR="00356F80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9C4C7F">
        <w:rPr>
          <w:sz w:val="24"/>
          <w:szCs w:val="24"/>
        </w:rPr>
        <w:t xml:space="preserve"> Božidar Brkljač, Zagreb, Zaharova 3, OIB: </w:t>
      </w:r>
      <w:r w:rsidR="003B03D5">
        <w:rPr>
          <w:sz w:val="24"/>
          <w:szCs w:val="24"/>
        </w:rPr>
        <w:t>58227850404</w:t>
      </w:r>
      <w:r w:rsidR="000917EF">
        <w:rPr>
          <w:sz w:val="24"/>
          <w:szCs w:val="24"/>
        </w:rPr>
        <w:t>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6F2177">
        <w:rPr>
          <w:sz w:val="24"/>
          <w:szCs w:val="24"/>
        </w:rPr>
        <w:t>12</w:t>
      </w:r>
      <w:r w:rsidR="00D357BC" w:rsidRPr="00F257F3">
        <w:rPr>
          <w:sz w:val="24"/>
          <w:szCs w:val="24"/>
        </w:rPr>
        <w:t xml:space="preserve">. </w:t>
      </w:r>
      <w:r w:rsidR="006F2177">
        <w:rPr>
          <w:sz w:val="24"/>
          <w:szCs w:val="24"/>
        </w:rPr>
        <w:t xml:space="preserve">lipnja </w:t>
      </w:r>
      <w:r w:rsidR="00E16D0C" w:rsidRPr="00F257F3">
        <w:rPr>
          <w:sz w:val="24"/>
          <w:szCs w:val="24"/>
        </w:rPr>
        <w:t>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0048D1">
        <w:rPr>
          <w:sz w:val="24"/>
          <w:szCs w:val="24"/>
        </w:rPr>
        <w:t>12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6F2177">
        <w:rPr>
          <w:sz w:val="24"/>
          <w:szCs w:val="24"/>
        </w:rPr>
        <w:t xml:space="preserve"> </w:t>
      </w:r>
      <w:r w:rsidR="00DB3CE1">
        <w:rPr>
          <w:sz w:val="24"/>
          <w:szCs w:val="24"/>
        </w:rPr>
        <w:t xml:space="preserve">Božidar Brkljač, Zagreb, Zaharova 3,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9B2E54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21. rujna </w:t>
      </w:r>
      <w:r w:rsidR="004E77EF" w:rsidRPr="009C12D9">
        <w:rPr>
          <w:b/>
          <w:sz w:val="24"/>
          <w:szCs w:val="24"/>
        </w:rPr>
        <w:t>201</w:t>
      </w:r>
      <w:r w:rsidR="009C12D9" w:rsidRPr="009C12D9">
        <w:rPr>
          <w:b/>
          <w:sz w:val="24"/>
          <w:szCs w:val="24"/>
        </w:rPr>
        <w:t>7</w:t>
      </w:r>
      <w:r w:rsidR="000067EC" w:rsidRPr="009C12D9">
        <w:rPr>
          <w:b/>
          <w:sz w:val="24"/>
          <w:szCs w:val="24"/>
        </w:rPr>
        <w:t>. u 9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5B32FD" w:rsidP="005B32FD" w:rsidR="00983337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</w:t>
      </w:r>
      <w:r w:rsidR="00983337" w:rsidRPr="00B056DF">
        <w:rPr>
          <w:sz w:val="24"/>
          <w:szCs w:val="24"/>
        </w:rPr>
        <w:t>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9B2E54" w:rsidP="00983337" w:rsidR="009833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="00983337" w:rsidRPr="009C12D9">
        <w:rPr>
          <w:b/>
          <w:sz w:val="24"/>
          <w:szCs w:val="24"/>
        </w:rPr>
        <w:t>. rujna 2017. u 9,</w:t>
      </w:r>
      <w:r w:rsidR="00983337">
        <w:rPr>
          <w:b/>
          <w:sz w:val="24"/>
          <w:szCs w:val="24"/>
        </w:rPr>
        <w:t>45</w:t>
      </w:r>
      <w:r w:rsidR="00983337" w:rsidRPr="009C12D9">
        <w:rPr>
          <w:b/>
          <w:sz w:val="24"/>
          <w:szCs w:val="24"/>
        </w:rPr>
        <w:t xml:space="preserve"> sati</w:t>
      </w:r>
    </w:p>
    <w:p w:rsidRDefault="005B32FD" w:rsidP="005B32FD" w:rsidR="001C2596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27/I. kat – dvorišna zgrada.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8337CA" w:rsidR="008337CA" w:rsidRPr="00987F05">
      <w:pPr>
        <w:ind w:firstLine="720"/>
        <w:jc w:val="both"/>
        <w:rPr>
          <w:sz w:val="24"/>
          <w:szCs w:val="24"/>
        </w:rPr>
      </w:pPr>
      <w:r w:rsidRPr="00AC100C">
        <w:rPr>
          <w:sz w:val="24"/>
          <w:szCs w:val="24"/>
        </w:rPr>
        <w:t xml:space="preserve">IX. Određuje se upis ovog rješenja o otvaranju stečajnog postupka nad dužnikom </w:t>
      </w:r>
      <w:r w:rsidR="006F2177">
        <w:rPr>
          <w:sz w:val="24"/>
          <w:szCs w:val="24"/>
          <w:lang w:val="pt-BR"/>
        </w:rPr>
        <w:t xml:space="preserve">GITANO d.o.o., Kutina, Andrije Hebranga 7, OIB: </w:t>
      </w:r>
      <w:r w:rsidR="006F2177" w:rsidRPr="00274534">
        <w:rPr>
          <w:sz w:val="24"/>
          <w:szCs w:val="24"/>
        </w:rPr>
        <w:t>42041885904</w:t>
      </w:r>
      <w:r w:rsidR="006F2177">
        <w:rPr>
          <w:sz w:val="24"/>
          <w:szCs w:val="24"/>
        </w:rPr>
        <w:t xml:space="preserve">, </w:t>
      </w:r>
      <w:r w:rsidRPr="00AC100C">
        <w:rPr>
          <w:sz w:val="24"/>
          <w:szCs w:val="24"/>
        </w:rPr>
        <w:t xml:space="preserve">u zemljišnim knjigama te se </w:t>
      </w:r>
      <w:r w:rsidRPr="004E2A40">
        <w:rPr>
          <w:sz w:val="24"/>
          <w:szCs w:val="24"/>
        </w:rPr>
        <w:t xml:space="preserve">nalaže </w:t>
      </w:r>
      <w:r w:rsidR="00BD28DD" w:rsidRPr="004E2A40">
        <w:rPr>
          <w:sz w:val="24"/>
          <w:szCs w:val="24"/>
        </w:rPr>
        <w:t>Općinskom</w:t>
      </w:r>
      <w:r w:rsidRPr="004E2A40">
        <w:rPr>
          <w:sz w:val="24"/>
          <w:szCs w:val="24"/>
        </w:rPr>
        <w:t xml:space="preserve"> sud</w:t>
      </w:r>
      <w:r w:rsidR="00BD28DD" w:rsidRPr="004E2A40">
        <w:rPr>
          <w:sz w:val="24"/>
          <w:szCs w:val="24"/>
        </w:rPr>
        <w:t>u</w:t>
      </w:r>
      <w:r w:rsidRPr="004E2A40">
        <w:rPr>
          <w:sz w:val="24"/>
          <w:szCs w:val="24"/>
        </w:rPr>
        <w:t xml:space="preserve"> u </w:t>
      </w:r>
      <w:r w:rsidR="00AC1075" w:rsidRPr="004E2A40">
        <w:rPr>
          <w:sz w:val="24"/>
          <w:szCs w:val="24"/>
        </w:rPr>
        <w:t>Sisku</w:t>
      </w:r>
      <w:r w:rsidR="00BD28DD" w:rsidRPr="004E2A40">
        <w:rPr>
          <w:sz w:val="24"/>
          <w:szCs w:val="24"/>
        </w:rPr>
        <w:t xml:space="preserve">, Zemljišnoknjižni odjel </w:t>
      </w:r>
      <w:r w:rsidR="00291860" w:rsidRPr="004E2A40">
        <w:rPr>
          <w:sz w:val="24"/>
          <w:szCs w:val="24"/>
        </w:rPr>
        <w:t>Kutina</w:t>
      </w:r>
      <w:r w:rsidR="00BD28DD" w:rsidRPr="004E2A40">
        <w:rPr>
          <w:sz w:val="24"/>
          <w:szCs w:val="24"/>
        </w:rPr>
        <w:t>,</w:t>
      </w:r>
      <w:r w:rsidR="00BD28DD" w:rsidRPr="006F2177">
        <w:rPr>
          <w:b/>
          <w:sz w:val="24"/>
          <w:szCs w:val="24"/>
        </w:rPr>
        <w:t xml:space="preserve"> </w:t>
      </w:r>
      <w:r w:rsidRPr="004E2A40">
        <w:rPr>
          <w:sz w:val="24"/>
          <w:szCs w:val="24"/>
        </w:rPr>
        <w:t xml:space="preserve">zabilježba rješenja o otvaranju stečajnog postupka </w:t>
      </w:r>
      <w:r w:rsidR="00BD28DD" w:rsidRPr="004E2A40">
        <w:rPr>
          <w:sz w:val="24"/>
          <w:szCs w:val="24"/>
        </w:rPr>
        <w:t xml:space="preserve">poslovni broj </w:t>
      </w:r>
      <w:r w:rsidRPr="004E2A40">
        <w:rPr>
          <w:sz w:val="24"/>
          <w:szCs w:val="24"/>
        </w:rPr>
        <w:t>St-</w:t>
      </w:r>
      <w:r w:rsidR="004E2A40">
        <w:rPr>
          <w:sz w:val="24"/>
          <w:szCs w:val="24"/>
        </w:rPr>
        <w:t>1026/17</w:t>
      </w:r>
      <w:r w:rsidRPr="004E2A40">
        <w:rPr>
          <w:sz w:val="24"/>
          <w:szCs w:val="24"/>
        </w:rPr>
        <w:t xml:space="preserve"> od </w:t>
      </w:r>
      <w:r w:rsidR="004E2A40">
        <w:rPr>
          <w:sz w:val="24"/>
          <w:szCs w:val="24"/>
        </w:rPr>
        <w:t>12</w:t>
      </w:r>
      <w:r w:rsidRPr="004E2A40">
        <w:rPr>
          <w:sz w:val="24"/>
          <w:szCs w:val="24"/>
        </w:rPr>
        <w:t xml:space="preserve">. </w:t>
      </w:r>
      <w:r w:rsidR="004E2A40">
        <w:rPr>
          <w:sz w:val="24"/>
          <w:szCs w:val="24"/>
        </w:rPr>
        <w:t xml:space="preserve">lipnja </w:t>
      </w:r>
      <w:r w:rsidR="00EF59C7" w:rsidRPr="004E2A40">
        <w:rPr>
          <w:sz w:val="24"/>
          <w:szCs w:val="24"/>
        </w:rPr>
        <w:t>2017</w:t>
      </w:r>
      <w:r w:rsidRPr="004E2A40">
        <w:rPr>
          <w:sz w:val="24"/>
          <w:szCs w:val="24"/>
        </w:rPr>
        <w:t xml:space="preserve">. </w:t>
      </w:r>
      <w:r w:rsidR="000C5FBF" w:rsidRPr="004E2A40">
        <w:rPr>
          <w:sz w:val="24"/>
          <w:szCs w:val="24"/>
        </w:rPr>
        <w:t xml:space="preserve">nad dužnikom </w:t>
      </w:r>
      <w:r w:rsidR="008337CA">
        <w:rPr>
          <w:sz w:val="24"/>
          <w:szCs w:val="24"/>
          <w:lang w:val="pt-BR"/>
        </w:rPr>
        <w:t xml:space="preserve">GITANO d.o.o., Kutina, Andrije Hebranga 7, OIB: </w:t>
      </w:r>
      <w:r w:rsidR="008337CA" w:rsidRPr="00274534">
        <w:rPr>
          <w:sz w:val="24"/>
          <w:szCs w:val="24"/>
        </w:rPr>
        <w:t>42041885904</w:t>
      </w:r>
      <w:r w:rsidR="00B91FE4" w:rsidRPr="004E2A40">
        <w:rPr>
          <w:sz w:val="24"/>
          <w:szCs w:val="24"/>
          <w:lang w:val="pt-BR"/>
        </w:rPr>
        <w:t xml:space="preserve">, </w:t>
      </w:r>
      <w:r w:rsidR="00B91FE4" w:rsidRPr="004E2A40">
        <w:rPr>
          <w:sz w:val="24"/>
          <w:szCs w:val="24"/>
        </w:rPr>
        <w:t xml:space="preserve">u zk.ul. </w:t>
      </w:r>
      <w:r w:rsidR="008337CA" w:rsidRPr="00987F05">
        <w:rPr>
          <w:sz w:val="24"/>
          <w:szCs w:val="24"/>
        </w:rPr>
        <w:t>6532, k.o.</w:t>
      </w:r>
      <w:r w:rsidR="008337CA">
        <w:rPr>
          <w:sz w:val="24"/>
          <w:szCs w:val="24"/>
        </w:rPr>
        <w:t xml:space="preserve"> </w:t>
      </w:r>
      <w:r w:rsidR="008337CA" w:rsidRPr="00987F05">
        <w:rPr>
          <w:sz w:val="24"/>
          <w:szCs w:val="24"/>
        </w:rPr>
        <w:t>316199, Kutina, kč.br.</w:t>
      </w:r>
      <w:r w:rsidR="008337CA">
        <w:rPr>
          <w:sz w:val="24"/>
          <w:szCs w:val="24"/>
        </w:rPr>
        <w:t xml:space="preserve"> </w:t>
      </w:r>
      <w:r w:rsidR="008337CA" w:rsidRPr="00987F05">
        <w:rPr>
          <w:sz w:val="24"/>
          <w:szCs w:val="24"/>
        </w:rPr>
        <w:t xml:space="preserve">3766/1, </w:t>
      </w:r>
      <w:r w:rsidR="008337CA">
        <w:rPr>
          <w:sz w:val="24"/>
          <w:szCs w:val="24"/>
        </w:rPr>
        <w:t xml:space="preserve">u odnosu na </w:t>
      </w:r>
      <w:r w:rsidR="008337CA" w:rsidRPr="00987F05">
        <w:rPr>
          <w:sz w:val="24"/>
          <w:szCs w:val="24"/>
        </w:rPr>
        <w:t>6. suvlasnički dio s neodređenim omjerom, u naravni poslovni prostor ukupne površine 56,77 m2 koji se nalazi u zgradi Andrije Hebranga 3</w:t>
      </w:r>
      <w:r w:rsidR="008337CA">
        <w:rPr>
          <w:sz w:val="24"/>
          <w:szCs w:val="24"/>
        </w:rPr>
        <w:t>-7</w:t>
      </w:r>
      <w:r w:rsidR="008337CA" w:rsidRPr="00987F05">
        <w:rPr>
          <w:sz w:val="24"/>
          <w:szCs w:val="24"/>
        </w:rPr>
        <w:t>, lokal br.</w:t>
      </w:r>
      <w:r w:rsidR="008337CA">
        <w:rPr>
          <w:sz w:val="24"/>
          <w:szCs w:val="24"/>
        </w:rPr>
        <w:t xml:space="preserve"> 8</w:t>
      </w:r>
      <w:r w:rsidR="008337CA" w:rsidRPr="00987F05">
        <w:rPr>
          <w:sz w:val="24"/>
          <w:szCs w:val="24"/>
        </w:rPr>
        <w:t>.</w:t>
      </w:r>
    </w:p>
    <w:p w:rsidRDefault="008337CA" w:rsidP="00F27814" w:rsidR="008337CA">
      <w:pPr>
        <w:ind w:firstLine="720"/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9908B8" w:rsidP="006F2177" w:rsidR="006F2177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6F2177">
        <w:rPr>
          <w:sz w:val="24"/>
          <w:szCs w:val="24"/>
          <w:lang w:val="pt-BR"/>
        </w:rPr>
        <w:t xml:space="preserve">GITANO d.o.o., Kutina, Andrije Hebranga 7, OIB: </w:t>
      </w:r>
      <w:r w:rsidR="006F2177" w:rsidRPr="00274534">
        <w:rPr>
          <w:sz w:val="24"/>
          <w:szCs w:val="24"/>
        </w:rPr>
        <w:t>42041885904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 xml:space="preserve">čl. </w:t>
      </w:r>
      <w:r w:rsidR="006F2177">
        <w:rPr>
          <w:sz w:val="24"/>
          <w:szCs w:val="24"/>
        </w:rPr>
        <w:t>110. st. 1</w:t>
      </w:r>
      <w:r w:rsidRPr="00E974B3">
        <w:rPr>
          <w:sz w:val="24"/>
          <w:szCs w:val="24"/>
        </w:rPr>
        <w:t>. Stečajnog zakona („Narodne novine“ broj 71/15, dalje: SZ).</w:t>
      </w:r>
      <w:r>
        <w:rPr>
          <w:sz w:val="24"/>
          <w:szCs w:val="24"/>
        </w:rPr>
        <w:t xml:space="preserve"> </w:t>
      </w:r>
      <w:r w:rsidR="006F2177">
        <w:rPr>
          <w:sz w:val="24"/>
          <w:szCs w:val="24"/>
        </w:rPr>
        <w:t>U</w:t>
      </w:r>
      <w:r w:rsidR="006F2177" w:rsidRPr="00E974B3">
        <w:rPr>
          <w:sz w:val="24"/>
          <w:szCs w:val="24"/>
        </w:rPr>
        <w:t xml:space="preserve"> prijedlogu za otvaranje stečajnog postupka </w:t>
      </w:r>
      <w:r w:rsidR="006F2177">
        <w:rPr>
          <w:sz w:val="24"/>
          <w:szCs w:val="24"/>
        </w:rPr>
        <w:t xml:space="preserve">se u bitnome navodi </w:t>
      </w:r>
      <w:r w:rsidR="006F2177" w:rsidRPr="00E974B3">
        <w:rPr>
          <w:sz w:val="24"/>
          <w:szCs w:val="24"/>
        </w:rPr>
        <w:t xml:space="preserve">kako </w:t>
      </w:r>
      <w:r w:rsidR="006F2177">
        <w:rPr>
          <w:sz w:val="24"/>
          <w:szCs w:val="24"/>
        </w:rPr>
        <w:t xml:space="preserve">je na dan 24. ožujka 2017. </w:t>
      </w:r>
      <w:r w:rsidR="006F2177" w:rsidRPr="00E974B3">
        <w:rPr>
          <w:sz w:val="24"/>
          <w:szCs w:val="24"/>
        </w:rPr>
        <w:t>dužnik u Očevidniku redoslijeda osnova za plaćanje ima</w:t>
      </w:r>
      <w:r w:rsidR="006F2177">
        <w:rPr>
          <w:sz w:val="24"/>
          <w:szCs w:val="24"/>
        </w:rPr>
        <w:t>o</w:t>
      </w:r>
      <w:r w:rsidR="006F2177" w:rsidRPr="00E974B3">
        <w:rPr>
          <w:sz w:val="24"/>
          <w:szCs w:val="24"/>
        </w:rPr>
        <w:t xml:space="preserve"> evidentirane neizvršene osnove za plaćanje</w:t>
      </w:r>
      <w:r w:rsidR="006F2177">
        <w:rPr>
          <w:sz w:val="24"/>
          <w:szCs w:val="24"/>
        </w:rPr>
        <w:t xml:space="preserve"> u neprekinutom razdoblju od 120 </w:t>
      </w:r>
      <w:r w:rsidR="006F2177" w:rsidRPr="00E974B3">
        <w:rPr>
          <w:sz w:val="24"/>
          <w:szCs w:val="24"/>
        </w:rPr>
        <w:t xml:space="preserve">dana, u ukupnom iznosu od </w:t>
      </w:r>
      <w:r w:rsidR="006F2177">
        <w:rPr>
          <w:sz w:val="24"/>
          <w:szCs w:val="24"/>
        </w:rPr>
        <w:t xml:space="preserve">136.070,51 </w:t>
      </w:r>
      <w:r w:rsidR="006F2177" w:rsidRPr="00E974B3">
        <w:rPr>
          <w:sz w:val="24"/>
          <w:szCs w:val="24"/>
        </w:rPr>
        <w:t xml:space="preserve">kn, </w:t>
      </w:r>
      <w:r w:rsidR="006F2177">
        <w:rPr>
          <w:sz w:val="24"/>
          <w:szCs w:val="24"/>
        </w:rPr>
        <w:t>te je imao 3</w:t>
      </w:r>
      <w:r w:rsidR="006F2177" w:rsidRPr="00E974B3">
        <w:rPr>
          <w:sz w:val="24"/>
          <w:szCs w:val="24"/>
        </w:rPr>
        <w:t xml:space="preserve"> zaposlen</w:t>
      </w:r>
      <w:r w:rsidR="006F2177">
        <w:rPr>
          <w:sz w:val="24"/>
          <w:szCs w:val="24"/>
        </w:rPr>
        <w:t>a.</w:t>
      </w:r>
    </w:p>
    <w:p w:rsidRDefault="00CC0548" w:rsidP="00D67625" w:rsidR="00CC0548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7B13E3">
        <w:rPr>
          <w:sz w:val="24"/>
          <w:szCs w:val="24"/>
        </w:rPr>
        <w:t>12</w:t>
      </w:r>
      <w:r>
        <w:rPr>
          <w:sz w:val="24"/>
          <w:szCs w:val="24"/>
        </w:rPr>
        <w:t xml:space="preserve">. </w:t>
      </w:r>
      <w:r w:rsidR="007B13E3">
        <w:rPr>
          <w:sz w:val="24"/>
          <w:szCs w:val="24"/>
        </w:rPr>
        <w:t>svibnja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je, </w:t>
      </w:r>
      <w:r w:rsidR="00704B24">
        <w:rPr>
          <w:sz w:val="24"/>
          <w:szCs w:val="24"/>
        </w:rPr>
        <w:t>8</w:t>
      </w:r>
      <w:r w:rsidR="00E205A3">
        <w:rPr>
          <w:sz w:val="24"/>
          <w:szCs w:val="24"/>
        </w:rPr>
        <w:t xml:space="preserve">. </w:t>
      </w:r>
      <w:r w:rsidR="00704B24">
        <w:rPr>
          <w:sz w:val="24"/>
          <w:szCs w:val="24"/>
        </w:rPr>
        <w:t>lipnja</w:t>
      </w:r>
      <w:r w:rsidR="00E205A3">
        <w:rPr>
          <w:sz w:val="24"/>
          <w:szCs w:val="24"/>
        </w:rPr>
        <w:t xml:space="preserve"> 2017., održano ročište radi očitovanja o prijedlogu za otvaranje stečajnog postupka koje je, u skladu s odredbom čl. 128. </w:t>
      </w:r>
      <w:r w:rsidR="00154D73">
        <w:rPr>
          <w:sz w:val="24"/>
          <w:szCs w:val="24"/>
        </w:rPr>
        <w:t xml:space="preserve">    </w:t>
      </w:r>
      <w:r w:rsidR="00E205A3">
        <w:rPr>
          <w:sz w:val="24"/>
          <w:szCs w:val="24"/>
        </w:rPr>
        <w:t>st. 5. SZ-a, spojeno s ročištem radi rasprave o 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85726D" w:rsidR="000C61C9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 xml:space="preserve">U nastavku postupka, Financijska agencija je ostala kod prijedloga za otvaranje stečajnog postupka nad dužnikom, dok </w:t>
      </w:r>
      <w:r w:rsidR="00BD6694">
        <w:rPr>
          <w:sz w:val="24"/>
          <w:szCs w:val="24"/>
        </w:rPr>
        <w:t>je</w:t>
      </w:r>
      <w:r w:rsidRPr="007C4DC3">
        <w:rPr>
          <w:sz w:val="24"/>
          <w:szCs w:val="24"/>
        </w:rPr>
        <w:t xml:space="preserve"> na </w:t>
      </w:r>
      <w:r w:rsidR="00E116A6" w:rsidRPr="007C4DC3">
        <w:rPr>
          <w:sz w:val="24"/>
          <w:szCs w:val="24"/>
        </w:rPr>
        <w:t xml:space="preserve">održanom </w:t>
      </w:r>
      <w:r w:rsidRPr="007C4DC3">
        <w:rPr>
          <w:sz w:val="24"/>
          <w:szCs w:val="24"/>
        </w:rPr>
        <w:t xml:space="preserve">ročištu </w:t>
      </w:r>
      <w:r w:rsidR="008B2AAD">
        <w:rPr>
          <w:sz w:val="24"/>
          <w:szCs w:val="24"/>
        </w:rPr>
        <w:t xml:space="preserve">zastupnik po zakonu dužnika izjavio kako se </w:t>
      </w:r>
      <w:r w:rsidR="000C61C9">
        <w:rPr>
          <w:sz w:val="24"/>
          <w:szCs w:val="24"/>
        </w:rPr>
        <w:t>protivi navedenom prijedlogu.</w:t>
      </w:r>
    </w:p>
    <w:p w:rsidRDefault="000C61C9" w:rsidP="0085726D" w:rsidR="000C61C9">
      <w:pPr>
        <w:ind w:firstLine="720"/>
        <w:jc w:val="both"/>
        <w:rPr>
          <w:sz w:val="24"/>
          <w:szCs w:val="24"/>
        </w:rPr>
      </w:pPr>
    </w:p>
    <w:p w:rsidRDefault="000C61C9" w:rsidP="0085726D" w:rsidR="000C61C9" w:rsidRPr="00987F05">
      <w:pPr>
        <w:ind w:firstLine="720"/>
        <w:jc w:val="both"/>
        <w:rPr>
          <w:sz w:val="24"/>
          <w:szCs w:val="24"/>
        </w:rPr>
      </w:pPr>
      <w:r w:rsidRPr="00987F05">
        <w:rPr>
          <w:sz w:val="24"/>
          <w:szCs w:val="24"/>
        </w:rPr>
        <w:t xml:space="preserve">Uvidom u izvadak iz zemljišne knjige utvrđeno je kako je dužnik vlasnik </w:t>
      </w:r>
      <w:r w:rsidR="00987F05">
        <w:rPr>
          <w:sz w:val="24"/>
          <w:szCs w:val="24"/>
        </w:rPr>
        <w:t xml:space="preserve">dijela </w:t>
      </w:r>
      <w:r w:rsidRPr="00987F05">
        <w:rPr>
          <w:sz w:val="24"/>
          <w:szCs w:val="24"/>
        </w:rPr>
        <w:t xml:space="preserve">nekretnine </w:t>
      </w:r>
      <w:r w:rsidR="00987F05" w:rsidRPr="00987F05">
        <w:rPr>
          <w:sz w:val="24"/>
          <w:szCs w:val="24"/>
        </w:rPr>
        <w:t>upisan</w:t>
      </w:r>
      <w:r w:rsidR="00987F05">
        <w:rPr>
          <w:sz w:val="24"/>
          <w:szCs w:val="24"/>
        </w:rPr>
        <w:t>e</w:t>
      </w:r>
      <w:r w:rsidR="00987F05" w:rsidRPr="00987F05">
        <w:rPr>
          <w:sz w:val="24"/>
          <w:szCs w:val="24"/>
        </w:rPr>
        <w:t xml:space="preserve"> u zk.ul. 6532, k.o.</w:t>
      </w:r>
      <w:r w:rsidR="00987F05">
        <w:rPr>
          <w:sz w:val="24"/>
          <w:szCs w:val="24"/>
        </w:rPr>
        <w:t xml:space="preserve"> </w:t>
      </w:r>
      <w:r w:rsidR="00987F05" w:rsidRPr="00987F05">
        <w:rPr>
          <w:sz w:val="24"/>
          <w:szCs w:val="24"/>
        </w:rPr>
        <w:t>316199, Kutina, kč.br.</w:t>
      </w:r>
      <w:r w:rsidR="00987F05">
        <w:rPr>
          <w:sz w:val="24"/>
          <w:szCs w:val="24"/>
        </w:rPr>
        <w:t xml:space="preserve"> </w:t>
      </w:r>
      <w:r w:rsidR="00987F05" w:rsidRPr="00987F05">
        <w:rPr>
          <w:sz w:val="24"/>
          <w:szCs w:val="24"/>
        </w:rPr>
        <w:t>3766/1, 6. suvlasnički dio s neodređenim omjerom, u naravni poslovni prostor ukupne površine 56,77 m2 koji se nalazi u zgradi Andrije Hebranga 3</w:t>
      </w:r>
      <w:r w:rsidR="008337CA">
        <w:rPr>
          <w:sz w:val="24"/>
          <w:szCs w:val="24"/>
        </w:rPr>
        <w:t>-7</w:t>
      </w:r>
      <w:r w:rsidR="00987F05" w:rsidRPr="00987F05">
        <w:rPr>
          <w:sz w:val="24"/>
          <w:szCs w:val="24"/>
        </w:rPr>
        <w:t>, Kutina, lokal br.8.</w:t>
      </w:r>
    </w:p>
    <w:p w:rsidRDefault="000C61C9" w:rsidP="0085726D" w:rsidR="000C61C9">
      <w:pPr>
        <w:ind w:firstLine="720"/>
        <w:jc w:val="both"/>
        <w:rPr>
          <w:sz w:val="24"/>
          <w:szCs w:val="24"/>
        </w:rPr>
      </w:pPr>
    </w:p>
    <w:p w:rsidRDefault="00F90271" w:rsidP="00D943E4" w:rsidR="001A5A2B" w:rsidRPr="001A5A2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</w:t>
      </w:r>
      <w:r w:rsidR="00B31BB7">
        <w:rPr>
          <w:sz w:val="24"/>
          <w:szCs w:val="24"/>
        </w:rPr>
        <w:t xml:space="preserve">uvidom u </w:t>
      </w:r>
      <w:r w:rsidR="000C61C9">
        <w:rPr>
          <w:sz w:val="24"/>
          <w:szCs w:val="24"/>
        </w:rPr>
        <w:t xml:space="preserve">popis pokretnina dužnika (list </w:t>
      </w:r>
      <w:r>
        <w:rPr>
          <w:sz w:val="24"/>
          <w:szCs w:val="24"/>
        </w:rPr>
        <w:t xml:space="preserve">23.- 26. </w:t>
      </w:r>
      <w:r w:rsidR="000C61C9">
        <w:rPr>
          <w:sz w:val="24"/>
          <w:szCs w:val="24"/>
        </w:rPr>
        <w:t>spisa) u bitnome je utvrđeno kako je dužnik vlasnik</w:t>
      </w:r>
      <w:r>
        <w:rPr>
          <w:sz w:val="24"/>
          <w:szCs w:val="24"/>
        </w:rPr>
        <w:t xml:space="preserve"> pokretnina taksativno navedenih u popisu pokretnina, i to:</w:t>
      </w:r>
      <w:r w:rsidR="008F3131">
        <w:rPr>
          <w:sz w:val="24"/>
          <w:szCs w:val="24"/>
        </w:rPr>
        <w:t xml:space="preserve"> </w:t>
      </w:r>
      <w:r w:rsidR="001A5A2B" w:rsidRPr="001A5A2B">
        <w:rPr>
          <w:sz w:val="24"/>
          <w:szCs w:val="24"/>
        </w:rPr>
        <w:t>mašin</w:t>
      </w:r>
      <w:r w:rsidR="008F3131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za izradu ključeva, name: NATY typ:MO7506, tv br:42041885904, kom 1</w:t>
      </w:r>
      <w:r w:rsidR="008F3131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mašin</w:t>
      </w:r>
      <w:r w:rsidR="008F3131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za izradu specijal ključeva: Name: CEA TOP Young Typ: MO7542 model: TOP Young 220, serijal no:9823802, kom 1</w:t>
      </w:r>
      <w:r w:rsidR="008F3131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fotokopirn</w:t>
      </w:r>
      <w:r w:rsidR="008F3131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aparat</w:t>
      </w:r>
      <w:r w:rsidR="008F3131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Konica Minolta BizHUb 210 model: 210, tv.br: 20718413, kom 1</w:t>
      </w:r>
      <w:r w:rsidR="008F3131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samostojeć</w:t>
      </w:r>
      <w:r w:rsidR="008F3131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polic</w:t>
      </w:r>
      <w:r w:rsidR="008F3131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metaln</w:t>
      </w:r>
      <w:r w:rsidR="008F3131">
        <w:rPr>
          <w:sz w:val="24"/>
          <w:szCs w:val="24"/>
        </w:rPr>
        <w:t xml:space="preserve">e </w:t>
      </w:r>
      <w:r w:rsidR="001A5A2B" w:rsidRPr="001A5A2B">
        <w:rPr>
          <w:sz w:val="24"/>
          <w:szCs w:val="24"/>
        </w:rPr>
        <w:t>100x235, "Computer-Centre" sa rasvjetom za izloženu robu sa rupicama i metal nosačima, kom 3</w:t>
      </w:r>
      <w:r w:rsidR="008F3131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izložben</w:t>
      </w:r>
      <w:r w:rsidR="008F3131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drven</w:t>
      </w:r>
      <w:r w:rsidR="008F3131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stol</w:t>
      </w:r>
      <w:r w:rsidR="008F3131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80x62x60 (crni), kom 1</w:t>
      </w:r>
      <w:r w:rsidR="008F3131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kutn</w:t>
      </w:r>
      <w:r w:rsidR="008F3131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drveno-metaln</w:t>
      </w:r>
      <w:r w:rsidR="008F3131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stalaž</w:t>
      </w:r>
      <w:r w:rsidR="008F3131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sa 4 police (za odlaganje servisiranih aparata) 200 x (2x145)x62, kom 1</w:t>
      </w:r>
      <w:r w:rsidR="008F3131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servisn</w:t>
      </w:r>
      <w:r w:rsidR="008F3131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metaln</w:t>
      </w:r>
      <w:r w:rsidR="008F3131">
        <w:rPr>
          <w:sz w:val="24"/>
          <w:szCs w:val="24"/>
        </w:rPr>
        <w:t>oga</w:t>
      </w:r>
      <w:r w:rsidR="001A5A2B" w:rsidRPr="001A5A2B">
        <w:rPr>
          <w:sz w:val="24"/>
          <w:szCs w:val="24"/>
        </w:rPr>
        <w:t xml:space="preserve"> stol</w:t>
      </w:r>
      <w:r w:rsidR="008F3131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sa gumiranom policom 91x76x76, kom 1</w:t>
      </w:r>
      <w:r w:rsidR="008F3131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servisn</w:t>
      </w:r>
      <w:r w:rsidR="008F3131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elektroničarsk</w:t>
      </w:r>
      <w:r w:rsidR="008F3131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radn</w:t>
      </w:r>
      <w:r w:rsidR="008F3131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pult</w:t>
      </w:r>
      <w:r w:rsidR="008F3131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 sa utičnicama 4x2 strujno testiran, gumiran</w:t>
      </w:r>
      <w:r w:rsidR="008F3131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navlak</w:t>
      </w:r>
      <w:r w:rsidR="008F3131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>, nosač</w:t>
      </w:r>
      <w:r w:rsidR="008F3131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za alat i dijelove, metalna konstrukcija 369x86+92x84, kom 1</w:t>
      </w:r>
      <w:r w:rsidR="008F3131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drven</w:t>
      </w:r>
      <w:r w:rsidR="008F3131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uredsk</w:t>
      </w:r>
      <w:r w:rsidR="008F3131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stolić</w:t>
      </w:r>
      <w:r w:rsidR="008F3131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sa dvije ladice 96x72x56 kom 1</w:t>
      </w:r>
      <w:r w:rsidR="008F3131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izložbeno-radn</w:t>
      </w:r>
      <w:r w:rsidR="008F3131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pult</w:t>
      </w:r>
      <w:r w:rsidR="008F3131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za izradu ključeva sa 3x</w:t>
      </w:r>
      <w:r w:rsidR="008F3131">
        <w:rPr>
          <w:sz w:val="24"/>
          <w:szCs w:val="24"/>
        </w:rPr>
        <w:t xml:space="preserve"> </w:t>
      </w:r>
      <w:r w:rsidR="001A5A2B" w:rsidRPr="001A5A2B">
        <w:rPr>
          <w:sz w:val="24"/>
          <w:szCs w:val="24"/>
        </w:rPr>
        <w:t>staklene površine, gumiran</w:t>
      </w:r>
      <w:r w:rsidR="008F3131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površin</w:t>
      </w:r>
      <w:r w:rsidR="008F3131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za izradu ključeva, 6 manjih ladica + 15 velikih ladica + 3 vrata sa tri police 406 x 107 x 56. kom 1</w:t>
      </w:r>
      <w:r w:rsidR="008F3131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stega mini šripc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metalni,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stoln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brusilic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tp: Einhell Bavaria BD150 tv. br.: </w:t>
      </w:r>
      <w:r w:rsidR="001A5A2B" w:rsidRPr="001A5A2B">
        <w:rPr>
          <w:sz w:val="24"/>
          <w:szCs w:val="24"/>
        </w:rPr>
        <w:lastRenderedPageBreak/>
        <w:t>HR2468/2007/08,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zidn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drven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nosač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307 x 66 za sirove ključeve (cca 3500 kom) 56 u red kom red 7,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zidn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metaln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nosač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za sirove ključeve metalne kukuce 52 x 98 ( cca 1100 kom), kom 2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zidn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metaln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info centr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za kataloge 3 police prozirne 67 x 128,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zidn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sat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VIP, četvrtasti, okrugli, kom 3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ormarić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za prvu pomoć, kom 1</w:t>
      </w:r>
      <w:r w:rsidR="00D943E4">
        <w:rPr>
          <w:sz w:val="24"/>
          <w:szCs w:val="24"/>
        </w:rPr>
        <w:t>, v</w:t>
      </w:r>
      <w:r w:rsidR="001A5A2B" w:rsidRPr="001A5A2B">
        <w:rPr>
          <w:sz w:val="24"/>
          <w:szCs w:val="24"/>
        </w:rPr>
        <w:t>atrogasn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apara</w:t>
      </w:r>
      <w:r w:rsidR="00D943E4">
        <w:rPr>
          <w:sz w:val="24"/>
          <w:szCs w:val="24"/>
        </w:rPr>
        <w:t>ta</w:t>
      </w:r>
      <w:r w:rsidR="001A5A2B" w:rsidRPr="001A5A2B">
        <w:rPr>
          <w:sz w:val="24"/>
          <w:szCs w:val="24"/>
        </w:rPr>
        <w:t xml:space="preserve"> Pastor, 9 kg, kom 2</w:t>
      </w:r>
      <w:r w:rsidR="00D943E4">
        <w:rPr>
          <w:sz w:val="24"/>
          <w:szCs w:val="24"/>
        </w:rPr>
        <w:t>, v</w:t>
      </w:r>
      <w:r w:rsidR="001A5A2B" w:rsidRPr="001A5A2B">
        <w:rPr>
          <w:sz w:val="24"/>
          <w:szCs w:val="24"/>
        </w:rPr>
        <w:t>atrogasn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aparat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>, 6 kg,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sekretarsk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redn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pult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kutni 2 x 186, 2x71 ugradni 4 ladice, 1 vrata 3 police, sa zidnim policama za registratore i spise 12 pregrada 186x100,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PC blagajn</w:t>
      </w:r>
      <w:r w:rsidR="00D943E4">
        <w:rPr>
          <w:sz w:val="24"/>
          <w:szCs w:val="24"/>
        </w:rPr>
        <w:t>e + radne</w:t>
      </w:r>
      <w:r w:rsidR="001A5A2B" w:rsidRPr="001A5A2B">
        <w:rPr>
          <w:sz w:val="24"/>
          <w:szCs w:val="24"/>
        </w:rPr>
        <w:t xml:space="preserve"> stanic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WIN 7 baza podataka, OPTIPLEX 780, 03494210599 ( Monitor, mouse, tastatura, ladica za novac, pos pisač Star sp200, kom:1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PC radn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stanic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za obradu podataka WIN7, Fujitsu Siemens Intel, Monitor, Tastatura, Mouse,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Stoln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kalkulator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Sigma TRS 7612 PD tv.br:9111025 na traku,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stoln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kalkulator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Olympia CPD 5212 tv.br. 9907892018 na traku,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telefon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žičn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Panasonic kxt206,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telefon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bežičn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Panasonic TG110FX tv:7ECQB228783,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fax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Panasonic KXFP207, mod: 207, tv.br.:THBA010889,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frižider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Gorenje,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elektro kuha</w:t>
      </w:r>
      <w:r w:rsidR="00D943E4">
        <w:rPr>
          <w:sz w:val="24"/>
          <w:szCs w:val="24"/>
        </w:rPr>
        <w:t>la</w:t>
      </w:r>
      <w:r w:rsidR="001A5A2B" w:rsidRPr="001A5A2B">
        <w:rPr>
          <w:sz w:val="24"/>
          <w:szCs w:val="24"/>
        </w:rPr>
        <w:t xml:space="preserve"> Corona 1 ring,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radn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stol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drven</w:t>
      </w:r>
      <w:r w:rsidR="00D943E4">
        <w:rPr>
          <w:sz w:val="24"/>
          <w:szCs w:val="24"/>
        </w:rPr>
        <w:t>g+og</w:t>
      </w:r>
      <w:r w:rsidR="001A5A2B" w:rsidRPr="001A5A2B">
        <w:rPr>
          <w:sz w:val="24"/>
          <w:szCs w:val="24"/>
        </w:rPr>
        <w:t xml:space="preserve"> sa drvenim stranicama nogama 180 x 75 x 80,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ormarić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drven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sa 3 ladice 1 vrata 1 polica 89 x 60 x 43,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metaln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izložben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polic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sa staklenih 6 polica 192 x 61 x 42,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drven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radn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stolić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sa policom 120 x 49 x 50,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uredsk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pokretn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stolic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sa naslonom kožna, kom 2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uredsk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stolic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sa naslonom pokretna, kom 5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uredsk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stolic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sa naslonom obična, kom 3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skladišn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montažn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metaln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polic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100 x 100 x 40, kom:17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skladišn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montažn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metaln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polic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100 x 100 x 30, kom:</w:t>
      </w:r>
      <w:r w:rsidR="00D943E4">
        <w:rPr>
          <w:sz w:val="24"/>
          <w:szCs w:val="24"/>
        </w:rPr>
        <w:t xml:space="preserve"> </w:t>
      </w:r>
      <w:r w:rsidR="001A5A2B" w:rsidRPr="001A5A2B">
        <w:rPr>
          <w:sz w:val="24"/>
          <w:szCs w:val="24"/>
        </w:rPr>
        <w:t>2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stol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sa staklom i izložbenom komorom romb, kom:1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zidn</w:t>
      </w:r>
      <w:r w:rsidR="00D943E4">
        <w:rPr>
          <w:sz w:val="24"/>
          <w:szCs w:val="24"/>
        </w:rPr>
        <w:t xml:space="preserve">og </w:t>
      </w:r>
      <w:r w:rsidR="001A5A2B" w:rsidRPr="001A5A2B">
        <w:rPr>
          <w:sz w:val="24"/>
          <w:szCs w:val="24"/>
        </w:rPr>
        <w:t>bojler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za centralno grijanje TIP Valiant sa VRT-ZA (cca 200 m/2),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bojler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na struju Tip Tiki 2000,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sudoper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ormarić 2 vrata 1 kada, kom 1</w:t>
      </w:r>
      <w:r w:rsidR="00D943E4">
        <w:rPr>
          <w:sz w:val="24"/>
          <w:szCs w:val="24"/>
        </w:rPr>
        <w:t xml:space="preserve">, drvene </w:t>
      </w:r>
      <w:r w:rsidR="001A5A2B" w:rsidRPr="001A5A2B">
        <w:rPr>
          <w:sz w:val="24"/>
          <w:szCs w:val="24"/>
        </w:rPr>
        <w:t>polic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(regal) 215 x 150 x 61 cm, 2 kom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drven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polic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(regal) 215 x 690 x 61 cm, 1 kom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drven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polic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(regal) 190 x 120 x D-40 cm,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metalno-staklen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polic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160 x 450 x 50 cm,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metalno-staklen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stol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83 x 200 x 70 cm,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dvostruk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metaln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polic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(regal) 400 x 130 x 100, kom 1</w:t>
      </w:r>
      <w:r w:rsidR="00D943E4">
        <w:rPr>
          <w:sz w:val="24"/>
          <w:szCs w:val="24"/>
        </w:rPr>
        <w:t>, f</w:t>
      </w:r>
      <w:r w:rsidR="001A5A2B" w:rsidRPr="001A5A2B">
        <w:rPr>
          <w:sz w:val="24"/>
          <w:szCs w:val="24"/>
        </w:rPr>
        <w:t>otokopirn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aparat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Minolta Bizhub 250,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telefon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bežičn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Panasonic KX-TG1611F,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fax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Panasonic KX-FT67,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metaln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polic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100 x 130 x 50, kom 2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radn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stol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95 x 120 x 57 cm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ormarić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s 3 ladice 80 x 65 x 65 cm, kom 5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PC radn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stanic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Win-7 Optiplex 780, monitor tastatura micropos pos pisač, kom 1</w:t>
      </w:r>
      <w:r w:rsidR="00D943E4">
        <w:rPr>
          <w:sz w:val="24"/>
          <w:szCs w:val="24"/>
        </w:rPr>
        <w:t>, p</w:t>
      </w:r>
      <w:r w:rsidR="001A5A2B" w:rsidRPr="001A5A2B">
        <w:rPr>
          <w:sz w:val="24"/>
          <w:szCs w:val="24"/>
        </w:rPr>
        <w:t>olic</w:t>
      </w:r>
      <w:r w:rsidR="00D943E4">
        <w:rPr>
          <w:sz w:val="24"/>
          <w:szCs w:val="24"/>
        </w:rPr>
        <w:t>e metalne</w:t>
      </w:r>
      <w:r w:rsidR="001A5A2B" w:rsidRPr="001A5A2B">
        <w:rPr>
          <w:sz w:val="24"/>
          <w:szCs w:val="24"/>
        </w:rPr>
        <w:t xml:space="preserve"> sa ivericom 206 x 125 x 40 cm, kom 1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klim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Samsung 3,5 kw, kom 2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vatrogasn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aparat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9 kg, kom 2</w:t>
      </w:r>
      <w:r w:rsidR="00D943E4">
        <w:rPr>
          <w:sz w:val="24"/>
          <w:szCs w:val="24"/>
        </w:rPr>
        <w:t xml:space="preserve">, </w:t>
      </w:r>
      <w:r w:rsidR="001A5A2B" w:rsidRPr="001A5A2B">
        <w:rPr>
          <w:sz w:val="24"/>
          <w:szCs w:val="24"/>
        </w:rPr>
        <w:t>vatrogasn</w:t>
      </w:r>
      <w:r w:rsidR="00D943E4">
        <w:rPr>
          <w:sz w:val="24"/>
          <w:szCs w:val="24"/>
        </w:rPr>
        <w:t>og</w:t>
      </w:r>
      <w:r w:rsidR="001A5A2B" w:rsidRPr="001A5A2B">
        <w:rPr>
          <w:sz w:val="24"/>
          <w:szCs w:val="24"/>
        </w:rPr>
        <w:t xml:space="preserve"> aparat</w:t>
      </w:r>
      <w:r w:rsidR="00D943E4">
        <w:rPr>
          <w:sz w:val="24"/>
          <w:szCs w:val="24"/>
        </w:rPr>
        <w:t>a</w:t>
      </w:r>
      <w:r w:rsidR="001A5A2B" w:rsidRPr="001A5A2B">
        <w:rPr>
          <w:sz w:val="24"/>
          <w:szCs w:val="24"/>
        </w:rPr>
        <w:t xml:space="preserve"> 6 kg, kom 1</w:t>
      </w:r>
      <w:r w:rsidR="00D943E4">
        <w:rPr>
          <w:sz w:val="24"/>
          <w:szCs w:val="24"/>
        </w:rPr>
        <w:t xml:space="preserve"> i </w:t>
      </w:r>
      <w:r w:rsidR="001A5A2B" w:rsidRPr="001A5A2B">
        <w:rPr>
          <w:sz w:val="24"/>
          <w:szCs w:val="24"/>
        </w:rPr>
        <w:t>kutij</w:t>
      </w:r>
      <w:r w:rsidR="00D943E4">
        <w:rPr>
          <w:sz w:val="24"/>
          <w:szCs w:val="24"/>
        </w:rPr>
        <w:t>e</w:t>
      </w:r>
      <w:r w:rsidR="001A5A2B" w:rsidRPr="001A5A2B">
        <w:rPr>
          <w:sz w:val="24"/>
          <w:szCs w:val="24"/>
        </w:rPr>
        <w:t xml:space="preserve"> za prvu pomoć, kom 1</w:t>
      </w:r>
      <w:r w:rsidR="00D943E4">
        <w:rPr>
          <w:sz w:val="24"/>
          <w:szCs w:val="24"/>
        </w:rPr>
        <w:t>.</w:t>
      </w:r>
    </w:p>
    <w:p w:rsidRDefault="000C61C9" w:rsidP="001A5A2B" w:rsidR="000C61C9" w:rsidRPr="001A5A2B">
      <w:pPr>
        <w:ind w:firstLine="720"/>
        <w:jc w:val="both"/>
        <w:rPr>
          <w:sz w:val="24"/>
          <w:szCs w:val="24"/>
        </w:rPr>
      </w:pPr>
    </w:p>
    <w:p w:rsidRDefault="00B31BB7" w:rsidP="0085726D" w:rsidR="00B31BB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Konačno, uvidom u bilancu dužnika (list 9. – 22. spisa) u bitnome je utvrđeno kako dužnik ima novčane tražbine prema trećim osobama, i to u iznosu od 76.581,19 kn prema kupcima u zemlji, u iznosu od 3.913,95 kn prema državnim fondovima za refundacije naknada plaća i drugih prava zaposlenih, u iznosu od 3.205,66 kn na ime pretporeza u ulaznim računima, u iznosu od 116,64 kn na ime pretporeza u primljenim računima osim plaćenih predujmova u iznosu od 3.089,02 kn na ime pretporeza u primljenim računima s oznakom R-2.</w:t>
      </w:r>
    </w:p>
    <w:p w:rsidRDefault="00B31BB7" w:rsidP="0085726D" w:rsidR="00B31BB7">
      <w:pPr>
        <w:ind w:firstLine="720"/>
        <w:jc w:val="both"/>
        <w:rPr>
          <w:sz w:val="24"/>
          <w:szCs w:val="24"/>
        </w:rPr>
      </w:pPr>
    </w:p>
    <w:p w:rsidRDefault="000067EC" w:rsidP="005E113D" w:rsidR="00905BC3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 xml:space="preserve">Na </w:t>
      </w:r>
      <w:r w:rsidR="00B62F67">
        <w:rPr>
          <w:sz w:val="24"/>
          <w:szCs w:val="24"/>
        </w:rPr>
        <w:t>održanom ročištu zastupnik po zakonu dužnika Josip Galović je potvrdio kako dužnik u svom vlasništvu ima navedenu nekretninu, naved</w:t>
      </w:r>
      <w:r w:rsidR="00905BC3">
        <w:rPr>
          <w:sz w:val="24"/>
          <w:szCs w:val="24"/>
        </w:rPr>
        <w:t>e</w:t>
      </w:r>
      <w:r w:rsidR="00B62F67">
        <w:rPr>
          <w:sz w:val="24"/>
          <w:szCs w:val="24"/>
        </w:rPr>
        <w:t>ne pok</w:t>
      </w:r>
      <w:r w:rsidR="00905BC3">
        <w:rPr>
          <w:sz w:val="24"/>
          <w:szCs w:val="24"/>
        </w:rPr>
        <w:t>retnine i navedene novčane tražbine. U odnosu na pokretnine navedene u saldo kartici artikala (list 27.-39. spisa), zastupnik po zakonu dužnika je izjavio kako se radi o proizvodima (robi) iz komisijske prodaje, odnosno o tuđ</w:t>
      </w:r>
      <w:r w:rsidR="008F5726">
        <w:rPr>
          <w:sz w:val="24"/>
          <w:szCs w:val="24"/>
        </w:rPr>
        <w:t>o</w:t>
      </w:r>
      <w:r w:rsidR="00905BC3">
        <w:rPr>
          <w:sz w:val="24"/>
          <w:szCs w:val="24"/>
        </w:rPr>
        <w:t>j robi.</w:t>
      </w:r>
      <w:r w:rsidR="008F5726">
        <w:rPr>
          <w:sz w:val="24"/>
          <w:szCs w:val="24"/>
        </w:rPr>
        <w:t xml:space="preserve"> Nadalje, u odnosu na osobni automobil naveden u bilanci, zastupnik po zakonu dužnika je izjavio kako dužnik u svom vlasništvu nema nikakvih motornih vozila jer su sva vozila prodana.</w:t>
      </w:r>
    </w:p>
    <w:p w:rsidRDefault="008F5726" w:rsidP="0085726D" w:rsidR="008F5726">
      <w:pPr>
        <w:ind w:firstLine="720"/>
        <w:jc w:val="both"/>
        <w:rPr>
          <w:sz w:val="24"/>
          <w:szCs w:val="24"/>
        </w:rPr>
      </w:pPr>
    </w:p>
    <w:p w:rsidRDefault="005E113D" w:rsidP="005E113D" w:rsidR="00C81E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Iz tvrdnji predlagatelja, koji vodi Očevidnik redoslijeda osnova za plaćanje, proizlazi kako je na dan </w:t>
      </w:r>
      <w:r w:rsidR="00613BD2">
        <w:rPr>
          <w:sz w:val="24"/>
          <w:szCs w:val="24"/>
        </w:rPr>
        <w:t xml:space="preserve">24. ožujka 2017. dužnik u </w:t>
      </w:r>
      <w:r w:rsidR="00467D48">
        <w:rPr>
          <w:sz w:val="24"/>
          <w:szCs w:val="24"/>
        </w:rPr>
        <w:t xml:space="preserve">očevidniku redoslijeda osnova za plaćanje </w:t>
      </w:r>
      <w:r w:rsidR="00E2118E" w:rsidRPr="005C6579">
        <w:rPr>
          <w:sz w:val="24"/>
          <w:szCs w:val="24"/>
        </w:rPr>
        <w:t>dužnik ima</w:t>
      </w:r>
      <w:r w:rsidR="00613BD2">
        <w:rPr>
          <w:sz w:val="24"/>
          <w:szCs w:val="24"/>
        </w:rPr>
        <w:t>o</w:t>
      </w:r>
      <w:r w:rsidR="00E2118E" w:rsidRPr="005C6579">
        <w:rPr>
          <w:sz w:val="24"/>
          <w:szCs w:val="24"/>
        </w:rPr>
        <w:t xml:space="preserve"> evidentirane neizvršene osnove za plaćanje u neprekinutom razdoblju od </w:t>
      </w:r>
      <w:r w:rsidR="00613BD2">
        <w:rPr>
          <w:sz w:val="24"/>
          <w:szCs w:val="24"/>
        </w:rPr>
        <w:t>120</w:t>
      </w:r>
      <w:r w:rsidR="00E2118E" w:rsidRPr="005C6579">
        <w:rPr>
          <w:sz w:val="24"/>
          <w:szCs w:val="24"/>
        </w:rPr>
        <w:t xml:space="preserve"> dana</w:t>
      </w:r>
      <w:r w:rsidR="00613BD2">
        <w:rPr>
          <w:sz w:val="24"/>
          <w:szCs w:val="24"/>
        </w:rPr>
        <w:t xml:space="preserve"> u iznosu od 136.070,51 kn</w:t>
      </w:r>
      <w:r w:rsidR="00467D48">
        <w:rPr>
          <w:sz w:val="24"/>
          <w:szCs w:val="24"/>
        </w:rPr>
        <w:t>. Dakl</w:t>
      </w:r>
      <w:r w:rsidR="00C81E1A"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 w:rsidR="00C81E1A"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 w:rsidR="00C81E1A"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>. D</w:t>
      </w:r>
      <w:r w:rsidR="009A3E7E" w:rsidRPr="004E77EF">
        <w:rPr>
          <w:sz w:val="24"/>
          <w:szCs w:val="24"/>
        </w:rPr>
        <w:t xml:space="preserve">užnikovi dužnici pozvani </w:t>
      </w:r>
      <w:r w:rsidR="00A8669C"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 w:rsidR="00A8669C"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nekretnin</w:t>
      </w:r>
      <w:r w:rsidR="00467D48">
        <w:rPr>
          <w:sz w:val="24"/>
          <w:szCs w:val="24"/>
        </w:rPr>
        <w:t>e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 xml:space="preserve">odredbe </w:t>
      </w:r>
      <w:r w:rsidR="007F0A2E">
        <w:rPr>
          <w:sz w:val="24"/>
          <w:szCs w:val="24"/>
        </w:rPr>
        <w:t xml:space="preserve">        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C14F37">
        <w:rPr>
          <w:sz w:val="24"/>
          <w:szCs w:val="24"/>
        </w:rPr>
        <w:t>12</w:t>
      </w:r>
      <w:r w:rsidR="00254E18">
        <w:rPr>
          <w:sz w:val="24"/>
          <w:szCs w:val="24"/>
        </w:rPr>
        <w:t>.</w:t>
      </w:r>
      <w:r w:rsidR="00D67625">
        <w:rPr>
          <w:sz w:val="24"/>
          <w:szCs w:val="24"/>
        </w:rPr>
        <w:t xml:space="preserve"> </w:t>
      </w:r>
      <w:r w:rsidR="00C14F37">
        <w:rPr>
          <w:sz w:val="24"/>
          <w:szCs w:val="24"/>
        </w:rPr>
        <w:t>lipnja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5E0C3D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9B2E54" w:rsidP="00A10F37" w:rsidR="009B2E54">
      <w:pPr>
        <w:rPr>
          <w:sz w:val="24"/>
          <w:szCs w:val="24"/>
          <w:lang w:val="pl-PL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CB01CB" w:rsidP="009A3E7E" w:rsidR="00CB01CB">
      <w:pPr>
        <w:rPr>
          <w:sz w:val="24"/>
          <w:szCs w:val="24"/>
          <w:lang w:val="pl-PL"/>
        </w:rPr>
      </w:pPr>
    </w:p>
    <w:p w:rsidRDefault="005E0C3D" w:rsidP="005E0C3D" w:rsidR="005E0C3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E0C3D" w:rsidP="005E0C3D" w:rsidR="005E0C3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B769EF" w:rsidP="00B769EF" w:rsidR="00B769EF" w:rsidRPr="004E77EF">
      <w:pPr>
        <w:pStyle w:val="Odlomakpopisa"/>
        <w:jc w:val="both"/>
        <w:rPr>
          <w:sz w:val="24"/>
          <w:szCs w:val="24"/>
        </w:rPr>
      </w:pP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5E0C3D" w:rsidR="009A3E7E" w:rsidRPr="004E77EF">
      <w:headerReference w:type="even" r:id="rId11"/>
      <w:headerReference w:type="default" r:id="rId12"/>
      <w:pgSz w:h="16838" w:w="11906"/>
      <w:pgMar w:gutter="0" w:footer="720" w:header="720" w:left="1797" w:bottom="709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0C3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382EC8">
      <w:rPr>
        <w:sz w:val="24"/>
        <w:szCs w:val="24"/>
      </w:rPr>
      <w:t>1026</w:t>
    </w:r>
    <w:r w:rsidR="000067EC">
      <w:rPr>
        <w:sz w:val="24"/>
        <w:szCs w:val="24"/>
      </w:rPr>
      <w:t>/</w:t>
    </w:r>
    <w:r w:rsidR="001965BB">
      <w:rPr>
        <w:sz w:val="24"/>
        <w:szCs w:val="24"/>
      </w:rPr>
      <w:t>17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48D1"/>
    <w:rsid w:val="000067EC"/>
    <w:rsid w:val="00041689"/>
    <w:rsid w:val="0004473F"/>
    <w:rsid w:val="0006149C"/>
    <w:rsid w:val="00077E5C"/>
    <w:rsid w:val="000917EF"/>
    <w:rsid w:val="00097BEA"/>
    <w:rsid w:val="000A69A3"/>
    <w:rsid w:val="000B78D5"/>
    <w:rsid w:val="000C4886"/>
    <w:rsid w:val="000C5FBF"/>
    <w:rsid w:val="000C61C9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32A5D"/>
    <w:rsid w:val="00137314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965BB"/>
    <w:rsid w:val="001A45BF"/>
    <w:rsid w:val="001A5A2B"/>
    <w:rsid w:val="001C2596"/>
    <w:rsid w:val="001C25EE"/>
    <w:rsid w:val="001C4C93"/>
    <w:rsid w:val="001D411A"/>
    <w:rsid w:val="001D5467"/>
    <w:rsid w:val="001E1892"/>
    <w:rsid w:val="001E44D0"/>
    <w:rsid w:val="001F762F"/>
    <w:rsid w:val="002065B6"/>
    <w:rsid w:val="00206C81"/>
    <w:rsid w:val="00210410"/>
    <w:rsid w:val="0021226D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91860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55DD"/>
    <w:rsid w:val="00322B28"/>
    <w:rsid w:val="00341148"/>
    <w:rsid w:val="00341785"/>
    <w:rsid w:val="00341C5D"/>
    <w:rsid w:val="00345F15"/>
    <w:rsid w:val="00350C04"/>
    <w:rsid w:val="00356F80"/>
    <w:rsid w:val="00370242"/>
    <w:rsid w:val="00377237"/>
    <w:rsid w:val="00382EC8"/>
    <w:rsid w:val="003853A9"/>
    <w:rsid w:val="00386C76"/>
    <w:rsid w:val="003A26A0"/>
    <w:rsid w:val="003A290E"/>
    <w:rsid w:val="003A4171"/>
    <w:rsid w:val="003A6019"/>
    <w:rsid w:val="003B03D5"/>
    <w:rsid w:val="003C0D01"/>
    <w:rsid w:val="003C78A1"/>
    <w:rsid w:val="003D2947"/>
    <w:rsid w:val="003D69AB"/>
    <w:rsid w:val="003D7CEA"/>
    <w:rsid w:val="003E4E05"/>
    <w:rsid w:val="003F342C"/>
    <w:rsid w:val="004004CC"/>
    <w:rsid w:val="00401191"/>
    <w:rsid w:val="00405725"/>
    <w:rsid w:val="00414221"/>
    <w:rsid w:val="00423A70"/>
    <w:rsid w:val="004400CE"/>
    <w:rsid w:val="00447E26"/>
    <w:rsid w:val="00454B52"/>
    <w:rsid w:val="00455127"/>
    <w:rsid w:val="00460F5A"/>
    <w:rsid w:val="00465EEA"/>
    <w:rsid w:val="00467D48"/>
    <w:rsid w:val="00473B11"/>
    <w:rsid w:val="00474DAD"/>
    <w:rsid w:val="0049616C"/>
    <w:rsid w:val="004B7D77"/>
    <w:rsid w:val="004C328C"/>
    <w:rsid w:val="004C7BB3"/>
    <w:rsid w:val="004E2A40"/>
    <w:rsid w:val="004E37FE"/>
    <w:rsid w:val="004E77EF"/>
    <w:rsid w:val="004F4259"/>
    <w:rsid w:val="0051132F"/>
    <w:rsid w:val="00520DD7"/>
    <w:rsid w:val="0052345E"/>
    <w:rsid w:val="00525D6E"/>
    <w:rsid w:val="00540145"/>
    <w:rsid w:val="00547715"/>
    <w:rsid w:val="0056018D"/>
    <w:rsid w:val="00560ED7"/>
    <w:rsid w:val="00566EFE"/>
    <w:rsid w:val="0057444C"/>
    <w:rsid w:val="005B32FD"/>
    <w:rsid w:val="005B3BA8"/>
    <w:rsid w:val="005B7415"/>
    <w:rsid w:val="005C6579"/>
    <w:rsid w:val="005D78EA"/>
    <w:rsid w:val="005E0C3D"/>
    <w:rsid w:val="005E113D"/>
    <w:rsid w:val="005E404F"/>
    <w:rsid w:val="005F182A"/>
    <w:rsid w:val="006018F8"/>
    <w:rsid w:val="00603157"/>
    <w:rsid w:val="00613BD2"/>
    <w:rsid w:val="00622584"/>
    <w:rsid w:val="006379DF"/>
    <w:rsid w:val="00644383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B0E12"/>
    <w:rsid w:val="006C7A5A"/>
    <w:rsid w:val="006C7BE9"/>
    <w:rsid w:val="006D621E"/>
    <w:rsid w:val="006E43F8"/>
    <w:rsid w:val="006F2177"/>
    <w:rsid w:val="00700EAF"/>
    <w:rsid w:val="00704661"/>
    <w:rsid w:val="00704B24"/>
    <w:rsid w:val="00712A2D"/>
    <w:rsid w:val="00720611"/>
    <w:rsid w:val="007238DA"/>
    <w:rsid w:val="00724F1D"/>
    <w:rsid w:val="007332B1"/>
    <w:rsid w:val="00745700"/>
    <w:rsid w:val="00746617"/>
    <w:rsid w:val="00752EE1"/>
    <w:rsid w:val="00753828"/>
    <w:rsid w:val="007624A6"/>
    <w:rsid w:val="0077476F"/>
    <w:rsid w:val="0077495A"/>
    <w:rsid w:val="0078609A"/>
    <w:rsid w:val="00792356"/>
    <w:rsid w:val="00794170"/>
    <w:rsid w:val="007A7ECC"/>
    <w:rsid w:val="007B13E3"/>
    <w:rsid w:val="007B349C"/>
    <w:rsid w:val="007C09A9"/>
    <w:rsid w:val="007C0A7F"/>
    <w:rsid w:val="007C1BCF"/>
    <w:rsid w:val="007C4CCD"/>
    <w:rsid w:val="007C4DC3"/>
    <w:rsid w:val="007C5B05"/>
    <w:rsid w:val="007E13A8"/>
    <w:rsid w:val="007E2733"/>
    <w:rsid w:val="007F0340"/>
    <w:rsid w:val="007F0A2E"/>
    <w:rsid w:val="007F550D"/>
    <w:rsid w:val="0081167C"/>
    <w:rsid w:val="008233D2"/>
    <w:rsid w:val="008337CA"/>
    <w:rsid w:val="0083444F"/>
    <w:rsid w:val="00837019"/>
    <w:rsid w:val="00840279"/>
    <w:rsid w:val="00843BE5"/>
    <w:rsid w:val="00844B0F"/>
    <w:rsid w:val="00852A75"/>
    <w:rsid w:val="00852C1A"/>
    <w:rsid w:val="0085726D"/>
    <w:rsid w:val="0085754A"/>
    <w:rsid w:val="00860C8A"/>
    <w:rsid w:val="00863D1F"/>
    <w:rsid w:val="008676A1"/>
    <w:rsid w:val="00867C12"/>
    <w:rsid w:val="00894002"/>
    <w:rsid w:val="00895E4E"/>
    <w:rsid w:val="008A1DD7"/>
    <w:rsid w:val="008A6E36"/>
    <w:rsid w:val="008B2AAD"/>
    <w:rsid w:val="008B40FA"/>
    <w:rsid w:val="008D2088"/>
    <w:rsid w:val="008E0B1B"/>
    <w:rsid w:val="008E42A5"/>
    <w:rsid w:val="008E4ABA"/>
    <w:rsid w:val="008F3131"/>
    <w:rsid w:val="008F5726"/>
    <w:rsid w:val="008F7C07"/>
    <w:rsid w:val="00905BC3"/>
    <w:rsid w:val="00914B2C"/>
    <w:rsid w:val="00932FF7"/>
    <w:rsid w:val="009361EE"/>
    <w:rsid w:val="00940060"/>
    <w:rsid w:val="009557CC"/>
    <w:rsid w:val="0096090C"/>
    <w:rsid w:val="0096251B"/>
    <w:rsid w:val="0096793C"/>
    <w:rsid w:val="00983337"/>
    <w:rsid w:val="00984F17"/>
    <w:rsid w:val="00987AA8"/>
    <w:rsid w:val="00987B88"/>
    <w:rsid w:val="00987F05"/>
    <w:rsid w:val="009908B8"/>
    <w:rsid w:val="00991C42"/>
    <w:rsid w:val="009A3E7E"/>
    <w:rsid w:val="009A5240"/>
    <w:rsid w:val="009B130A"/>
    <w:rsid w:val="009B2331"/>
    <w:rsid w:val="009B2E54"/>
    <w:rsid w:val="009B490D"/>
    <w:rsid w:val="009B5086"/>
    <w:rsid w:val="009B6BC3"/>
    <w:rsid w:val="009C12D9"/>
    <w:rsid w:val="009C35E8"/>
    <w:rsid w:val="009C4C7F"/>
    <w:rsid w:val="009D4D5D"/>
    <w:rsid w:val="009E0FC4"/>
    <w:rsid w:val="009F225A"/>
    <w:rsid w:val="009F62E5"/>
    <w:rsid w:val="009F6ACE"/>
    <w:rsid w:val="00A10F37"/>
    <w:rsid w:val="00A13818"/>
    <w:rsid w:val="00A219BB"/>
    <w:rsid w:val="00A27FCE"/>
    <w:rsid w:val="00A56D2A"/>
    <w:rsid w:val="00A622BE"/>
    <w:rsid w:val="00A64D15"/>
    <w:rsid w:val="00A7050F"/>
    <w:rsid w:val="00A70CB0"/>
    <w:rsid w:val="00A80202"/>
    <w:rsid w:val="00A81A4B"/>
    <w:rsid w:val="00A82A10"/>
    <w:rsid w:val="00A84621"/>
    <w:rsid w:val="00A8551A"/>
    <w:rsid w:val="00A8669C"/>
    <w:rsid w:val="00A96E38"/>
    <w:rsid w:val="00AA2838"/>
    <w:rsid w:val="00AB024A"/>
    <w:rsid w:val="00AC100C"/>
    <w:rsid w:val="00AC1075"/>
    <w:rsid w:val="00AC5BB6"/>
    <w:rsid w:val="00AE1405"/>
    <w:rsid w:val="00AF3194"/>
    <w:rsid w:val="00AF57AF"/>
    <w:rsid w:val="00AF7623"/>
    <w:rsid w:val="00B07E9D"/>
    <w:rsid w:val="00B12D37"/>
    <w:rsid w:val="00B22D4C"/>
    <w:rsid w:val="00B31BB7"/>
    <w:rsid w:val="00B33E7B"/>
    <w:rsid w:val="00B358B5"/>
    <w:rsid w:val="00B4321B"/>
    <w:rsid w:val="00B45832"/>
    <w:rsid w:val="00B50997"/>
    <w:rsid w:val="00B62F67"/>
    <w:rsid w:val="00B664DC"/>
    <w:rsid w:val="00B703DE"/>
    <w:rsid w:val="00B71847"/>
    <w:rsid w:val="00B769EF"/>
    <w:rsid w:val="00B81B41"/>
    <w:rsid w:val="00B81C62"/>
    <w:rsid w:val="00B91FE4"/>
    <w:rsid w:val="00B93DFC"/>
    <w:rsid w:val="00BA3671"/>
    <w:rsid w:val="00BB07C8"/>
    <w:rsid w:val="00BB2F82"/>
    <w:rsid w:val="00BC023A"/>
    <w:rsid w:val="00BC031A"/>
    <w:rsid w:val="00BD28DD"/>
    <w:rsid w:val="00BD6694"/>
    <w:rsid w:val="00BD72B3"/>
    <w:rsid w:val="00BD7E32"/>
    <w:rsid w:val="00BF264D"/>
    <w:rsid w:val="00C005C0"/>
    <w:rsid w:val="00C05377"/>
    <w:rsid w:val="00C14F37"/>
    <w:rsid w:val="00C22011"/>
    <w:rsid w:val="00C24C72"/>
    <w:rsid w:val="00C25A83"/>
    <w:rsid w:val="00C31A45"/>
    <w:rsid w:val="00C3388F"/>
    <w:rsid w:val="00C37E34"/>
    <w:rsid w:val="00C43691"/>
    <w:rsid w:val="00C54F47"/>
    <w:rsid w:val="00C55172"/>
    <w:rsid w:val="00C55CB4"/>
    <w:rsid w:val="00C6207F"/>
    <w:rsid w:val="00C62E9F"/>
    <w:rsid w:val="00C63805"/>
    <w:rsid w:val="00C81E1A"/>
    <w:rsid w:val="00C83204"/>
    <w:rsid w:val="00CA2F28"/>
    <w:rsid w:val="00CA68A1"/>
    <w:rsid w:val="00CB01CB"/>
    <w:rsid w:val="00CB0F34"/>
    <w:rsid w:val="00CB229D"/>
    <w:rsid w:val="00CC0548"/>
    <w:rsid w:val="00CE1520"/>
    <w:rsid w:val="00CE6CB5"/>
    <w:rsid w:val="00CE7270"/>
    <w:rsid w:val="00D00374"/>
    <w:rsid w:val="00D03C27"/>
    <w:rsid w:val="00D079E3"/>
    <w:rsid w:val="00D16263"/>
    <w:rsid w:val="00D174D3"/>
    <w:rsid w:val="00D269B1"/>
    <w:rsid w:val="00D357BC"/>
    <w:rsid w:val="00D506EC"/>
    <w:rsid w:val="00D562E3"/>
    <w:rsid w:val="00D61DFD"/>
    <w:rsid w:val="00D67625"/>
    <w:rsid w:val="00D86E43"/>
    <w:rsid w:val="00D9222B"/>
    <w:rsid w:val="00D939B3"/>
    <w:rsid w:val="00D943E4"/>
    <w:rsid w:val="00DA5400"/>
    <w:rsid w:val="00DA62CD"/>
    <w:rsid w:val="00DB3CE1"/>
    <w:rsid w:val="00DB4851"/>
    <w:rsid w:val="00DC07C5"/>
    <w:rsid w:val="00DC19E9"/>
    <w:rsid w:val="00DC3735"/>
    <w:rsid w:val="00DD3985"/>
    <w:rsid w:val="00DD753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4179D"/>
    <w:rsid w:val="00E63A39"/>
    <w:rsid w:val="00E67C95"/>
    <w:rsid w:val="00E772D8"/>
    <w:rsid w:val="00E836A6"/>
    <w:rsid w:val="00EA2331"/>
    <w:rsid w:val="00EA4400"/>
    <w:rsid w:val="00EA6323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57FF"/>
    <w:rsid w:val="00F06271"/>
    <w:rsid w:val="00F06D30"/>
    <w:rsid w:val="00F139EA"/>
    <w:rsid w:val="00F1773D"/>
    <w:rsid w:val="00F20384"/>
    <w:rsid w:val="00F257F3"/>
    <w:rsid w:val="00F27814"/>
    <w:rsid w:val="00F7014F"/>
    <w:rsid w:val="00F77E08"/>
    <w:rsid w:val="00F90271"/>
    <w:rsid w:val="00FA3480"/>
    <w:rsid w:val="00FA5B95"/>
    <w:rsid w:val="00FB71A7"/>
    <w:rsid w:val="00FC1C16"/>
    <w:rsid w:val="00FC5FB6"/>
    <w:rsid w:val="00FC71BE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C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C3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C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C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C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C3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C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C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St-1026/2017-10</izvorni_sadrzaj>
    <derivirana_varijabla naziv="DomainObject.Oznaka_1">St-1026/2017-10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St-1026/2017</izvorni_sadrzaj>
    <derivirana_varijabla naziv="DomainObject.Predmet.OznakaBroj_1">St-1026/2017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GITANO d.o.o.</izvorni_sadrzaj>
    <derivirana_varijabla naziv="DomainObject.Predmet.ProtustrankaFormated_1">  GITANO d.o.o.</derivirana_varijabla>
  </DomainObject.Predmet.ProtustrankaFormated>
  <DomainObject.Predmet.ProtustrankaFormatedOIB>
    <izvorni_sadrzaj>  GITANO d.o.o., OIB 42041885904</izvorni_sadrzaj>
    <derivirana_varijabla naziv="DomainObject.Predmet.ProtustrankaFormatedOIB_1">  GITANO d.o.o., OIB 42041885904</derivirana_varijabla>
  </DomainObject.Predmet.ProtustrankaFormatedOIB>
  <DomainObject.Predmet.ProtustrankaFormatedWithAdress>
    <izvorni_sadrzaj> GITANO d.o.o., Andrije Hebranga 7, 44320 Kutina</izvorni_sadrzaj>
    <derivirana_varijabla naziv="DomainObject.Predmet.ProtustrankaFormatedWithAdress_1"> GITANO d.o.o., Andrije Hebranga 7, 44320 Kutina</derivirana_varijabla>
  </DomainObject.Predmet.ProtustrankaFormatedWithAdress>
  <DomainObject.Predmet.ProtustrankaFormatedWithAdressOIB>
    <izvorni_sadrzaj> GITANO d.o.o., OIB 42041885904, Andrije Hebranga 7, 44320 Kutina</izvorni_sadrzaj>
    <derivirana_varijabla naziv="DomainObject.Predmet.ProtustrankaFormatedWithAdressOIB_1"> GITANO d.o.o., OIB 42041885904, Andrije Hebranga 7, 44320 Kutina</derivirana_varijabla>
  </DomainObject.Predmet.ProtustrankaFormatedWithAdressOIB>
  <DomainObject.Predmet.ProtustrankaWithAdress>
    <izvorni_sadrzaj>GITANO d.o.o. Andrije Hebranga 7, 44320 Kutina</izvorni_sadrzaj>
    <derivirana_varijabla naziv="DomainObject.Predmet.ProtustrankaWithAdress_1">GITANO d.o.o. Andrije Hebranga 7, 44320 Kutina</derivirana_varijabla>
  </DomainObject.Predmet.ProtustrankaWithAdress>
  <DomainObject.Predmet.ProtustrankaWithAdressOIB>
    <izvorni_sadrzaj>GITANO d.o.o., OIB 42041885904, Andrije Hebranga 7, 44320 Kutina</izvorni_sadrzaj>
    <derivirana_varijabla naziv="DomainObject.Predmet.ProtustrankaWithAdressOIB_1">GITANO d.o.o., OIB 42041885904, Andrije Hebranga 7, 44320 Kutina</derivirana_varijabla>
  </DomainObject.Predmet.ProtustrankaWithAdressOIB>
  <DomainObject.Predmet.ProtustrankaNazivFormated>
    <izvorni_sadrzaj>GITANO d.o.o.</izvorni_sadrzaj>
    <derivirana_varijabla naziv="DomainObject.Predmet.ProtustrankaNazivFormated_1">GITANO d.o.o.</derivirana_varijabla>
  </DomainObject.Predmet.ProtustrankaNazivFormated>
  <DomainObject.Predmet.ProtustrankaNazivFormatedOIB>
    <izvorni_sadrzaj>GITANO d.o.o., OIB 42041885904</izvorni_sadrzaj>
    <derivirana_varijabla naziv="DomainObject.Predmet.ProtustrankaNazivFormatedOIB_1">GITANO d.o.o., OIB 42041885904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Galović</izvorni_sadrzaj>
    <derivirana_varijabla naziv="DomainObject.Predmet.StrankaFormated_1">  FINA Regionalni centar Zagreb; Josip Galović</derivirana_varijabla>
  </DomainObject.Predmet.StrankaFormated>
  <DomainObject.Predmet.StrankaFormatedOIB>
    <izvorni_sadrzaj>  FINA Regionalni centar Zagreb, OIB 85821130368; Josip Galović, OIB 39114130237</izvorni_sadrzaj>
    <derivirana_varijabla naziv="DomainObject.Predmet.StrankaFormatedOIB_1">  FINA Regionalni centar Zagreb, OIB 85821130368; Josip Galović, OIB 39114130237</derivirana_varijabla>
  </DomainObject.Predmet.StrankaFormatedOIB>
  <DomainObject.Predmet.StrankaFormatedWithAdress>
    <izvorni_sadrzaj> FINA Regionalni centar Zagreb, Trg svibanjskih žrtava 1995. br. 1, 10000 Zagreb; Josip Galović, Bana Jelačića 21, 43280 Garešnica</izvorni_sadrzaj>
    <derivirana_varijabla naziv="DomainObject.Predmet.StrankaFormatedWithAdress_1"> FINA Regionalni centar Zagreb, Trg svibanjskih žrtava 1995. br. 1, 10000 Zagreb; Josip Galović, Bana Jelačića 21, 43280 Garešnica</derivirana_varijabla>
  </DomainObject.Predmet.StrankaFormatedWithAdress>
  <DomainObject.Predmet.StrankaFormatedWithAdressOIB>
    <izvorni_sadrzaj> FINA Regionalni centar Zagreb, OIB 85821130368, Trg svibanjskih žrtava 1995. br. 1, 10000 Zagreb; Josip Galović, OIB 39114130237, Bana Jelačića 21, 43280 Garešnica</izvorni_sadrzaj>
    <derivirana_varijabla naziv="DomainObject.Predmet.StrankaFormatedWithAdressOIB_1"> FINA Regionalni centar Zagreb, OIB 85821130368, Trg svibanjskih žrtava 1995. br. 1, 10000 Zagreb; Josip Galović, OIB 39114130237, Bana Jelačića 21, 43280 Garešnica</derivirana_varijabla>
  </DomainObject.Predmet.StrankaFormatedWithAdressOIB>
  <DomainObject.Predmet.StrankaWithAdress>
    <izvorni_sadrzaj>FINA Regionalni centar Zagreb Trg svibanjskih žrtava 1995. br. 1,10000 Zagreb,Josip Galović Bana Jelačića 21,43280 Garešnica</izvorni_sadrzaj>
    <derivirana_varijabla naziv="DomainObject.Predmet.StrankaWithAdress_1">FINA Regionalni centar Zagreb Trg svibanjskih žrtava 1995. br. 1,10000 Zagreb,Josip Galović Bana Jelačića 21,43280 Garešnica</derivirana_varijabla>
  </DomainObject.Predmet.StrankaWithAdress>
  <DomainObject.Predmet.StrankaWithAdressOIB>
    <izvorni_sadrzaj>FINA Regionalni centar Zagreb, OIB 85821130368, Trg svibanjskih žrtava 1995. br. 1,10000 Zagreb,Josip Galović, OIB 39114130237, Bana Jelačića 21,43280 Garešnica</izvorni_sadrzaj>
    <derivirana_varijabla naziv="DomainObject.Predmet.StrankaWithAdressOIB_1">FINA Regionalni centar Zagreb, OIB 85821130368, Trg svibanjskih žrtava 1995. br. 1,10000 Zagreb,Josip Galović, OIB 39114130237, Bana Jelačića 21,43280 Garešnica</derivirana_varijabla>
  </DomainObject.Predmet.StrankaWithAdressOIB>
  <DomainObject.Predmet.StrankaNazivFormated>
    <izvorni_sadrzaj>FINA Regionalni centar Zagreb,Josip Galović</izvorni_sadrzaj>
    <derivirana_varijabla naziv="DomainObject.Predmet.StrankaNazivFormated_1">FINA Regionalni centar Zagreb,Josip Galović</derivirana_varijabla>
  </DomainObject.Predmet.StrankaNazivFormated>
  <DomainObject.Predmet.StrankaNazivFormatedOIB>
    <izvorni_sadrzaj>FINA Regionalni centar Zagreb, OIB 85821130368,Josip Galović, OIB 39114130237</izvorni_sadrzaj>
    <derivirana_varijabla naziv="DomainObject.Predmet.StrankaNazivFormatedOIB_1">FINA Regionalni centar Zagreb, OIB 85821130368,Josip Galović, OIB 39114130237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Josip Galović</item>
    </izvorni_sadrzaj>
    <derivirana_varijabla naziv="DomainObject.Predmet.StrankaListFormated_1">
      <item>FINA Regionalni centar Zagreb</item>
      <item>Josip Galović</item>
    </derivirana_varijabla>
  </DomainObject.Predmet.StrankaListFormated>
  <DomainObject.Predmet.StrankaListFormatedOIB>
    <izvorni_sadrzaj>
      <item>FINA Regionalni centar Zagreb, OIB 85821130368</item>
      <item>Josip Galović, OIB 39114130237</item>
    </izvorni_sadrzaj>
    <derivirana_varijabla naziv="DomainObject.Predmet.StrankaListFormatedOIB_1">
      <item>FINA Regionalni centar Zagreb, OIB 85821130368</item>
      <item>Josip Galović, OIB 39114130237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Galović, Bana Jelačića 21, 43280 Garešnica</item>
    </izvorni_sadrzaj>
    <derivirana_varijabla naziv="DomainObject.Predmet.StrankaListFormatedWithAdress_1">
      <item>FINA Regionalni centar Zagreb, Trg svibanjskih žrtava 1995. br. 1, 10000 Zagreb</item>
      <item>Josip Galović, Bana Jelačića 21, 43280 Garešnica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Galović, OIB 39114130237, Bana Jelačića 21, 43280 Garešnica</item>
    </izvorni_sadrzaj>
    <derivirana_varijabla naziv="DomainObject.Predmet.StrankaListFormatedWithAdressOIB_1">
      <item>FINA Regionalni centar Zagreb, OIB 85821130368, Trg svibanjskih žrtava 1995. br. 1, 10000 Zagreb</item>
      <item>Josip Galović, OIB 39114130237, Bana Jelačića 21, 43280 Garešnica</item>
    </derivirana_varijabla>
  </DomainObject.Predmet.StrankaListFormatedWithAdressOIB>
  <DomainObject.Predmet.StrankaListNazivFormated>
    <izvorni_sadrzaj>
      <item>FINA Regionalni centar Zagreb</item>
      <item>Josip Galović</item>
    </izvorni_sadrzaj>
    <derivirana_varijabla naziv="DomainObject.Predmet.StrankaListNazivFormated_1">
      <item>FINA Regionalni centar Zagreb</item>
      <item>Josip Galović</item>
    </derivirana_varijabla>
  </DomainObject.Predmet.StrankaListNazivFormated>
  <DomainObject.Predmet.StrankaListNazivFormatedOIB>
    <izvorni_sadrzaj>
      <item>FINA Regionalni centar Zagreb, OIB 85821130368</item>
      <item>Josip Galović, OIB 39114130237</item>
    </izvorni_sadrzaj>
    <derivirana_varijabla naziv="DomainObject.Predmet.StrankaListNazivFormatedOIB_1">
      <item>FINA Regionalni centar Zagreb, OIB 85821130368</item>
      <item>Josip Galović, OIB 39114130237</item>
    </derivirana_varijabla>
  </DomainObject.Predmet.StrankaListNazivFormatedOIB>
  <DomainObject.Predmet.ProtuStrankaListFormated>
    <izvorni_sadrzaj>
      <item>GITANO d.o.o.</item>
    </izvorni_sadrzaj>
    <derivirana_varijabla naziv="DomainObject.Predmet.ProtuStrankaListFormated_1">
      <item>GITANO d.o.o.</item>
    </derivirana_varijabla>
  </DomainObject.Predmet.ProtuStrankaListFormated>
  <DomainObject.Predmet.ProtuStrankaListFormatedOIB>
    <izvorni_sadrzaj>
      <item>GITANO d.o.o., OIB 42041885904</item>
    </izvorni_sadrzaj>
    <derivirana_varijabla naziv="DomainObject.Predmet.ProtuStrankaListFormatedOIB_1">
      <item>GITANO d.o.o., OIB 42041885904</item>
    </derivirana_varijabla>
  </DomainObject.Predmet.ProtuStrankaListFormatedOIB>
  <DomainObject.Predmet.ProtuStrankaListFormatedWithAdress>
    <izvorni_sadrzaj>
      <item>GITANO d.o.o., Andrije Hebranga 7, 44320 Kutina</item>
    </izvorni_sadrzaj>
    <derivirana_varijabla naziv="DomainObject.Predmet.ProtuStrankaListFormatedWithAdress_1">
      <item>GITANO d.o.o., Andrije Hebranga 7, 44320 Kutina</item>
    </derivirana_varijabla>
  </DomainObject.Predmet.ProtuStrankaListFormatedWithAdress>
  <DomainObject.Predmet.ProtuStrankaListFormatedWithAdressOIB>
    <izvorni_sadrzaj>
      <item>GITANO d.o.o., OIB 42041885904, Andrije Hebranga 7, 44320 Kutina</item>
    </izvorni_sadrzaj>
    <derivirana_varijabla naziv="DomainObject.Predmet.ProtuStrankaListFormatedWithAdressOIB_1">
      <item>GITANO d.o.o., OIB 42041885904, Andrije Hebranga 7, 44320 Kutina</item>
    </derivirana_varijabla>
  </DomainObject.Predmet.ProtuStrankaListFormatedWithAdressOIB>
  <DomainObject.Predmet.ProtuStrankaListNazivFormated>
    <izvorni_sadrzaj>
      <item>GITANO d.o.o.</item>
    </izvorni_sadrzaj>
    <derivirana_varijabla naziv="DomainObject.Predmet.ProtuStrankaListNazivFormated_1">
      <item>GITANO d.o.o.</item>
    </derivirana_varijabla>
  </DomainObject.Predmet.ProtuStrankaListNazivFormated>
  <DomainObject.Predmet.ProtuStrankaListNazivFormatedOIB>
    <izvorni_sadrzaj>
      <item>GITANO d.o.o., OIB 42041885904</item>
    </izvorni_sadrzaj>
    <derivirana_varijabla naziv="DomainObject.Predmet.ProtuStrankaListNazivFormatedOIB_1">
      <item>GITANO d.o.o., OIB 42041885904</item>
    </derivirana_varijabla>
  </DomainObject.Predmet.ProtuStrankaListNazivFormatedOIB>
  <DomainObject.Predmet.OstaliListFormated>
    <izvorni_sadrzaj>
      <item>Josip Galović</item>
      <item>PRIVREDNA BANKA ZAGREB - DIONIČKO DRUŠTVO</item>
      <item>ERSTE&amp;STEIERMÄRKISCHE BANKA dioničko društvo</item>
    </izvorni_sadrzaj>
    <derivirana_varijabla naziv="DomainObject.Predmet.OstaliListFormated_1">
      <item>Josip Galović</item>
      <item>PRIVREDNA BANKA ZAGREB - DIONIČKO DRUŠTVO</item>
      <item>ERSTE&amp;STEIERMÄRKISCHE BANKA dioničko društvo</item>
    </derivirana_varijabla>
  </DomainObject.Predmet.OstaliListFormated>
  <DomainObject.Predmet.OstaliListFormatedOIB>
    <izvorni_sadrzaj>
      <item>Josip Galović, OIB 39114130237</item>
      <item>PRIVREDNA BANKA ZAGREB - DIONIČKO DRUŠTVO, OIB 02535697732</item>
      <item>ERSTE&amp;STEIERMÄRKISCHE BANKA dioničko društvo, OIB 23057039320</item>
    </izvorni_sadrzaj>
    <derivirana_varijabla naziv="DomainObject.Predmet.OstaliListFormatedOIB_1">
      <item>Josip Galović, OIB 39114130237</item>
      <item>PRIVREDNA BANKA ZAGREB - DIONIČKO DRUŠTVO, OIB 02535697732</item>
      <item>ERSTE&amp;STEIERMÄRKISCHE BANKA dioničko društvo, OIB 23057039320</item>
    </derivirana_varijabla>
  </DomainObject.Predmet.OstaliListFormatedOIB>
  <DomainObject.Predmet.OstaliListFormatedWithAdress>
    <izvorni_sadrzaj>
      <item>Josip Galović, Bana Jelačića 21, 43280 Garešnica</item>
      <item>PRIVREDNA BANKA ZAGREB - DIONIČKO DRUŠTVO, Radnička cesta 50, 10000 Zagreb</item>
      <item>ERSTE&amp;STEIERMÄRKISCHE BANKA dioničko društvo, Jadranski Trg 3/a, 51000 Rijeka</item>
    </izvorni_sadrzaj>
    <derivirana_varijabla naziv="DomainObject.Predmet.OstaliListFormatedWithAdress_1">
      <item>Josip Galović, Bana Jelačića 21, 43280 Garešnica</item>
      <item>PRIVREDNA BANKA ZAGREB - DIONIČKO DRUŠTVO, Radnička cesta 50,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Josip Galović, OIB 39114130237, Bana Jelačića 21, 43280 Garešnica</item>
      <item>PRIVREDNA BANKA ZAGREB - DIONIČKO DRUŠTVO, OIB 02535697732, Radnička cesta 50, 10000 Zagreb</item>
      <item>ERSTE&amp;STEIERMÄRKISCHE BANKA dioničko društvo, OIB 23057039320, Jadranski Trg 3/a, 51000 Rijeka</item>
    </izvorni_sadrzaj>
    <derivirana_varijabla naziv="DomainObject.Predmet.OstaliListFormatedWithAdressOIB_1">
      <item>Josip Galović, OIB 39114130237, Bana Jelačića 21, 43280 Garešnica</item>
      <item>PRIVREDNA BANKA ZAGREB - DIONIČKO DRUŠTVO, OIB 02535697732, Radnička cesta 50,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Josip Galović</item>
      <item>PRIVREDNA BANKA ZAGREB - DIONIČKO DRUŠTVO</item>
      <item>ERSTE&amp;STEIERMÄRKISCHE BANKA dioničko društvo</item>
    </izvorni_sadrzaj>
    <derivirana_varijabla naziv="DomainObject.Predmet.OstaliListNazivFormated_1">
      <item>Josip Galović</item>
      <item>PRIVREDNA BANKA ZAGREB - DIONIČKO DRUŠTVO</item>
      <item>ERSTE&amp;STEIERMÄRKISCHE BANKA dioničko društvo</item>
    </derivirana_varijabla>
  </DomainObject.Predmet.OstaliListNazivFormated>
  <DomainObject.Predmet.OstaliListNazivFormatedOIB>
    <izvorni_sadrzaj>
      <item>Josip Galović, OIB 39114130237</item>
      <item>PRIVREDNA BANKA ZAGREB - DIONIČKO DRUŠTVO, OIB 02535697732</item>
      <item>ERSTE&amp;STEIERMÄRKISCHE BANKA dioničko društvo, OIB 23057039320</item>
    </izvorni_sadrzaj>
    <derivirana_varijabla naziv="DomainObject.Predmet.OstaliListNazivFormatedOIB_1">
      <item>Josip Galović, OIB 39114130237</item>
      <item>PRIVREDNA BANKA ZAGREB - DIONIČKO DRUŠTVO, OIB 02535697732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St-1026/2017-10</izvorni_sadrzaj>
    <derivirana_varijabla naziv="DomainObject.PoslovniBrojDokumenta_1">St-1026/2017-10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GITANO d.o.o.</izvorni_sadrzaj>
    <derivirana_varijabla naziv="DomainObject.Predmet.ProtustrankaIDrugi_1">GITANO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GITANO d.o.o., OIB 42041885904, Andrije Hebranga 7, 44320 Kutina</izvorni_sadrzaj>
    <derivirana_varijabla naziv="DomainObject.Predmet.ProtustrankaIDrugiAdressOIB_1">GITANO d.o.o., OIB 42041885904, Andrije Hebranga 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GITANO d.o.o.</item>
      <item>Josip Galović</item>
      <item>PRIVREDNA BANKA ZAGREB - DIONIČKO DRUŠTVO</item>
      <item>ERSTE&amp;STEIERMÄRKISCHE BANKA dioničko društvo</item>
      <item>Josip Galović</item>
    </izvorni_sadrzaj>
    <derivirana_varijabla naziv="DomainObject.Predmet.SudioniciListNaziv_1">
      <item>FINA Regionalni centar Zagreb</item>
      <item>GITANO d.o.o.</item>
      <item>Josip Galović</item>
      <item>PRIVREDNA BANKA ZAGREB - DIONIČKO DRUŠTVO</item>
      <item>ERSTE&amp;STEIERMÄRKISCHE BANKA dioničko društvo</item>
      <item>Josip Galović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GITANO d.o.o., OIB 42041885904, Andrije Hebranga 7,44320 Kutina</item>
      <item>Josip Galović, OIB 39114130237, Bana Jelačića 21,43280 Garešnica</item>
      <item>PRIVREDNA BANKA ZAGREB - DIONIČKO DRUŠTVO, OIB 02535697732, Radnička cesta 50,10000 Zagreb</item>
      <item>ERSTE&amp;STEIERMÄRKISCHE BANKA dioničko društvo, OIB 23057039320, Jadranski Trg 3/a,51000 Rijeka</item>
      <item>Josip Galović, OIB 39114130237, Bana Jelačića 21,43280 Garešnica</item>
    </izvorni_sadrzaj>
    <derivirana_varijabla naziv="DomainObject.Predmet.SudioniciListAdressOIB_1">
      <item>FINA Regionalni centar Zagreb, OIB 85821130368, Trg svibanjskih žrtava 1995. br. 1,10000 Zagreb</item>
      <item>GITANO d.o.o., OIB 42041885904, Andrije Hebranga 7,44320 Kutina</item>
      <item>Josip Galović, OIB 39114130237, Bana Jelačića 21,43280 Garešnica</item>
      <item>PRIVREDNA BANKA ZAGREB - DIONIČKO DRUŠTVO, OIB 02535697732, Radnička cesta 50,10000 Zagreb</item>
      <item>ERSTE&amp;STEIERMÄRKISCHE BANKA dioničko društvo, OIB 23057039320, Jadranski Trg 3/a,51000 Rijeka</item>
      <item>Josip Galović, OIB 39114130237, Bana Jelačića 21,43280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42041885904</item>
      <item>, OIB 39114130237</item>
      <item>, OIB 02535697732</item>
      <item>, OIB 23057039320</item>
      <item>, OIB 39114130237</item>
    </izvorni_sadrzaj>
    <derivirana_varijabla naziv="DomainObject.Predmet.SudioniciListNazivOIB_1">
      <item>, OIB 85821130368</item>
      <item>, OIB 42041885904</item>
      <item>, OIB 39114130237</item>
      <item>, OIB 02535697732</item>
      <item>, OIB 23057039320</item>
      <item>, OIB 39114130237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B137E1-F0CF-44BB-ADB5-D6AD1926F6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1893</properties:Words>
  <properties:Characters>9792</properties:Characters>
  <properties:Lines>199</properties:Lines>
  <properties:Paragraphs>42</properties:Paragraphs>
  <properties:TotalTime>371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Petra Čiček</cp:lastModifiedBy>
  <cp:lastPrinted>2017-06-12T09:47:00Z</cp:lastPrinted>
  <dcterms:modified xmlns:xsi="http://www.w3.org/2001/XMLSchema-instance" xsi:type="dcterms:W3CDTF">2017-06-12T09:47:00Z</dcterms:modified>
  <cp:revision>214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St-1026/2017-10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