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bb81" w14:paraId="1e4bb81" w:rsidRDefault="00A32E38" w:rsidP="00910611" w:rsidR="00A32E3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2E38" w:rsidP="00910611" w:rsidR="00A32E38">
      <w:r>
        <w:rPr>
          <w:rFonts w:eastAsia="MS Mincho"/>
        </w:rPr>
        <w:t>REPUBLIKA HRVATSKA</w:t>
      </w:r>
    </w:p>
    <w:p w:rsidRDefault="00A32E38" w:rsidP="00910611" w:rsidR="00A32E38">
      <w:r>
        <w:rPr>
          <w:rFonts w:eastAsia="MS Mincho"/>
        </w:rPr>
        <w:t>TRGOVAČKI SUD U RIJECI</w:t>
      </w:r>
    </w:p>
    <w:p w:rsidRDefault="00A32E38" w:rsidR="00A32E3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13FC2" w:rsidP="00D000E2" w:rsidR="00A13FC2" w:rsidRPr="00CF1656">
      <w:pPr>
        <w:jc w:val="both"/>
        <w:rPr>
          <w:rFonts w:hAnsi="Times New Roman" w:ascii="Times New Roman"/>
          <w:b w:val="false"/>
        </w:rPr>
      </w:pPr>
    </w:p>
    <w:p w:rsidRDefault="00CF1656" w:rsidP="00D000E2" w:rsidR="00CF1656" w:rsidRPr="00CF1656">
      <w:pPr>
        <w:jc w:val="center"/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>R E P U B L I K A    H R V A T S K A</w:t>
      </w:r>
    </w:p>
    <w:p w:rsidRDefault="00740643" w:rsidP="00D000E2" w:rsidR="00740643" w:rsidRPr="00CF1656">
      <w:pPr>
        <w:jc w:val="center"/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>R J E Š E N J E</w:t>
      </w:r>
    </w:p>
    <w:p w:rsidRDefault="00740643" w:rsidP="00D000E2" w:rsidR="00740643" w:rsidRPr="00CF1656">
      <w:pPr>
        <w:jc w:val="both"/>
        <w:rPr>
          <w:rFonts w:hAnsi="Times New Roman" w:ascii="Times New Roman"/>
          <w:b w:val="false"/>
        </w:rPr>
      </w:pPr>
    </w:p>
    <w:p w:rsidRDefault="00CF1656" w:rsidP="00CF1656" w:rsidR="00CF1656" w:rsidRPr="00CF1656">
      <w:pPr>
        <w:jc w:val="both"/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ab/>
      </w:r>
      <w:r w:rsidRPr="00CF1656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ORTIS COMMERCE društvo s ograničenom odgovornošću za trgovinu, posredovanje i zastupanje u stečaju Grobnik (Općina Čavle), Kikovica bb </w:t>
      </w:r>
      <w:r w:rsidRPr="00CF1656">
        <w:rPr>
          <w:rStyle w:val="tabletextfield"/>
          <w:rFonts w:hAnsi="Times New Roman" w:ascii="Times New Roman"/>
          <w:b w:val="false"/>
        </w:rPr>
        <w:t xml:space="preserve">OIB </w:t>
      </w:r>
      <w:r w:rsidRPr="00CF1656">
        <w:rPr>
          <w:rFonts w:hAnsi="Times New Roman" w:ascii="Times New Roman"/>
          <w:b w:val="false"/>
        </w:rPr>
        <w:t xml:space="preserve">27408374267, dana 6. listopada 2015. godine </w:t>
      </w:r>
    </w:p>
    <w:p w:rsidRDefault="00740643" w:rsidP="00D000E2" w:rsidR="00740643" w:rsidRPr="00CF1656">
      <w:pPr>
        <w:jc w:val="both"/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 xml:space="preserve"> </w:t>
      </w:r>
    </w:p>
    <w:p w:rsidRDefault="00740643" w:rsidP="00D000E2" w:rsidR="00740643" w:rsidRPr="00CF1656">
      <w:pPr>
        <w:jc w:val="center"/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>r i j e š i o   j e</w:t>
      </w:r>
    </w:p>
    <w:p w:rsidRDefault="00740643" w:rsidP="00D000E2" w:rsidR="00740643" w:rsidRPr="00CF1656">
      <w:pPr>
        <w:jc w:val="both"/>
        <w:rPr>
          <w:rFonts w:hAnsi="Times New Roman" w:ascii="Times New Roman"/>
          <w:b w:val="false"/>
        </w:rPr>
      </w:pPr>
    </w:p>
    <w:p w:rsidRDefault="00740643" w:rsidP="00D000E2" w:rsidR="000A4AB4">
      <w:pPr>
        <w:jc w:val="both"/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ab/>
      </w:r>
      <w:r w:rsidRPr="00CF1656">
        <w:rPr>
          <w:rFonts w:hAnsi="Times New Roman" w:ascii="Times New Roman"/>
          <w:b w:val="false"/>
        </w:rPr>
        <w:tab/>
        <w:t xml:space="preserve">Ispravlja se </w:t>
      </w:r>
      <w:r w:rsidR="000A4AB4" w:rsidRPr="00CF1656">
        <w:rPr>
          <w:rFonts w:hAnsi="Times New Roman" w:ascii="Times New Roman"/>
          <w:b w:val="false"/>
        </w:rPr>
        <w:t xml:space="preserve">tablica prijavljenih tražbina stečajnog suca </w:t>
      </w:r>
      <w:r w:rsidR="00CF1656" w:rsidRPr="00CF1656">
        <w:rPr>
          <w:rFonts w:hAnsi="Times New Roman" w:ascii="Times New Roman"/>
          <w:b w:val="false"/>
        </w:rPr>
        <w:t>drugi</w:t>
      </w:r>
      <w:r w:rsidR="000A4AB4" w:rsidRPr="00CF1656">
        <w:rPr>
          <w:rFonts w:hAnsi="Times New Roman" w:ascii="Times New Roman"/>
          <w:b w:val="false"/>
        </w:rPr>
        <w:t xml:space="preserve"> viši isplatni red od </w:t>
      </w:r>
      <w:r w:rsidR="00521FDF">
        <w:rPr>
          <w:rFonts w:hAnsi="Times New Roman" w:ascii="Times New Roman"/>
          <w:b w:val="false"/>
        </w:rPr>
        <w:t>9. svibnja</w:t>
      </w:r>
      <w:r w:rsidR="00FE3B39" w:rsidRPr="00CF1656">
        <w:rPr>
          <w:rFonts w:hAnsi="Times New Roman" w:ascii="Times New Roman"/>
          <w:b w:val="false"/>
        </w:rPr>
        <w:t xml:space="preserve"> 2013</w:t>
      </w:r>
      <w:r w:rsidR="000A4AB4" w:rsidRPr="00CF1656">
        <w:rPr>
          <w:rFonts w:hAnsi="Times New Roman" w:ascii="Times New Roman"/>
          <w:b w:val="false"/>
        </w:rPr>
        <w:t xml:space="preserve">. godine glede </w:t>
      </w:r>
      <w:r w:rsidR="00D81542" w:rsidRPr="00CF1656">
        <w:rPr>
          <w:rFonts w:hAnsi="Times New Roman" w:ascii="Times New Roman"/>
          <w:b w:val="false"/>
        </w:rPr>
        <w:t>tražbin</w:t>
      </w:r>
      <w:r w:rsidR="00FE3B39" w:rsidRPr="00CF1656">
        <w:rPr>
          <w:rFonts w:hAnsi="Times New Roman" w:ascii="Times New Roman"/>
          <w:b w:val="false"/>
        </w:rPr>
        <w:t>e</w:t>
      </w:r>
      <w:r w:rsidR="00D81542" w:rsidRPr="00CF1656">
        <w:rPr>
          <w:rFonts w:hAnsi="Times New Roman" w:ascii="Times New Roman"/>
          <w:b w:val="false"/>
        </w:rPr>
        <w:t xml:space="preserve"> s rednim</w:t>
      </w:r>
      <w:r w:rsidR="000A4AB4" w:rsidRPr="00CF1656">
        <w:rPr>
          <w:rFonts w:hAnsi="Times New Roman" w:ascii="Times New Roman"/>
          <w:b w:val="false"/>
        </w:rPr>
        <w:t xml:space="preserve"> broje</w:t>
      </w:r>
      <w:r w:rsidR="00D81542" w:rsidRPr="00CF1656">
        <w:rPr>
          <w:rFonts w:hAnsi="Times New Roman" w:ascii="Times New Roman"/>
          <w:b w:val="false"/>
        </w:rPr>
        <w:t>m</w:t>
      </w:r>
      <w:r w:rsidR="000A4AB4" w:rsidRPr="00CF1656">
        <w:rPr>
          <w:rFonts w:hAnsi="Times New Roman" w:ascii="Times New Roman"/>
          <w:b w:val="false"/>
        </w:rPr>
        <w:t xml:space="preserve"> </w:t>
      </w:r>
      <w:r w:rsidR="00AE2A07">
        <w:rPr>
          <w:rFonts w:hAnsi="Times New Roman" w:ascii="Times New Roman"/>
          <w:b w:val="false"/>
        </w:rPr>
        <w:t>40</w:t>
      </w:r>
      <w:r w:rsidR="000A4AB4" w:rsidRPr="00CF1656">
        <w:rPr>
          <w:rFonts w:hAnsi="Times New Roman" w:ascii="Times New Roman"/>
          <w:b w:val="false"/>
        </w:rPr>
        <w:t xml:space="preserve">  na način da umjesto:</w:t>
      </w:r>
    </w:p>
    <w:p w:rsidRDefault="00521FDF" w:rsidP="00D000E2" w:rsidR="00521FDF" w:rsidRPr="00CF1656">
      <w:pPr>
        <w:jc w:val="both"/>
        <w:rPr>
          <w:rFonts w:hAnsi="Times New Roman" w:ascii="Times New Roman"/>
          <w:b w:val="false"/>
        </w:rPr>
      </w:pPr>
    </w:p>
    <w:tbl>
      <w:tblPr>
        <w:tblW w:type="dxa" w:w="978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2269"/>
        <w:gridCol w:w="1417"/>
        <w:gridCol w:w="1559"/>
        <w:gridCol w:w="851"/>
        <w:gridCol w:w="1559"/>
        <w:gridCol w:w="1418"/>
      </w:tblGrid>
      <w:tr w:rsidTr="007F5085" w:rsidR="00521FDF" w:rsidRPr="00EA7AF2">
        <w:trPr>
          <w:trHeight w:val="291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EA7AF2">
              <w:rPr>
                <w:rFonts w:cs="Arial"/>
                <w:b w:val="false"/>
                <w:sz w:val="18"/>
                <w:szCs w:val="18"/>
              </w:rPr>
              <w:t>Red.</w:t>
            </w:r>
          </w:p>
          <w:p w:rsidRDefault="00521FDF" w:rsidP="007F5085" w:rsidR="00521FDF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EA7AF2">
              <w:rPr>
                <w:rFonts w:cs="Arial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EA7AF2">
              <w:rPr>
                <w:rFonts w:cs="Arial"/>
                <w:b w:val="false"/>
                <w:sz w:val="18"/>
                <w:szCs w:val="18"/>
              </w:rPr>
              <w:t>Naziv vjerovn</w:t>
            </w:r>
            <w:r>
              <w:rPr>
                <w:rFonts w:cs="Arial"/>
                <w:b w:val="false"/>
                <w:sz w:val="18"/>
                <w:szCs w:val="18"/>
              </w:rPr>
              <w:t>i</w:t>
            </w:r>
            <w:r w:rsidRPr="00EA7AF2">
              <w:rPr>
                <w:rFonts w:cs="Arial"/>
                <w:b w:val="false"/>
                <w:sz w:val="18"/>
                <w:szCs w:val="18"/>
              </w:rPr>
              <w:t>ka, adresa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EA7AF2">
              <w:rPr>
                <w:rFonts w:cs="Arial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EA7AF2">
              <w:rPr>
                <w:rFonts w:cs="Arial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>
              <w:rPr>
                <w:rFonts w:cs="Arial"/>
                <w:b w:val="false"/>
                <w:sz w:val="18"/>
                <w:szCs w:val="18"/>
              </w:rPr>
              <w:t>Utvrđeno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EA7AF2">
              <w:rPr>
                <w:rFonts w:cs="Arial"/>
                <w:b w:val="false"/>
                <w:sz w:val="18"/>
                <w:szCs w:val="18"/>
              </w:rPr>
              <w:t>Osporeno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521FDF" w:rsidP="007F5085" w:rsidR="00521FDF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</w:p>
          <w:p w:rsidRDefault="00521FDF" w:rsidP="007F5085" w:rsidR="00521FDF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EA7AF2">
              <w:rPr>
                <w:rFonts w:cs="Arial"/>
                <w:b w:val="false"/>
                <w:sz w:val="18"/>
                <w:szCs w:val="18"/>
              </w:rPr>
              <w:t>Osporavatelj</w:t>
            </w:r>
          </w:p>
          <w:p w:rsidRDefault="00521FDF" w:rsidP="007F5085" w:rsidR="00521FDF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</w:p>
        </w:tc>
      </w:tr>
      <w:tr w:rsidTr="007F5085" w:rsidR="00521FDF" w:rsidRPr="00EA7AF2">
        <w:tblPrEx>
          <w:tblLook w:val="00A0" w:noVBand="0" w:noHBand="0" w:lastColumn="0" w:firstColumn="1" w:lastRow="0" w:firstRow="1"/>
        </w:tblPrEx>
        <w:trPr>
          <w:trHeight w:val="56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1FDF" w:rsidP="007F5085" w:rsidR="00521FDF" w:rsidRPr="005C7450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5C7450">
              <w:rPr>
                <w:rFonts w:cs="Arial"/>
                <w:b w:val="false"/>
                <w:sz w:val="18"/>
                <w:szCs w:val="18"/>
              </w:rPr>
              <w:t>40.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1FDF" w:rsidP="007F5085" w:rsidR="00521FDF" w:rsidRPr="005C7450">
            <w:pPr>
              <w:rPr>
                <w:b w:val="false"/>
                <w:sz w:val="16"/>
                <w:szCs w:val="16"/>
              </w:rPr>
            </w:pPr>
            <w:r w:rsidRPr="005C7450">
              <w:rPr>
                <w:b w:val="false"/>
                <w:sz w:val="16"/>
                <w:szCs w:val="16"/>
              </w:rPr>
              <w:t>LOVRO VIDAS i SELMA VIDAS oboje iz Novalje, Braće Radića bb zastupani po OD Kotlar i Vidov iz Zadra, Ul. Zrinsko Frankopanska 38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1FDF" w:rsidP="007F5085" w:rsidR="00521FDF" w:rsidRPr="005C7450">
            <w:pPr>
              <w:rPr>
                <w:b w:val="false"/>
                <w:sz w:val="16"/>
                <w:szCs w:val="16"/>
              </w:rPr>
            </w:pPr>
            <w:r w:rsidRPr="005C7450">
              <w:rPr>
                <w:b w:val="false"/>
                <w:sz w:val="16"/>
                <w:szCs w:val="16"/>
              </w:rPr>
              <w:t xml:space="preserve">nepravomoćna rješenja o ovrsi Općinskog suda u Pagu posl. br. Ovr-167/12 i Općinskog suda u Rijeci posl. br. Ovr-39/12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1FDF" w:rsidP="007F5085" w:rsidR="00521FDF" w:rsidRPr="005C7450">
            <w:pPr>
              <w:jc w:val="center"/>
              <w:rPr>
                <w:b w:val="false"/>
                <w:sz w:val="16"/>
                <w:szCs w:val="16"/>
              </w:rPr>
            </w:pPr>
            <w:r w:rsidRPr="0041367D">
              <w:rPr>
                <w:b w:val="false"/>
                <w:sz w:val="16"/>
                <w:szCs w:val="16"/>
              </w:rPr>
              <w:t>19.019,37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1FDF" w:rsidP="007F5085" w:rsidR="00521FDF" w:rsidRPr="005C7450">
            <w:pPr>
              <w:jc w:val="center"/>
              <w:rPr>
                <w:b w:val="false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21FDF" w:rsidP="007F5085" w:rsidR="00521FDF" w:rsidRPr="005C7450">
            <w:pPr>
              <w:jc w:val="center"/>
              <w:rPr>
                <w:rFonts w:cs="Arial"/>
                <w:b w:val="false"/>
                <w:sz w:val="16"/>
                <w:szCs w:val="16"/>
              </w:rPr>
            </w:pPr>
            <w:r w:rsidRPr="0041367D">
              <w:rPr>
                <w:rFonts w:cs="Arial"/>
                <w:b w:val="false"/>
                <w:sz w:val="16"/>
                <w:szCs w:val="16"/>
              </w:rPr>
              <w:t>19.019,37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1FDF" w:rsidP="007F5085" w:rsidR="00521FDF" w:rsidRPr="008C53EA">
            <w:pPr>
              <w:jc w:val="center"/>
              <w:rPr>
                <w:sz w:val="16"/>
                <w:szCs w:val="16"/>
              </w:rPr>
            </w:pPr>
            <w:r w:rsidRPr="008C53EA">
              <w:rPr>
                <w:rFonts w:cs="Arial"/>
                <w:b w:val="false"/>
                <w:sz w:val="16"/>
                <w:szCs w:val="16"/>
              </w:rPr>
              <w:t xml:space="preserve">vjerovnik P.D.R. SRL Udine, Viale XXIII Marzo 1848, k.br. 44, </w:t>
            </w:r>
            <w:r w:rsidRPr="00374118">
              <w:rPr>
                <w:rFonts w:cs="Arial"/>
                <w:b w:val="false"/>
                <w:sz w:val="16"/>
                <w:szCs w:val="16"/>
              </w:rPr>
              <w:t xml:space="preserve">Republika </w:t>
            </w:r>
            <w:r>
              <w:rPr>
                <w:rFonts w:cs="Arial"/>
                <w:b w:val="false"/>
                <w:sz w:val="16"/>
                <w:szCs w:val="16"/>
              </w:rPr>
              <w:t>Italija</w:t>
            </w:r>
          </w:p>
        </w:tc>
      </w:tr>
    </w:tbl>
    <w:p w:rsidRDefault="00521FDF" w:rsidP="00D000E2" w:rsidR="00521FDF">
      <w:pPr>
        <w:jc w:val="both"/>
        <w:rPr>
          <w:rFonts w:hAnsi="Times New Roman" w:ascii="Times New Roman"/>
          <w:b w:val="false"/>
        </w:rPr>
      </w:pPr>
    </w:p>
    <w:p w:rsidRDefault="000A4AB4" w:rsidP="00D000E2" w:rsidR="000A4AB4" w:rsidRPr="00CF1656">
      <w:pPr>
        <w:jc w:val="both"/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>treba pisati:</w:t>
      </w:r>
    </w:p>
    <w:p w:rsidRDefault="00E94F83" w:rsidP="00D000E2" w:rsidR="00E94F83" w:rsidRPr="00CF1656">
      <w:pPr>
        <w:jc w:val="both"/>
        <w:rPr>
          <w:rFonts w:hAnsi="Times New Roman" w:ascii="Times New Roman"/>
          <w:b w:val="false"/>
        </w:rPr>
      </w:pPr>
    </w:p>
    <w:tbl>
      <w:tblPr>
        <w:tblW w:type="dxa" w:w="978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2269"/>
        <w:gridCol w:w="1417"/>
        <w:gridCol w:w="1559"/>
        <w:gridCol w:w="851"/>
        <w:gridCol w:w="1559"/>
        <w:gridCol w:w="1418"/>
      </w:tblGrid>
      <w:tr w:rsidTr="007F5085" w:rsidR="00BF72E7" w:rsidRPr="00EA7AF2">
        <w:trPr>
          <w:trHeight w:val="291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EA7AF2">
              <w:rPr>
                <w:rFonts w:cs="Arial"/>
                <w:b w:val="false"/>
                <w:sz w:val="18"/>
                <w:szCs w:val="18"/>
              </w:rPr>
              <w:t>Red.</w:t>
            </w:r>
          </w:p>
          <w:p w:rsidRDefault="00BF72E7" w:rsidP="007F5085" w:rsidR="00BF72E7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EA7AF2">
              <w:rPr>
                <w:rFonts w:cs="Arial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EA7AF2">
              <w:rPr>
                <w:rFonts w:cs="Arial"/>
                <w:b w:val="false"/>
                <w:sz w:val="18"/>
                <w:szCs w:val="18"/>
              </w:rPr>
              <w:t>Naziv vjerovn</w:t>
            </w:r>
            <w:r>
              <w:rPr>
                <w:rFonts w:cs="Arial"/>
                <w:b w:val="false"/>
                <w:sz w:val="18"/>
                <w:szCs w:val="18"/>
              </w:rPr>
              <w:t>i</w:t>
            </w:r>
            <w:r w:rsidRPr="00EA7AF2">
              <w:rPr>
                <w:rFonts w:cs="Arial"/>
                <w:b w:val="false"/>
                <w:sz w:val="18"/>
                <w:szCs w:val="18"/>
              </w:rPr>
              <w:t>ka, adresa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EA7AF2">
              <w:rPr>
                <w:rFonts w:cs="Arial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EA7AF2">
              <w:rPr>
                <w:rFonts w:cs="Arial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>
              <w:rPr>
                <w:rFonts w:cs="Arial"/>
                <w:b w:val="false"/>
                <w:sz w:val="18"/>
                <w:szCs w:val="18"/>
              </w:rPr>
              <w:t>Utvrđeno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EA7AF2">
              <w:rPr>
                <w:rFonts w:cs="Arial"/>
                <w:b w:val="false"/>
                <w:sz w:val="18"/>
                <w:szCs w:val="18"/>
              </w:rPr>
              <w:t>Osporeno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</w:tcPr>
          <w:p w:rsidRDefault="00BF72E7" w:rsidP="007F5085" w:rsidR="00BF72E7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</w:p>
          <w:p w:rsidRDefault="00BF72E7" w:rsidP="007F5085" w:rsidR="00BF72E7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EA7AF2">
              <w:rPr>
                <w:rFonts w:cs="Arial"/>
                <w:b w:val="false"/>
                <w:sz w:val="18"/>
                <w:szCs w:val="18"/>
              </w:rPr>
              <w:t>Osporavatelj</w:t>
            </w:r>
          </w:p>
          <w:p w:rsidRDefault="00BF72E7" w:rsidP="007F5085" w:rsidR="00BF72E7" w:rsidRPr="00EA7AF2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</w:p>
        </w:tc>
      </w:tr>
      <w:tr w:rsidTr="007F5085" w:rsidR="00BF72E7" w:rsidRPr="00EA7AF2">
        <w:tblPrEx>
          <w:tblLook w:val="00A0" w:noVBand="0" w:noHBand="0" w:lastColumn="0" w:firstColumn="1" w:lastRow="0" w:firstRow="1"/>
        </w:tblPrEx>
        <w:trPr>
          <w:trHeight w:val="56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72E7" w:rsidP="007F5085" w:rsidR="00BF72E7" w:rsidRPr="005C7450">
            <w:pPr>
              <w:jc w:val="center"/>
              <w:rPr>
                <w:rFonts w:cs="Arial"/>
                <w:b w:val="false"/>
                <w:sz w:val="18"/>
                <w:szCs w:val="18"/>
              </w:rPr>
            </w:pPr>
            <w:r w:rsidRPr="005C7450">
              <w:rPr>
                <w:rFonts w:cs="Arial"/>
                <w:b w:val="false"/>
                <w:sz w:val="18"/>
                <w:szCs w:val="18"/>
              </w:rPr>
              <w:t>40.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72E7" w:rsidP="007F5085" w:rsidR="00BF72E7" w:rsidRPr="005C7450">
            <w:pPr>
              <w:rPr>
                <w:b w:val="false"/>
                <w:sz w:val="16"/>
                <w:szCs w:val="16"/>
              </w:rPr>
            </w:pPr>
            <w:r w:rsidRPr="005C7450">
              <w:rPr>
                <w:b w:val="false"/>
                <w:sz w:val="16"/>
                <w:szCs w:val="16"/>
              </w:rPr>
              <w:t>LOVRO VIDAS i SELMA VIDAS oboje iz Novalje, Braće Radića bb zastupani po OD Kotlar i Vidov iz Zadra, Ul. Zrinsko Frankopanska 38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72E7" w:rsidP="007F5085" w:rsidR="00BF72E7" w:rsidRPr="005C7450">
            <w:pPr>
              <w:rPr>
                <w:b w:val="false"/>
                <w:sz w:val="16"/>
                <w:szCs w:val="16"/>
              </w:rPr>
            </w:pPr>
            <w:r w:rsidRPr="005C7450">
              <w:rPr>
                <w:b w:val="false"/>
                <w:sz w:val="16"/>
                <w:szCs w:val="16"/>
              </w:rPr>
              <w:t xml:space="preserve">nepravomoćna rješenja o ovrsi Općinskog suda u Pagu posl. br. Ovr-167/12 i Općinskog suda u Rijeci posl. br. Ovr-39/12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72E7" w:rsidP="007F5085" w:rsidR="00BF72E7" w:rsidRPr="005C7450">
            <w:pPr>
              <w:jc w:val="center"/>
              <w:rPr>
                <w:b w:val="false"/>
                <w:sz w:val="16"/>
                <w:szCs w:val="16"/>
              </w:rPr>
            </w:pPr>
            <w:r w:rsidRPr="0041367D">
              <w:rPr>
                <w:b w:val="false"/>
                <w:sz w:val="16"/>
                <w:szCs w:val="16"/>
              </w:rPr>
              <w:t>19.019,37 kn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72E7" w:rsidP="007F5085" w:rsidR="00BF72E7" w:rsidRPr="005C7450">
            <w:pPr>
              <w:jc w:val="center"/>
              <w:rPr>
                <w:b w:val="false"/>
                <w:sz w:val="16"/>
                <w:szCs w:val="16"/>
              </w:rPr>
            </w:pPr>
            <w:r>
              <w:rPr>
                <w:b w:val="false"/>
                <w:sz w:val="16"/>
                <w:szCs w:val="16"/>
              </w:rPr>
              <w:t>0,00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F72E7" w:rsidP="007F5085" w:rsidR="00BF72E7" w:rsidRPr="005C7450">
            <w:pPr>
              <w:jc w:val="center"/>
              <w:rPr>
                <w:rFonts w:cs="Arial"/>
                <w:b w:val="false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72E7" w:rsidP="007F5085" w:rsidR="00BF72E7" w:rsidRPr="008C53EA">
            <w:pPr>
              <w:jc w:val="center"/>
              <w:rPr>
                <w:sz w:val="16"/>
                <w:szCs w:val="16"/>
              </w:rPr>
            </w:pPr>
          </w:p>
        </w:tc>
      </w:tr>
    </w:tbl>
    <w:p w:rsidRDefault="00E75AB7" w:rsidP="00D000E2" w:rsidR="00E75AB7" w:rsidRPr="00CF1656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F1656">
      <w:pPr>
        <w:jc w:val="both"/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ab/>
      </w:r>
      <w:r w:rsidRPr="00CF1656">
        <w:rPr>
          <w:rFonts w:hAnsi="Times New Roman" w:ascii="Times New Roman"/>
          <w:b w:val="false"/>
        </w:rPr>
        <w:tab/>
        <w:t xml:space="preserve">U ostalom dijelu </w:t>
      </w:r>
      <w:r w:rsidR="00FE3B39" w:rsidRPr="00CF1656">
        <w:rPr>
          <w:rFonts w:hAnsi="Times New Roman" w:ascii="Times New Roman"/>
          <w:b w:val="false"/>
        </w:rPr>
        <w:t>tablica</w:t>
      </w:r>
      <w:r w:rsidRPr="00CF1656">
        <w:rPr>
          <w:rFonts w:hAnsi="Times New Roman" w:ascii="Times New Roman"/>
          <w:b w:val="false"/>
        </w:rPr>
        <w:t xml:space="preserve"> ostaje neizmijenjen</w:t>
      </w:r>
      <w:r w:rsidR="00FE3B39" w:rsidRPr="00CF1656">
        <w:rPr>
          <w:rFonts w:hAnsi="Times New Roman" w:ascii="Times New Roman"/>
          <w:b w:val="false"/>
        </w:rPr>
        <w:t>a</w:t>
      </w:r>
      <w:r w:rsidRPr="00CF1656">
        <w:rPr>
          <w:rFonts w:hAnsi="Times New Roman" w:ascii="Times New Roman"/>
          <w:b w:val="false"/>
        </w:rPr>
        <w:t xml:space="preserve">. </w:t>
      </w:r>
    </w:p>
    <w:p w:rsidRDefault="00740643" w:rsidP="00D000E2" w:rsidR="00740643" w:rsidRPr="00CF1656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F1656">
      <w:pPr>
        <w:jc w:val="center"/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>Obrazloženje</w:t>
      </w:r>
    </w:p>
    <w:p w:rsidRDefault="00740643" w:rsidP="00D000E2" w:rsidR="006452E3" w:rsidRPr="00BF72E7">
      <w:pPr>
        <w:jc w:val="both"/>
        <w:rPr>
          <w:rFonts w:hAnsi="Times New Roman" w:ascii="Times New Roman"/>
          <w:b w:val="false"/>
          <w:bCs/>
        </w:rPr>
      </w:pPr>
      <w:r w:rsidRPr="00BF72E7">
        <w:rPr>
          <w:rFonts w:hAnsi="Times New Roman" w:ascii="Times New Roman"/>
          <w:b w:val="false"/>
        </w:rPr>
        <w:tab/>
      </w:r>
      <w:r w:rsidRPr="00BF72E7">
        <w:rPr>
          <w:rFonts w:hAnsi="Times New Roman" w:ascii="Times New Roman"/>
          <w:b w:val="false"/>
        </w:rPr>
        <w:tab/>
      </w:r>
      <w:r w:rsidR="00BF72E7" w:rsidRPr="00BF72E7">
        <w:rPr>
          <w:rFonts w:hAnsi="Times New Roman" w:ascii="Times New Roman"/>
          <w:b w:val="false"/>
          <w:bCs/>
        </w:rPr>
        <w:t xml:space="preserve">Stečajni vjerovnici </w:t>
      </w:r>
      <w:r w:rsidR="00BF72E7" w:rsidRPr="00BF72E7">
        <w:rPr>
          <w:rFonts w:hAnsi="Times New Roman" w:ascii="Times New Roman"/>
          <w:b w:val="false"/>
        </w:rPr>
        <w:t xml:space="preserve">LOVRO VIDAS i SELMA VIDAS oboje iz Novalje, Braće Radića bb zastupani po OD Kotlar i Vidov iz Zadra, Ul. Zrinsko Frankopanska 38 čiju je tražbinu na ispitnom ročištu osporio vjerovnik vjerovnik P.D.R. SRL Udine, Viale </w:t>
      </w:r>
      <w:r w:rsidR="00BF72E7" w:rsidRPr="00BF72E7">
        <w:rPr>
          <w:rFonts w:hAnsi="Times New Roman" w:ascii="Times New Roman"/>
          <w:b w:val="false"/>
        </w:rPr>
        <w:lastRenderedPageBreak/>
        <w:t>XXIII Marzo 1848, k.br. 44, Republika Italija su tijekom postupka dostavili u spis podneskom od 15. rujna 2015. godine svoj podnesak kojim se odriču prava na potraživanje iznosa od 19.019,37 kn od stečajnog dužnika u ovom postupku</w:t>
      </w:r>
      <w:r w:rsidR="006452E3" w:rsidRPr="00BF72E7">
        <w:rPr>
          <w:rFonts w:hAnsi="Times New Roman" w:ascii="Times New Roman"/>
          <w:b w:val="false"/>
          <w:bCs/>
        </w:rPr>
        <w:t>.</w:t>
      </w:r>
      <w:r w:rsidR="00BF72E7" w:rsidRPr="00BF72E7">
        <w:rPr>
          <w:rFonts w:hAnsi="Times New Roman" w:ascii="Times New Roman"/>
          <w:b w:val="false"/>
          <w:bCs/>
        </w:rPr>
        <w:t xml:space="preserve"> Podneskom od 25. rujn</w:t>
      </w:r>
      <w:r w:rsidR="00BF72E7">
        <w:rPr>
          <w:rFonts w:hAnsi="Times New Roman" w:ascii="Times New Roman"/>
          <w:b w:val="false"/>
          <w:bCs/>
        </w:rPr>
        <w:t>a 2015. godine je stečajni upra</w:t>
      </w:r>
      <w:r w:rsidR="00BF72E7" w:rsidRPr="00BF72E7">
        <w:rPr>
          <w:rFonts w:hAnsi="Times New Roman" w:ascii="Times New Roman"/>
          <w:b w:val="false"/>
          <w:bCs/>
        </w:rPr>
        <w:t>v</w:t>
      </w:r>
      <w:r w:rsidR="00BF72E7">
        <w:rPr>
          <w:rFonts w:hAnsi="Times New Roman" w:ascii="Times New Roman"/>
          <w:b w:val="false"/>
          <w:bCs/>
        </w:rPr>
        <w:t>i</w:t>
      </w:r>
      <w:r w:rsidR="00BF72E7" w:rsidRPr="00BF72E7">
        <w:rPr>
          <w:rFonts w:hAnsi="Times New Roman" w:ascii="Times New Roman"/>
          <w:b w:val="false"/>
          <w:bCs/>
        </w:rPr>
        <w:t>telj predložio ispravak tablice stečajnog suca na način da se izbrišu njihove tražbine pod rednim brojem 40</w:t>
      </w:r>
    </w:p>
    <w:p w:rsidRDefault="00E94F83" w:rsidP="00D000E2" w:rsidR="00E94F83" w:rsidRPr="00CF1656">
      <w:pPr>
        <w:jc w:val="both"/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ab/>
      </w:r>
      <w:r w:rsidRPr="00CF1656">
        <w:rPr>
          <w:rFonts w:hAnsi="Times New Roman" w:ascii="Times New Roman"/>
          <w:b w:val="false"/>
        </w:rPr>
        <w:tab/>
        <w:t xml:space="preserve">Slijedom navedenog i uz odgovarajuću primjenu odredbe članka 78a. stavka 2. Stečajnog zakona </w:t>
      </w:r>
      <w:r w:rsidRPr="00CF1656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CF1656">
        <w:rPr>
          <w:rFonts w:hAnsi="Times New Roman" w:ascii="Times New Roman"/>
          <w:b w:val="false"/>
        </w:rPr>
        <w:t xml:space="preserve"> odlučeno je kao u izreci ovog rješenja.</w:t>
      </w:r>
    </w:p>
    <w:p w:rsidRDefault="00C93E78" w:rsidP="000A4AB4" w:rsidR="00740643" w:rsidRPr="00CF1656">
      <w:pPr>
        <w:jc w:val="center"/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 xml:space="preserve">Rijeka, </w:t>
      </w:r>
      <w:r w:rsidR="00BF72E7">
        <w:rPr>
          <w:rFonts w:hAnsi="Times New Roman" w:ascii="Times New Roman"/>
          <w:b w:val="false"/>
        </w:rPr>
        <w:t>6. listopada 2015</w:t>
      </w:r>
      <w:r w:rsidR="00740643" w:rsidRPr="00CF1656">
        <w:rPr>
          <w:rFonts w:hAnsi="Times New Roman" w:ascii="Times New Roman"/>
          <w:b w:val="false"/>
        </w:rPr>
        <w:t>. godine</w:t>
      </w:r>
    </w:p>
    <w:p w:rsidRDefault="00740643" w:rsidP="00D000E2" w:rsidR="00740643" w:rsidRPr="00CF1656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3FC2">
      <w:pPr>
        <w:jc w:val="both"/>
        <w:rPr>
          <w:rFonts w:hAnsi="Times New Roman" w:ascii="Times New Roman"/>
          <w:b w:val="false"/>
        </w:rPr>
      </w:pPr>
    </w:p>
    <w:p w:rsidRDefault="00BF72E7" w:rsidR="00BF72E7" w:rsidRPr="00A13FC2">
      <w:pPr>
        <w:jc w:val="both"/>
        <w:rPr>
          <w:rFonts w:hAnsi="Times New Roman" w:ascii="Times New Roman"/>
          <w:b w:val="false"/>
        </w:rPr>
      </w:pPr>
      <w:r w:rsidRPr="00A13FC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F72E7" w:rsidR="00BF72E7" w:rsidRPr="00A13FC2">
      <w:pPr>
        <w:jc w:val="both"/>
        <w:rPr>
          <w:rFonts w:hAnsi="Times New Roman" w:ascii="Times New Roman"/>
          <w:b w:val="false"/>
        </w:rPr>
      </w:pPr>
      <w:r w:rsidRPr="00A13FC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F72E7" w:rsidR="00BF72E7" w:rsidRPr="00A13FC2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F1656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F1656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F1656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F1656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F1656">
      <w:pPr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>UPUTA O PRAVNOM LIJEKU:</w:t>
      </w:r>
    </w:p>
    <w:p w:rsidRDefault="00740643" w:rsidP="00D000E2" w:rsidR="00740643" w:rsidRPr="00CF1656">
      <w:pPr>
        <w:jc w:val="both"/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740643" w:rsidR="00740643" w:rsidRPr="00CF1656">
      <w:pPr>
        <w:rPr>
          <w:rFonts w:hAnsi="Times New Roman" w:ascii="Times New Roman"/>
          <w:b w:val="false"/>
        </w:rPr>
      </w:pPr>
    </w:p>
    <w:p w:rsidRDefault="00D81542" w:rsidR="00D81542" w:rsidRPr="00CF1656">
      <w:pPr>
        <w:rPr>
          <w:rFonts w:hAnsi="Times New Roman" w:ascii="Times New Roman"/>
          <w:b w:val="false"/>
        </w:rPr>
      </w:pPr>
    </w:p>
    <w:p w:rsidRDefault="00D81542" w:rsidR="00D81542" w:rsidRPr="00CF1656">
      <w:pPr>
        <w:rPr>
          <w:rFonts w:hAnsi="Times New Roman" w:ascii="Times New Roman"/>
          <w:b w:val="false"/>
        </w:rPr>
      </w:pPr>
    </w:p>
    <w:p w:rsidRDefault="00D81542" w:rsidR="00D81542" w:rsidRPr="00CF1656">
      <w:pPr>
        <w:rPr>
          <w:rFonts w:hAnsi="Times New Roman" w:ascii="Times New Roman"/>
          <w:b w:val="false"/>
        </w:rPr>
      </w:pPr>
    </w:p>
    <w:p w:rsidRDefault="00D81542" w:rsidR="00D81542" w:rsidRPr="00CF1656">
      <w:pPr>
        <w:rPr>
          <w:rFonts w:hAnsi="Times New Roman" w:ascii="Times New Roman"/>
          <w:b w:val="false"/>
        </w:rPr>
      </w:pPr>
    </w:p>
    <w:p w:rsidRDefault="00D81542" w:rsidR="00D81542" w:rsidRPr="00CF1656">
      <w:pPr>
        <w:rPr>
          <w:rFonts w:hAnsi="Times New Roman" w:ascii="Times New Roman"/>
          <w:b w:val="false"/>
        </w:rPr>
      </w:pPr>
    </w:p>
    <w:p w:rsidRDefault="00D81542" w:rsidR="00D81542" w:rsidRPr="00CF1656">
      <w:pPr>
        <w:rPr>
          <w:rFonts w:hAnsi="Times New Roman" w:ascii="Times New Roman"/>
          <w:b w:val="false"/>
        </w:rPr>
      </w:pPr>
    </w:p>
    <w:p w:rsidRDefault="00D81542" w:rsidR="00D81542" w:rsidRPr="00CF1656">
      <w:pPr>
        <w:rPr>
          <w:rFonts w:hAnsi="Times New Roman" w:ascii="Times New Roman"/>
          <w:b w:val="false"/>
        </w:rPr>
      </w:pPr>
    </w:p>
    <w:p w:rsidRDefault="00D81542" w:rsidR="00D81542" w:rsidRPr="00CF1656">
      <w:pPr>
        <w:rPr>
          <w:rFonts w:hAnsi="Times New Roman" w:ascii="Times New Roman"/>
          <w:b w:val="false"/>
        </w:rPr>
      </w:pPr>
    </w:p>
    <w:p w:rsidRDefault="00FE3B39" w:rsidR="00FE3B39" w:rsidRPr="00CF1656">
      <w:pPr>
        <w:rPr>
          <w:rFonts w:hAnsi="Times New Roman" w:ascii="Times New Roman"/>
          <w:b w:val="false"/>
        </w:rPr>
      </w:pPr>
    </w:p>
    <w:p w:rsidRDefault="00FE3B39" w:rsidR="00FE3B39" w:rsidRPr="00CF1656">
      <w:pPr>
        <w:rPr>
          <w:rFonts w:hAnsi="Times New Roman" w:ascii="Times New Roman"/>
          <w:b w:val="false"/>
        </w:rPr>
      </w:pPr>
    </w:p>
    <w:p w:rsidRDefault="00FE3B39" w:rsidR="00FE3B39" w:rsidRPr="00CF1656">
      <w:pPr>
        <w:rPr>
          <w:rFonts w:hAnsi="Times New Roman" w:ascii="Times New Roman"/>
          <w:b w:val="false"/>
        </w:rPr>
      </w:pPr>
    </w:p>
    <w:p w:rsidRDefault="00FE3B39" w:rsidR="00FE3B39" w:rsidRPr="00CF1656">
      <w:pPr>
        <w:rPr>
          <w:rFonts w:hAnsi="Times New Roman" w:ascii="Times New Roman"/>
          <w:b w:val="false"/>
        </w:rPr>
      </w:pPr>
    </w:p>
    <w:p w:rsidRDefault="00FE3B39" w:rsidR="00FE3B39" w:rsidRPr="00CF1656">
      <w:pPr>
        <w:rPr>
          <w:rFonts w:hAnsi="Times New Roman" w:ascii="Times New Roman"/>
          <w:b w:val="false"/>
        </w:rPr>
      </w:pPr>
    </w:p>
    <w:p w:rsidRDefault="00FE3B39" w:rsidR="00FE3B39" w:rsidRPr="00CF1656">
      <w:pPr>
        <w:rPr>
          <w:rFonts w:hAnsi="Times New Roman" w:ascii="Times New Roman"/>
          <w:b w:val="false"/>
        </w:rPr>
      </w:pPr>
    </w:p>
    <w:p w:rsidRDefault="00FE3B39" w:rsidR="00FE3B39" w:rsidRPr="00CF1656">
      <w:pPr>
        <w:rPr>
          <w:rFonts w:hAnsi="Times New Roman" w:ascii="Times New Roman"/>
          <w:b w:val="false"/>
        </w:rPr>
      </w:pPr>
    </w:p>
    <w:p w:rsidRDefault="00FE3B39" w:rsidR="00FE3B39" w:rsidRPr="00CF1656">
      <w:pPr>
        <w:rPr>
          <w:rFonts w:hAnsi="Times New Roman" w:ascii="Times New Roman"/>
          <w:b w:val="false"/>
        </w:rPr>
      </w:pPr>
    </w:p>
    <w:p w:rsidRDefault="00FE3B39" w:rsidR="00FE3B39">
      <w:pPr>
        <w:rPr>
          <w:rFonts w:hAnsi="Times New Roman" w:ascii="Times New Roman"/>
          <w:b w:val="false"/>
        </w:rPr>
      </w:pPr>
    </w:p>
    <w:p w:rsidRDefault="00AE2A07" w:rsidR="00AE2A07">
      <w:pPr>
        <w:rPr>
          <w:rFonts w:hAnsi="Times New Roman" w:ascii="Times New Roman"/>
          <w:b w:val="false"/>
        </w:rPr>
      </w:pPr>
    </w:p>
    <w:p w:rsidRDefault="00AE2A07" w:rsidR="00AE2A07">
      <w:pPr>
        <w:rPr>
          <w:rFonts w:hAnsi="Times New Roman" w:ascii="Times New Roman"/>
          <w:b w:val="false"/>
        </w:rPr>
      </w:pPr>
    </w:p>
    <w:p w:rsidRDefault="00AE2A07" w:rsidR="00AE2A07">
      <w:pPr>
        <w:rPr>
          <w:rFonts w:hAnsi="Times New Roman" w:ascii="Times New Roman"/>
          <w:b w:val="false"/>
        </w:rPr>
      </w:pPr>
    </w:p>
    <w:p w:rsidRDefault="00AE2A07" w:rsidR="00AE2A07">
      <w:pPr>
        <w:rPr>
          <w:rFonts w:hAnsi="Times New Roman" w:ascii="Times New Roman"/>
          <w:b w:val="false"/>
        </w:rPr>
      </w:pPr>
    </w:p>
    <w:p w:rsidRDefault="00AE2A07" w:rsidR="00AE2A07">
      <w:pPr>
        <w:rPr>
          <w:rFonts w:hAnsi="Times New Roman" w:ascii="Times New Roman"/>
          <w:b w:val="false"/>
        </w:rPr>
      </w:pPr>
    </w:p>
    <w:p w:rsidRDefault="00AE2A07" w:rsidR="00AE2A07" w:rsidRPr="00CF1656">
      <w:pPr>
        <w:rPr>
          <w:rFonts w:hAnsi="Times New Roman" w:ascii="Times New Roman"/>
          <w:b w:val="false"/>
        </w:rPr>
      </w:pPr>
    </w:p>
    <w:p w:rsidRDefault="00D81542" w:rsidR="00D81542" w:rsidRPr="00CF1656">
      <w:pPr>
        <w:rPr>
          <w:rFonts w:hAnsi="Times New Roman" w:ascii="Times New Roman"/>
          <w:b w:val="false"/>
        </w:rPr>
      </w:pPr>
    </w:p>
    <w:p w:rsidRDefault="00D81542" w:rsidR="00D81542" w:rsidRPr="00CF1656">
      <w:pPr>
        <w:rPr>
          <w:rFonts w:hAnsi="Times New Roman" w:ascii="Times New Roman"/>
          <w:b w:val="false"/>
        </w:rPr>
      </w:pPr>
    </w:p>
    <w:p w:rsidRDefault="00D81542" w:rsidR="00D81542" w:rsidRPr="00CF1656">
      <w:pPr>
        <w:rPr>
          <w:rFonts w:hAnsi="Times New Roman" w:ascii="Times New Roman"/>
          <w:b w:val="false"/>
        </w:rPr>
      </w:pPr>
    </w:p>
    <w:p w:rsidRDefault="00740643" w:rsidR="00740643" w:rsidRPr="00CF1656">
      <w:pPr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>DNA</w:t>
      </w:r>
    </w:p>
    <w:p w:rsidRDefault="00740643" w:rsidP="00E94F83" w:rsidR="00740643" w:rsidRPr="00CF1656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>st. upravitelju</w:t>
      </w:r>
    </w:p>
    <w:p w:rsidRDefault="00BF72E7" w:rsidP="00E94F83" w:rsidR="00E94F83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e-</w:t>
      </w:r>
      <w:r w:rsidR="00E94F83" w:rsidRPr="00CF1656">
        <w:rPr>
          <w:rFonts w:hAnsi="Times New Roman" w:ascii="Times New Roman"/>
          <w:b w:val="false"/>
        </w:rPr>
        <w:t>oglasna ploča</w:t>
      </w:r>
    </w:p>
    <w:p w:rsidRDefault="00BF72E7" w:rsidP="00E94F83" w:rsidR="00BF72E7" w:rsidRPr="00CF1656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OD Franjo Kotlar, Ana Vidov &amp; partneri, Zadar, Zrinsko – Frankopanska 38</w:t>
      </w:r>
    </w:p>
    <w:p w:rsidRDefault="00740643" w:rsidR="00740643" w:rsidRPr="00CF1656">
      <w:pPr>
        <w:rPr>
          <w:rFonts w:hAnsi="Times New Roman" w:ascii="Times New Roman"/>
          <w:b w:val="false"/>
        </w:rPr>
      </w:pPr>
    </w:p>
    <w:p w:rsidRDefault="00740643" w:rsidR="00740643" w:rsidRPr="00CF1656">
      <w:pPr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 xml:space="preserve">Rijeka, </w:t>
      </w:r>
      <w:r w:rsidR="00BF72E7">
        <w:rPr>
          <w:rFonts w:hAnsi="Times New Roman" w:ascii="Times New Roman"/>
          <w:b w:val="false"/>
        </w:rPr>
        <w:t>6</w:t>
      </w:r>
      <w:r w:rsidR="00274E20" w:rsidRPr="00CF1656">
        <w:rPr>
          <w:rFonts w:hAnsi="Times New Roman" w:ascii="Times New Roman"/>
          <w:b w:val="false"/>
        </w:rPr>
        <w:t>. listopada</w:t>
      </w:r>
      <w:r w:rsidR="00E94F83" w:rsidRPr="00CF1656">
        <w:rPr>
          <w:rFonts w:hAnsi="Times New Roman" w:ascii="Times New Roman"/>
          <w:b w:val="false"/>
        </w:rPr>
        <w:t xml:space="preserve"> 201</w:t>
      </w:r>
      <w:r w:rsidR="00BF72E7">
        <w:rPr>
          <w:rFonts w:hAnsi="Times New Roman" w:ascii="Times New Roman"/>
          <w:b w:val="false"/>
        </w:rPr>
        <w:t>5</w:t>
      </w:r>
      <w:r w:rsidRPr="00CF1656">
        <w:rPr>
          <w:rFonts w:hAnsi="Times New Roman" w:ascii="Times New Roman"/>
          <w:b w:val="false"/>
        </w:rPr>
        <w:t>. g.</w:t>
      </w:r>
    </w:p>
    <w:p w:rsidRDefault="00740643" w:rsidR="00740643" w:rsidRPr="00CF1656">
      <w:pPr>
        <w:rPr>
          <w:rFonts w:hAnsi="Times New Roman" w:ascii="Times New Roman"/>
          <w:b w:val="false"/>
        </w:rPr>
      </w:pPr>
    </w:p>
    <w:p w:rsidRDefault="00740643" w:rsidR="00740643" w:rsidRPr="00CF1656">
      <w:pPr>
        <w:rPr>
          <w:rFonts w:hAnsi="Times New Roman" w:ascii="Times New Roman"/>
          <w:b w:val="false"/>
        </w:rPr>
      </w:pPr>
    </w:p>
    <w:p w:rsidRDefault="00740643" w:rsidR="00740643" w:rsidRPr="00CF1656">
      <w:pPr>
        <w:rPr>
          <w:rFonts w:hAnsi="Times New Roman" w:ascii="Times New Roman"/>
          <w:b w:val="false"/>
        </w:rPr>
      </w:pPr>
    </w:p>
    <w:p w:rsidRDefault="00740643" w:rsidR="00740643" w:rsidRPr="00CF1656">
      <w:pPr>
        <w:jc w:val="both"/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740643" w:rsidR="00740643" w:rsidRPr="00CF1656">
      <w:pPr>
        <w:jc w:val="both"/>
        <w:rPr>
          <w:rFonts w:hAnsi="Times New Roman" w:ascii="Times New Roman"/>
          <w:b w:val="false"/>
        </w:rPr>
      </w:pPr>
      <w:r w:rsidRPr="00CF1656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273AA0" w:rsidRPr="00CF1656">
        <w:rPr>
          <w:rFonts w:hAnsi="Times New Roman" w:ascii="Times New Roman"/>
          <w:b w:val="false"/>
        </w:rPr>
        <w:t xml:space="preserve">                     Vera Jelenović</w:t>
      </w:r>
    </w:p>
    <w:sectPr w:rsidSect="00D000E2" w:rsidR="00740643" w:rsidRPr="00CF165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59B" w:rsidR="0009459B">
      <w:r>
        <w:separator/>
      </w:r>
    </w:p>
  </w:endnote>
  <w:endnote w:id="0" w:type="continuationSeparator">
    <w:p w:rsidRDefault="0009459B" w:rsidR="00094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2E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59B" w:rsidR="0009459B">
      <w:r>
        <w:separator/>
      </w:r>
    </w:p>
  </w:footnote>
  <w:footnote w:id="0" w:type="continuationSeparator">
    <w:p w:rsidRDefault="0009459B" w:rsidR="000945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A13FC2" w:rsidR="00FE648A" w:rsidRPr="00BF72E7">
    <w:pPr>
      <w:tabs>
        <w:tab w:pos="8640" w:val="right"/>
      </w:tabs>
      <w:rPr>
        <w:rFonts w:hAnsi="Times New Roman" w:ascii="Times New Roman"/>
        <w:b w:val="false"/>
      </w:rPr>
    </w:pPr>
    <w:r w:rsidRPr="00BF72E7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CF1656" w:rsidRPr="00BF72E7">
      <w:rPr>
        <w:rFonts w:hAnsi="Times New Roman" w:ascii="Times New Roman"/>
        <w:b w:val="false"/>
      </w:rPr>
      <w:t>91/2012</w:t>
    </w:r>
    <w:r w:rsidR="00BF72E7" w:rsidRPr="00BF72E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84E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929"/>
    <w:rsid w:val="0009459B"/>
    <w:rsid w:val="000970AB"/>
    <w:rsid w:val="000A0F46"/>
    <w:rsid w:val="000A1214"/>
    <w:rsid w:val="000A4AB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13C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4F3E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AA0"/>
    <w:rsid w:val="0027438E"/>
    <w:rsid w:val="002747B0"/>
    <w:rsid w:val="00274E2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6BD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5B04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B0B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45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1C2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1FDF"/>
    <w:rsid w:val="00525623"/>
    <w:rsid w:val="00525673"/>
    <w:rsid w:val="0053063D"/>
    <w:rsid w:val="00531D40"/>
    <w:rsid w:val="00533DA6"/>
    <w:rsid w:val="00535781"/>
    <w:rsid w:val="005418AE"/>
    <w:rsid w:val="00544BCC"/>
    <w:rsid w:val="005456F7"/>
    <w:rsid w:val="00551C39"/>
    <w:rsid w:val="00552297"/>
    <w:rsid w:val="00553778"/>
    <w:rsid w:val="00556941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CC3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52E3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E4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2F6F"/>
    <w:rsid w:val="00723330"/>
    <w:rsid w:val="00724074"/>
    <w:rsid w:val="00725136"/>
    <w:rsid w:val="00726CAE"/>
    <w:rsid w:val="00727E87"/>
    <w:rsid w:val="007322E3"/>
    <w:rsid w:val="0073495A"/>
    <w:rsid w:val="00735874"/>
    <w:rsid w:val="0074064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C09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5085"/>
    <w:rsid w:val="007F791D"/>
    <w:rsid w:val="00800BE3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4B3C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543"/>
    <w:rsid w:val="009F36E4"/>
    <w:rsid w:val="009F4CD6"/>
    <w:rsid w:val="009F7820"/>
    <w:rsid w:val="00A00227"/>
    <w:rsid w:val="00A025D8"/>
    <w:rsid w:val="00A06586"/>
    <w:rsid w:val="00A06A71"/>
    <w:rsid w:val="00A06ECC"/>
    <w:rsid w:val="00A07B00"/>
    <w:rsid w:val="00A07C7C"/>
    <w:rsid w:val="00A10373"/>
    <w:rsid w:val="00A10798"/>
    <w:rsid w:val="00A11A29"/>
    <w:rsid w:val="00A13468"/>
    <w:rsid w:val="00A1352E"/>
    <w:rsid w:val="00A13FC2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38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29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A07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69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72E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051F"/>
    <w:rsid w:val="00C91739"/>
    <w:rsid w:val="00C92EF1"/>
    <w:rsid w:val="00C93E78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656"/>
    <w:rsid w:val="00CF1A65"/>
    <w:rsid w:val="00CF3B48"/>
    <w:rsid w:val="00CF4545"/>
    <w:rsid w:val="00CF457A"/>
    <w:rsid w:val="00CF5545"/>
    <w:rsid w:val="00CF5854"/>
    <w:rsid w:val="00CF64C1"/>
    <w:rsid w:val="00CF7CFC"/>
    <w:rsid w:val="00D000E2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542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52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1147"/>
    <w:rsid w:val="00DE2F18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230A"/>
    <w:rsid w:val="00E72F5E"/>
    <w:rsid w:val="00E73AED"/>
    <w:rsid w:val="00E75AB7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4F8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1609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C5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3B39"/>
    <w:rsid w:val="00FE47EF"/>
    <w:rsid w:val="00FE511B"/>
    <w:rsid w:val="00FE648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A32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E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E3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E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E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32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2E38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A32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E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E3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E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E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32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2E38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2012.</izvorni_sadrzaj>
    <derivirana_varijabla naziv="DomainObject.Predmet.DatumOsnivanja_1">16.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St-91/2012</izvorni_sadrzaj>
    <derivirana_varijabla naziv="DomainObject.Predmet.OznakaBroj_1">St-91/2012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ORTIS COMMERCE  d.o.o.  Čavle</izvorni_sadrzaj>
    <derivirana_varijabla naziv="DomainObject.Predmet.ProtustrankaFormated_1">  ORTIS COMMERCE  d.o.o.  Čavle</derivirana_varijabla>
  </DomainObject.Predmet.ProtustrankaFormated>
  <DomainObject.Predmet.ProtustrankaFormatedOIB>
    <izvorni_sadrzaj>  ORTIS COMMERCE  d.o.o.  Čavle, OIB 27408374267</izvorni_sadrzaj>
    <derivirana_varijabla naziv="DomainObject.Predmet.ProtustrankaFormatedOIB_1">  ORTIS COMMERCE  d.o.o.  Čavle, OIB 27408374267</derivirana_varijabla>
  </DomainObject.Predmet.ProtustrankaFormatedOIB>
  <DomainObject.Predmet.ProtustrankaFormatedWithAdress>
    <izvorni_sadrzaj> ORTIS COMMERCE  d.o.o.  Čavle, Kikovica bb, 51 219 Čavle</izvorni_sadrzaj>
    <derivirana_varijabla naziv="DomainObject.Predmet.ProtustrankaFormatedWithAdress_1"> ORTIS COMMERCE  d.o.o.  Čavle, Kikovica bb, 51 219 Čavle</derivirana_varijabla>
  </DomainObject.Predmet.ProtustrankaFormatedWithAdress>
  <DomainObject.Predmet.ProtustrankaFormatedWithAdressOIB>
    <izvorni_sadrzaj> ORTIS COMMERCE  d.o.o.  Čavle, OIB 27408374267, Kikovica bb, 51 219 Čavle</izvorni_sadrzaj>
    <derivirana_varijabla naziv="DomainObject.Predmet.ProtustrankaFormatedWithAdressOIB_1"> ORTIS COMMERCE  d.o.o.  Čavle, OIB 27408374267, Kikovica bb, 51 219 Čavle</derivirana_varijabla>
  </DomainObject.Predmet.ProtustrankaFormatedWithAdressOIB>
  <DomainObject.Predmet.ProtustrankaWithAdress>
    <izvorni_sadrzaj>ORTIS COMMERCE  d.o.o.  Čavle Kikovica bb, 51 219 Čavle</izvorni_sadrzaj>
    <derivirana_varijabla naziv="DomainObject.Predmet.ProtustrankaWithAdress_1">ORTIS COMMERCE  d.o.o.  Čavle Kikovica bb, 51 219 Čavle</derivirana_varijabla>
  </DomainObject.Predmet.ProtustrankaWithAdress>
  <DomainObject.Predmet.ProtustrankaWithAdressOIB>
    <izvorni_sadrzaj>ORTIS COMMERCE  d.o.o.  Čavle, OIB 27408374267, Kikovica bb, 51 219 Čavle</izvorni_sadrzaj>
    <derivirana_varijabla naziv="DomainObject.Predmet.ProtustrankaWithAdressOIB_1">ORTIS COMMERCE  d.o.o.  Čavle, OIB 27408374267, Kikovica bb, 51 219 Čavle</derivirana_varijabla>
  </DomainObject.Predmet.ProtustrankaWithAdressOIB>
  <DomainObject.Predmet.ProtustrankaNazivFormated>
    <izvorni_sadrzaj>ORTIS COMMERCE  d.o.o.  Čavle</izvorni_sadrzaj>
    <derivirana_varijabla naziv="DomainObject.Predmet.ProtustrankaNazivFormated_1">ORTIS COMMERCE  d.o.o.  Čavle</derivirana_varijabla>
  </DomainObject.Predmet.ProtustrankaNazivFormated>
  <DomainObject.Predmet.ProtustrankaNazivFormatedOIB>
    <izvorni_sadrzaj>ORTIS COMMERCE  d.o.o.  Čavle, OIB 27408374267</izvorni_sadrzaj>
    <derivirana_varijabla naziv="DomainObject.Predmet.ProtustrankaNazivFormatedOIB_1">ORTIS COMMERCE  d.o.o.  Čavle, OIB 27408374267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UDRUGA OŠTEĆENIH OD STRANE DRUŠTVA ORTIS COMMERCE  d.o.o.</izvorni_sadrzaj>
    <derivirana_varijabla naziv="DomainObject.Predmet.StrankaFormated_1">  UDRUGA OŠTEĆENIH OD STRANE DRUŠTVA ORTIS COMMERCE  d.o.o.</derivirana_varijabla>
  </DomainObject.Predmet.StrankaFormated>
  <DomainObject.Predmet.StrankaFormatedOIB>
    <izvorni_sadrzaj>  UDRUGA OŠTEĆENIH OD STRANE DRUŠTVA ORTIS COMMERCE  d.o.o.</izvorni_sadrzaj>
    <derivirana_varijabla naziv="DomainObject.Predmet.StrankaFormatedOIB_1">  UDRUGA OŠTEĆENIH OD STRANE DRUŠTVA ORTIS COMMERCE  d.o.o.</derivirana_varijabla>
  </DomainObject.Predmet.StrankaFormatedOIB>
  <DomainObject.Predmet.StrankaFormatedWithAdress>
    <izvorni_sadrzaj> UDRUGA OŠTEĆENIH OD STRANE DRUŠTVA ORTIS COMMERCE  d.o.o., Jablanovac 9, 10 000 Zagreb</izvorni_sadrzaj>
    <derivirana_varijabla naziv="DomainObject.Predmet.StrankaFormatedWithAdress_1"> UDRUGA OŠTEĆENIH OD STRANE DRUŠTVA ORTIS COMMERCE  d.o.o., Jablanovac 9, 10 000 Zagreb</derivirana_varijabla>
  </DomainObject.Predmet.StrankaFormatedWithAdress>
  <DomainObject.Predmet.StrankaFormatedWithAdressOIB>
    <izvorni_sadrzaj> UDRUGA OŠTEĆENIH OD STRANE DRUŠTVA ORTIS COMMERCE  d.o.o., Jablanovac 9, 10 000 Zagreb</izvorni_sadrzaj>
    <derivirana_varijabla naziv="DomainObject.Predmet.StrankaFormatedWithAdressOIB_1"> UDRUGA OŠTEĆENIH OD STRANE DRUŠTVA ORTIS COMMERCE  d.o.o., Jablanovac 9, 10 000 Zagreb</derivirana_varijabla>
  </DomainObject.Predmet.StrankaFormatedWithAdressOIB>
  <DomainObject.Predmet.StrankaWithAdress>
    <izvorni_sadrzaj>UDRUGA OŠTEĆENIH OD STRANE DRUŠTVA ORTIS COMMERCE  d.o.o. Jablanovac 9,10 000 Zagreb</izvorni_sadrzaj>
    <derivirana_varijabla naziv="DomainObject.Predmet.StrankaWithAdress_1">UDRUGA OŠTEĆENIH OD STRANE DRUŠTVA ORTIS COMMERCE  d.o.o. Jablanovac 9,10 000 Zagreb</derivirana_varijabla>
  </DomainObject.Predmet.StrankaWithAdress>
  <DomainObject.Predmet.StrankaWithAdressOIB>
    <izvorni_sadrzaj>UDRUGA OŠTEĆENIH OD STRANE DRUŠTVA ORTIS COMMERCE  d.o.o., Jablanovac 9,10 000 Zagreb</izvorni_sadrzaj>
    <derivirana_varijabla naziv="DomainObject.Predmet.StrankaWithAdressOIB_1">UDRUGA OŠTEĆENIH OD STRANE DRUŠTVA ORTIS COMMERCE  d.o.o., Jablanovac 9,10 000 Zagreb</derivirana_varijabla>
  </DomainObject.Predmet.StrankaWithAdressOIB>
  <DomainObject.Predmet.StrankaNazivFormated>
    <izvorni_sadrzaj>UDRUGA OŠTEĆENIH OD STRANE DRUŠTVA ORTIS COMMERCE  d.o.o.</izvorni_sadrzaj>
    <derivirana_varijabla naziv="DomainObject.Predmet.StrankaNazivFormated_1">UDRUGA OŠTEĆENIH OD STRANE DRUŠTVA ORTIS COMMERCE  d.o.o.</derivirana_varijabla>
  </DomainObject.Predmet.StrankaNazivFormated>
  <DomainObject.Predmet.StrankaNazivFormatedOIB>
    <izvorni_sadrzaj>UDRUGA OŠTEĆENIH OD STRANE DRUŠTVA ORTIS COMMERCE  d.o.o.</izvorni_sadrzaj>
    <derivirana_varijabla naziv="DomainObject.Predmet.StrankaNazivFormatedOIB_1">UDRUGA OŠTEĆENIH OD STRANE DRUŠTVA ORTIS COMMERCE 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UDRUGA OŠTEĆENIH OD STRANE DRUŠTVA ORTIS COMMERCE  d.o.o.</item>
    </izvorni_sadrzaj>
    <derivirana_varijabla naziv="DomainObject.Predmet.StrankaListFormated_1">
      <item>UDRUGA OŠTEĆENIH OD STRANE DRUŠTVA ORTIS COMMERCE  d.o.o.</item>
    </derivirana_varijabla>
  </DomainObject.Predmet.StrankaListFormated>
  <DomainObject.Predmet.StrankaListFormatedOIB>
    <izvorni_sadrzaj>
      <item>UDRUGA OŠTEĆENIH OD STRANE DRUŠTVA ORTIS COMMERCE  d.o.o.</item>
    </izvorni_sadrzaj>
    <derivirana_varijabla naziv="DomainObject.Predmet.StrankaListFormatedOIB_1">
      <item>UDRUGA OŠTEĆENIH OD STRANE DRUŠTVA ORTIS COMMERCE  d.o.o.</item>
    </derivirana_varijabla>
  </DomainObject.Predmet.StrankaListFormatedOIB>
  <DomainObject.Predmet.StrankaListFormatedWithAdress>
    <izvorni_sadrzaj>
      <item>UDRUGA OŠTEĆENIH OD STRANE DRUŠTVA ORTIS COMMERCE  d.o.o., Jablanovac 9, 10 000 Zagreb</item>
    </izvorni_sadrzaj>
    <derivirana_varijabla naziv="DomainObject.Predmet.StrankaListFormatedWithAdress_1">
      <item>UDRUGA OŠTEĆENIH OD STRANE DRUŠTVA ORTIS COMMERCE  d.o.o., Jablanovac 9, 10 000 Zagreb</item>
    </derivirana_varijabla>
  </DomainObject.Predmet.StrankaListFormatedWithAdress>
  <DomainObject.Predmet.StrankaListFormatedWithAdressOIB>
    <izvorni_sadrzaj>
      <item>UDRUGA OŠTEĆENIH OD STRANE DRUŠTVA ORTIS COMMERCE  d.o.o., Jablanovac 9, 10 000 Zagreb</item>
    </izvorni_sadrzaj>
    <derivirana_varijabla naziv="DomainObject.Predmet.StrankaListFormatedWithAdressOIB_1">
      <item>UDRUGA OŠTEĆENIH OD STRANE DRUŠTVA ORTIS COMMERCE  d.o.o., Jablanovac 9, 10 000 Zagreb</item>
    </derivirana_varijabla>
  </DomainObject.Predmet.StrankaListFormatedWithAdressOIB>
  <DomainObject.Predmet.StrankaListNazivFormated>
    <izvorni_sadrzaj>
      <item>UDRUGA OŠTEĆENIH OD STRANE DRUŠTVA ORTIS COMMERCE  d.o.o.</item>
    </izvorni_sadrzaj>
    <derivirana_varijabla naziv="DomainObject.Predmet.StrankaListNazivFormated_1">
      <item>UDRUGA OŠTEĆENIH OD STRANE DRUŠTVA ORTIS COMMERCE  d.o.o.</item>
    </derivirana_varijabla>
  </DomainObject.Predmet.StrankaListNazivFormated>
  <DomainObject.Predmet.StrankaListNazivFormatedOIB>
    <izvorni_sadrzaj>
      <item>UDRUGA OŠTEĆENIH OD STRANE DRUŠTVA ORTIS COMMERCE  d.o.o.</item>
    </izvorni_sadrzaj>
    <derivirana_varijabla naziv="DomainObject.Predmet.StrankaListNazivFormatedOIB_1">
      <item>UDRUGA OŠTEĆENIH OD STRANE DRUŠTVA ORTIS COMMERCE  d.o.o.</item>
    </derivirana_varijabla>
  </DomainObject.Predmet.StrankaListNazivFormatedOIB>
  <DomainObject.Predmet.ProtuStrankaListFormated>
    <izvorni_sadrzaj>
      <item>ORTIS COMMERCE  d.o.o.  Čavle</item>
    </izvorni_sadrzaj>
    <derivirana_varijabla naziv="DomainObject.Predmet.ProtuStrankaListFormated_1">
      <item>ORTIS COMMERCE  d.o.o.  Čavle</item>
    </derivirana_varijabla>
  </DomainObject.Predmet.ProtuStrankaListFormated>
  <DomainObject.Predmet.ProtuStrankaListFormatedOIB>
    <izvorni_sadrzaj>
      <item>ORTIS COMMERCE  d.o.o.  Čavle, OIB 27408374267</item>
    </izvorni_sadrzaj>
    <derivirana_varijabla naziv="DomainObject.Predmet.ProtuStrankaListFormatedOIB_1">
      <item>ORTIS COMMERCE  d.o.o.  Čavle, OIB 27408374267</item>
    </derivirana_varijabla>
  </DomainObject.Predmet.ProtuStrankaListFormatedOIB>
  <DomainObject.Predmet.ProtuStrankaListFormatedWithAdress>
    <izvorni_sadrzaj>
      <item>ORTIS COMMERCE  d.o.o.  Čavle, Kikovica bb, 51 219 Čavle</item>
    </izvorni_sadrzaj>
    <derivirana_varijabla naziv="DomainObject.Predmet.ProtuStrankaListFormatedWithAdress_1">
      <item>ORTIS COMMERCE  d.o.o.  Čavle, Kikovica bb, 51 219 Čavle</item>
    </derivirana_varijabla>
  </DomainObject.Predmet.ProtuStrankaListFormatedWithAdress>
  <DomainObject.Predmet.ProtuStrankaListFormatedWithAdressOIB>
    <izvorni_sadrzaj>
      <item>ORTIS COMMERCE  d.o.o.  Čavle, OIB 27408374267, Kikovica bb, 51 219 Čavle</item>
    </izvorni_sadrzaj>
    <derivirana_varijabla naziv="DomainObject.Predmet.ProtuStrankaListFormatedWithAdressOIB_1">
      <item>ORTIS COMMERCE  d.o.o.  Čavle, OIB 27408374267, Kikovica bb, 51 219 Čavle</item>
    </derivirana_varijabla>
  </DomainObject.Predmet.ProtuStrankaListFormatedWithAdressOIB>
  <DomainObject.Predmet.ProtuStrankaListNazivFormated>
    <izvorni_sadrzaj>
      <item>ORTIS COMMERCE  d.o.o.  Čavle</item>
    </izvorni_sadrzaj>
    <derivirana_varijabla naziv="DomainObject.Predmet.ProtuStrankaListNazivFormated_1">
      <item>ORTIS COMMERCE  d.o.o.  Čavle</item>
    </derivirana_varijabla>
  </DomainObject.Predmet.ProtuStrankaListNazivFormated>
  <DomainObject.Predmet.ProtuStrankaListNazivFormatedOIB>
    <izvorni_sadrzaj>
      <item>ORTIS COMMERCE  d.o.o.  Čavle, OIB 27408374267</item>
    </izvorni_sadrzaj>
    <derivirana_varijabla naziv="DomainObject.Predmet.ProtuStrankaListNazivFormatedOIB_1">
      <item>ORTIS COMMERCE  d.o.o.  Čavle, OIB 27408374267</item>
    </derivirana_varijabla>
  </DomainObject.Predmet.ProtuStrankaListNazivFormatedOIB>
  <DomainObject.Predmet.OstaliListFormated>
    <izvorni_sadrzaj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OstaliListFormated_1"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OstaliListFormated>
  <DomainObject.Predmet.OstaliListFormatedOIB>
    <izvorni_sadrzaj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izvorni_sadrzaj>
    <derivirana_varijabla naziv="DomainObject.Predmet.OstaliListFormatedOIB_1"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derivirana_varijabla>
  </DomainObject.Predmet.OstaliListFormatedOIB>
  <DomainObject.Predmet.OstaliListFormatedWithAdress>
    <izvorni_sadrzaj>
      <item>FINA Rijeka</item>
      <item>Hypo Alpe-Adria-Bank d.d.,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Kozala 58, 51000 Rijeka</item>
      <item>LUCIJAN DIRACCA, Kozala 58, 51000 Rijeka</item>
    </izvorni_sadrzaj>
    <derivirana_varijabla naziv="DomainObject.Predmet.OstaliListFormatedWithAdress_1">
      <item>FINA Rijeka</item>
      <item>Hypo Alpe-Adria-Bank d.d.,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Kozala 58, 51000 Rijeka</item>
      <item>LUCIJAN DIRACCA, Kozala 58, 51000 Rijeka</item>
    </derivirana_varijabla>
  </DomainObject.Predmet.OstaliListFormatedWithAdress>
  <DomainObject.Predmet.OstaliListFormatedWithAdressOIB>
    <izvorni_sadrzaj>
      <item>FINA Rijeka</item>
      <item>Hypo Alpe-Adria-Bank d.d., OIB 14036333877,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OIB 53507748090,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OIB 71496858238, Kozala 58, 51000 Rijeka</item>
      <item>LUCIJAN DIRACCA, Kozala 58, 51000 Rijeka</item>
    </izvorni_sadrzaj>
    <derivirana_varijabla naziv="DomainObject.Predmet.OstaliListFormatedWithAdressOIB_1">
      <item>FINA Rijeka</item>
      <item>Hypo Alpe-Adria-Bank d.d., OIB 14036333877,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OIB 53507748090,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OIB 71496858238, Kozala 58, 51000 Rijeka</item>
      <item>LUCIJAN DIRACCA, Kozala 58, 51000 Rijeka</item>
    </derivirana_varijabla>
  </DomainObject.Predmet.OstaliListFormatedWithAdressOIB>
  <DomainObject.Predmet.OstaliListNazivFormated>
    <izvorni_sadrzaj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OstaliListNazivFormated_1"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OstaliListNazivFormated>
  <DomainObject.Predmet.OstaliListNazivFormatedOIB>
    <izvorni_sadrzaj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izvorni_sadrzaj>
    <derivirana_varijabla naziv="DomainObject.Predmet.OstaliListNazivFormatedOIB_1"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UDRUGA OŠTEĆENIH OD STRANE DRUŠTVA ORTIS COMMERCE  d.o.o.</izvorni_sadrzaj>
    <derivirana_varijabla naziv="DomainObject.Predmet.StrankaIDrugi_1">UDRUGA OŠTEĆENIH OD STRANE DRUŠTVA ORTIS COMMERCE  d.o.o.</derivirana_varijabla>
  </DomainObject.Predmet.StrankaIDrugi>
  <DomainObject.Predmet.ProtustrankaIDrugi>
    <izvorni_sadrzaj>ORTIS COMMERCE  d.o.o.  Čavle</izvorni_sadrzaj>
    <derivirana_varijabla naziv="DomainObject.Predmet.ProtustrankaIDrugi_1">ORTIS COMMERCE  d.o.o.  Čavle</derivirana_varijabla>
  </DomainObject.Predmet.ProtustrankaIDrugi>
  <DomainObject.Predmet.StrankaIDrugiAdressOIB>
    <izvorni_sadrzaj>UDRUGA OŠTEĆENIH OD STRANE DRUŠTVA ORTIS COMMERCE  d.o.o., Jablanovac 9, 10 000 Zagreb</izvorni_sadrzaj>
    <derivirana_varijabla naziv="DomainObject.Predmet.StrankaIDrugiAdressOIB_1">UDRUGA OŠTEĆENIH OD STRANE DRUŠTVA ORTIS COMMERCE  d.o.o., Jablanovac 9, 10 000 Zagreb</derivirana_varijabla>
  </DomainObject.Predmet.StrankaIDrugiAdressOIB>
  <DomainObject.Predmet.ProtustrankaIDrugiAdressOIB>
    <izvorni_sadrzaj>ORTIS COMMERCE  d.o.o.  Čavle, OIB 27408374267, Kikovica bb, 51 219 Čavle</izvorni_sadrzaj>
    <derivirana_varijabla naziv="DomainObject.Predmet.ProtustrankaIDrugiAdressOIB_1">ORTIS COMMERCE  d.o.o.  Čavle, OIB 27408374267, Kikovica bb, 51 219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Hypo Alpe-Adria-Bank d.d.</item>
      <item>TONČI RAVLIĆ</item>
      <item>Računovodsvo suda</item>
      <item>ORTIS COMMERCE  d.o.o.  Čavle</item>
      <item>Narodne novine d.d. Zagreb</item>
      <item>UDRUGA OŠTEĆENIH OD STRANE DRUŠTVA ORTIS COMMERCE  d.o.o.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SudioniciListNaziv_1">
      <item>FINA Rijeka</item>
      <item>Hypo Alpe-Adria-Bank d.d.</item>
      <item>TONČI RAVLIĆ</item>
      <item>Računovodsvo suda</item>
      <item>ORTIS COMMERCE  d.o.o.  Čavle</item>
      <item>Narodne novine d.d. Zagreb</item>
      <item>UDRUGA OŠTEĆENIH OD STRANE DRUŠTVA ORTIS COMMERCE  d.o.o.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SudioniciListNaziv>
  <DomainObject.Predmet.SudioniciListAdressOIB>
    <izvorni_sadrzaj>
      <item>FINA Rijeka</item>
      <item>Hypo Alpe-Adria-Bank d.d., OIB 14036333877, Slavonska avenija 6,10000 Zagreb</item>
      <item>TONČI RAVLIĆ, Strossmayerov trg 7,10000 Zagreb</item>
      <item>Računovodsvo suda</item>
      <item>ORTIS COMMERCE  d.o.o.  Čavle, OIB 27408374267, Kikovica bb,51 219 Čavle</item>
      <item>Narodne novine d.d. Zagreb, Savski gaj, XIII put 6,10020 Zagreb</item>
      <item>UDRUGA OŠTEĆENIH OD STRANE DRUŠTVA ORTIS COMMERCE  d.o.o., Jablanovac 9,10 000 Zagreb</item>
      <item>Oglasna ploča</item>
      <item>Županijsko državno odvjetništvo u Rijeci</item>
      <item>GORDAN BLAGOJEVIĆ, OIB 53507748090, Markovići 21,51000 Rijeka</item>
      <item>Sudski registar</item>
      <item>OPĆINA ČAVLE, Čavle 206,51 219 Čavle</item>
      <item>REPUBLIKA HRVATSKA  po ŽDO Rijeka</item>
      <item>DALIBOR RADE, I. Sodića 28,51221 Kostrena</item>
      <item>IVICA RUŠIN, Filipovićeva 17,51000 Rijeka</item>
      <item>Lucijan Diracca, OIB 71496858238, Kozala 58,51000 Rijeka</item>
      <item>LUCIJAN DIRACCA, Kozala 58,51000 Rijeka</item>
    </izvorni_sadrzaj>
    <derivirana_varijabla naziv="DomainObject.Predmet.SudioniciListAdressOIB_1">
      <item>FINA Rijeka</item>
      <item>Hypo Alpe-Adria-Bank d.d., OIB 14036333877, Slavonska avenija 6,10000 Zagreb</item>
      <item>TONČI RAVLIĆ, Strossmayerov trg 7,10000 Zagreb</item>
      <item>Računovodsvo suda</item>
      <item>ORTIS COMMERCE  d.o.o.  Čavle, OIB 27408374267, Kikovica bb,51 219 Čavle</item>
      <item>Narodne novine d.d. Zagreb, Savski gaj, XIII put 6,10020 Zagreb</item>
      <item>UDRUGA OŠTEĆENIH OD STRANE DRUŠTVA ORTIS COMMERCE  d.o.o., Jablanovac 9,10 000 Zagreb</item>
      <item>Oglasna ploča</item>
      <item>Županijsko državno odvjetništvo u Rijeci</item>
      <item>GORDAN BLAGOJEVIĆ, OIB 53507748090, Markovići 21,51000 Rijeka</item>
      <item>Sudski registar</item>
      <item>OPĆINA ČAVLE, Čavle 206,51 219 Čavle</item>
      <item>REPUBLIKA HRVATSKA  po ŽDO Rijeka</item>
      <item>DALIBOR RADE, I. Sodića 28,51221 Kostrena</item>
      <item>IVICA RUŠIN, Filipovićeva 17,51000 Rijeka</item>
      <item>Lucijan Diracca, OIB 71496858238, Kozala 58,51000 Rijeka</item>
      <item>LUCIJAN DIRACCA, Kozala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14036333877</item>
      <item>, OIB null</item>
      <item>, OIB null</item>
      <item>, OIB 27408374267</item>
      <item>, OIB null</item>
      <item>, OIB null</item>
      <item>, OIB null</item>
      <item>, OIB null</item>
      <item>, OIB 53507748090</item>
      <item>, OIB null</item>
      <item>, OIB null</item>
      <item>, OIB null</item>
      <item>, OIB null</item>
      <item>, OIB null</item>
      <item>, OIB 71496858238</item>
      <item>, OIB null</item>
    </izvorni_sadrzaj>
    <derivirana_varijabla naziv="DomainObject.Predmet.SudioniciListNazivOIB_1">
      <item>, OIB null</item>
      <item>, OIB 14036333877</item>
      <item>, OIB null</item>
      <item>, OIB null</item>
      <item>, OIB 27408374267</item>
      <item>, OIB null</item>
      <item>, OIB null</item>
      <item>, OIB null</item>
      <item>, OIB null</item>
      <item>, OIB 53507748090</item>
      <item>, OIB null</item>
      <item>, OIB null</item>
      <item>, OIB null</item>
      <item>, OIB null</item>
      <item>, OIB null</item>
      <item>, OIB 71496858238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8A367-0DE2-433C-8358-9EBCEA8FC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466</properties:Words>
  <properties:Characters>2368</properties:Characters>
  <properties:Lines>159</properties:Lines>
  <properties:Paragraphs>52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            Posl</vt:lpstr>
      <vt:lpstr>                                                                                          Posl</vt:lpstr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2015-10-06T06:26:00Z</dcterms:created>
  <dc:creator>korlevicd</dc:creator>
  <cp:lastModifiedBy>Danijela Fumić</cp:lastModifiedBy>
  <cp:lastPrinted>2015-10-06T06:26:00Z</cp:lastPrinted>
  <dcterms:modified xmlns:xsi="http://www.w3.org/2001/XMLSchema-instance" xsi:type="dcterms:W3CDTF">2015-10-06T06:28:00Z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