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5dfa" w14:paraId="5b85dfa" w:rsidRDefault="00BA3504" w:rsidP="00BA3504" w:rsidR="00BA3504">
      <w:pPr>
        <w:spacing w:after="0"/>
        <w:jc w:val="both"/>
        <w15:collapsed w:val="false"/>
      </w:pPr>
      <w:bookmarkStart w:name="_GoBack" w:id="0"/>
      <w:bookmarkEnd w:id="0"/>
      <w:r>
        <w:t xml:space="preserve">                      </w:t>
      </w:r>
      <w:r>
        <w:rPr>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BA3504" w:rsidP="00BA3504" w:rsidR="00BA3504">
      <w:pPr>
        <w:spacing w:after="0"/>
        <w:jc w:val="both"/>
      </w:pPr>
      <w:r>
        <w:t xml:space="preserve">       REPUBLIKA HRVATSKA</w:t>
      </w:r>
    </w:p>
    <w:p w:rsidRDefault="00BA3504" w:rsidP="00BA3504" w:rsidR="00BA3504">
      <w:pPr>
        <w:spacing w:after="0"/>
        <w:jc w:val="both"/>
      </w:pPr>
      <w:r>
        <w:rPr>
          <w:lang w:val="pt-BR"/>
        </w:rPr>
        <w:t>TRGOVA</w:t>
      </w:r>
      <w:r>
        <w:t>Č</w:t>
      </w:r>
      <w:r>
        <w:rPr>
          <w:lang w:val="pt-BR"/>
        </w:rPr>
        <w:t>KI SUD U VARA</w:t>
      </w:r>
      <w:r>
        <w:t>Ž</w:t>
      </w:r>
      <w:r>
        <w:rPr>
          <w:lang w:val="pt-BR"/>
        </w:rPr>
        <w:t>DINU</w:t>
      </w:r>
    </w:p>
    <w:p w:rsidRDefault="00BA3504" w:rsidP="00BA3504" w:rsidR="00BA3504">
      <w:pPr>
        <w:spacing w:after="0"/>
        <w:rPr>
          <w:bCs/>
        </w:rPr>
      </w:pPr>
      <w:r>
        <w:t xml:space="preserve">                  </w:t>
      </w:r>
      <w:r>
        <w:rPr>
          <w:lang w:val="pt-BR"/>
        </w:rPr>
        <w:t>B. Radić 2</w:t>
      </w:r>
      <w:r>
        <w:rPr>
          <w:bCs/>
        </w:rPr>
        <w:t xml:space="preserve">   </w:t>
      </w:r>
    </w:p>
    <w:p w:rsidRDefault="00BA3504" w:rsidP="00BA3504" w:rsidR="00BA3504">
      <w:pPr>
        <w:spacing w:after="0"/>
        <w:jc w:val="both"/>
      </w:pPr>
      <w:r>
        <w:tab/>
      </w:r>
      <w:r>
        <w:tab/>
      </w:r>
      <w:r>
        <w:tab/>
      </w:r>
      <w:r>
        <w:tab/>
      </w:r>
      <w:r>
        <w:tab/>
      </w:r>
      <w:r>
        <w:tab/>
      </w:r>
    </w:p>
    <w:p w:rsidRDefault="00BA3504" w:rsidP="00BA3504" w:rsidR="00BA3504" w:rsidRPr="00BA3504">
      <w:pPr>
        <w:spacing w:after="0"/>
        <w:jc w:val="center"/>
        <w:rPr>
          <w:sz w:val="22"/>
          <w:szCs w:val="22"/>
        </w:rPr>
      </w:pPr>
      <w:r w:rsidRPr="00BA3504">
        <w:rPr>
          <w:sz w:val="22"/>
          <w:szCs w:val="22"/>
        </w:rPr>
        <w:t>REPUBLIKA HRVATSKA</w:t>
      </w:r>
    </w:p>
    <w:p w:rsidRDefault="00BA3504" w:rsidP="00BA3504" w:rsidR="00BA3504" w:rsidRPr="00BA3504">
      <w:pPr>
        <w:spacing w:after="0"/>
        <w:rPr>
          <w:sz w:val="22"/>
          <w:szCs w:val="22"/>
        </w:rPr>
      </w:pPr>
    </w:p>
    <w:p w:rsidRDefault="00BA3504" w:rsidP="00BA3504" w:rsidR="00BA3504" w:rsidRPr="00BA3504">
      <w:pPr>
        <w:spacing w:after="0"/>
        <w:jc w:val="center"/>
        <w:rPr>
          <w:sz w:val="22"/>
          <w:szCs w:val="22"/>
        </w:rPr>
      </w:pPr>
      <w:r w:rsidRPr="00BA3504">
        <w:rPr>
          <w:sz w:val="22"/>
          <w:szCs w:val="22"/>
        </w:rPr>
        <w:t>R J E Š E NJ E</w:t>
      </w:r>
    </w:p>
    <w:p w:rsidRDefault="00BA3504" w:rsidP="00BA3504" w:rsidR="00BA3504" w:rsidRPr="00BA3504">
      <w:pPr>
        <w:spacing w:after="0"/>
        <w:rPr>
          <w:sz w:val="22"/>
          <w:szCs w:val="22"/>
        </w:rPr>
      </w:pPr>
    </w:p>
    <w:p w:rsidRDefault="00BA3504" w:rsidP="00BA3504" w:rsidR="00BA3504" w:rsidRPr="00BA3504">
      <w:pPr>
        <w:spacing w:after="0"/>
        <w:ind w:hanging="705"/>
        <w:jc w:val="both"/>
        <w:rPr>
          <w:sz w:val="22"/>
          <w:szCs w:val="22"/>
        </w:rPr>
      </w:pPr>
      <w:r w:rsidRPr="00BA3504">
        <w:rPr>
          <w:b/>
          <w:sz w:val="22"/>
          <w:szCs w:val="22"/>
        </w:rPr>
        <w:tab/>
      </w:r>
      <w:r w:rsidRPr="00BA3504">
        <w:rPr>
          <w:b/>
          <w:sz w:val="22"/>
          <w:szCs w:val="22"/>
        </w:rPr>
        <w:tab/>
      </w:r>
      <w:r w:rsidRPr="00BA3504">
        <w:rPr>
          <w:sz w:val="22"/>
          <w:szCs w:val="22"/>
        </w:rPr>
        <w:t xml:space="preserve">Trgovački sud u Varaždinu, u ime Republike Hrvatske, po sucu toga suda Mariji Levanić-Škerbić, u stečajnom postupku nad stečajnim dužnikom MTČ Tvornica čarapa d.d. "u stečaju" Čakovec, </w:t>
      </w:r>
      <w:proofErr w:type="spellStart"/>
      <w:r w:rsidRPr="00BA3504">
        <w:rPr>
          <w:sz w:val="22"/>
          <w:szCs w:val="22"/>
        </w:rPr>
        <w:t>Neumannova</w:t>
      </w:r>
      <w:proofErr w:type="spellEnd"/>
      <w:r w:rsidRPr="00BA3504">
        <w:rPr>
          <w:sz w:val="22"/>
          <w:szCs w:val="22"/>
        </w:rPr>
        <w:t xml:space="preserve"> 2, MBS: 070000310, OIB: 55706719199, nakon 08. srpnja 2016. održane skupštine vjerovnika - završnog ročišta, dana 14. rujna 2016.,</w:t>
      </w:r>
    </w:p>
    <w:p w:rsidRDefault="00BA3504" w:rsidP="00BA3504" w:rsidR="00BA3504" w:rsidRPr="00BA3504">
      <w:pPr>
        <w:spacing w:after="0"/>
        <w:ind w:hanging="705"/>
        <w:jc w:val="both"/>
        <w:rPr>
          <w:sz w:val="22"/>
          <w:szCs w:val="22"/>
        </w:rPr>
      </w:pPr>
      <w:r w:rsidRPr="00BA3504">
        <w:rPr>
          <w:sz w:val="22"/>
          <w:szCs w:val="22"/>
        </w:rPr>
        <w:t xml:space="preserve"> </w:t>
      </w:r>
    </w:p>
    <w:p w:rsidRDefault="00BA3504" w:rsidP="00BA3504" w:rsidR="00BA3504" w:rsidRPr="00BA3504">
      <w:pPr>
        <w:spacing w:after="0"/>
        <w:jc w:val="center"/>
        <w:rPr>
          <w:sz w:val="22"/>
          <w:szCs w:val="22"/>
        </w:rPr>
      </w:pPr>
      <w:r w:rsidRPr="00BA3504">
        <w:rPr>
          <w:sz w:val="22"/>
          <w:szCs w:val="22"/>
        </w:rPr>
        <w:t>r i j e š i o    j e</w:t>
      </w:r>
    </w:p>
    <w:p w:rsidRDefault="00BA3504" w:rsidP="00BA3504" w:rsidR="00BA3504" w:rsidRPr="00BA3504">
      <w:pPr>
        <w:spacing w:after="0"/>
        <w:jc w:val="both"/>
        <w:rPr>
          <w:sz w:val="22"/>
          <w:szCs w:val="22"/>
        </w:rPr>
      </w:pPr>
    </w:p>
    <w:p w:rsidRDefault="00BA3504" w:rsidP="00BA3504" w:rsidR="00BA3504" w:rsidRPr="00BA3504">
      <w:pPr>
        <w:spacing w:after="0"/>
        <w:ind w:hanging="705" w:left="705"/>
        <w:jc w:val="both"/>
        <w:rPr>
          <w:sz w:val="22"/>
          <w:szCs w:val="22"/>
        </w:rPr>
      </w:pPr>
      <w:r w:rsidRPr="00BA3504">
        <w:rPr>
          <w:sz w:val="22"/>
          <w:szCs w:val="22"/>
        </w:rPr>
        <w:t>I</w:t>
      </w:r>
      <w:r w:rsidRPr="00BA3504">
        <w:rPr>
          <w:sz w:val="22"/>
          <w:szCs w:val="22"/>
        </w:rPr>
        <w:tab/>
        <w:t xml:space="preserve">Zaključuje se stečajni postupak nad stečajnim dužnikom MTČ Tvornica čarapa d.d. "u stečaju" Čakovec, </w:t>
      </w:r>
      <w:proofErr w:type="spellStart"/>
      <w:r w:rsidRPr="00BA3504">
        <w:rPr>
          <w:sz w:val="22"/>
          <w:szCs w:val="22"/>
        </w:rPr>
        <w:t>Neumannova</w:t>
      </w:r>
      <w:proofErr w:type="spellEnd"/>
      <w:r w:rsidRPr="00BA3504">
        <w:rPr>
          <w:sz w:val="22"/>
          <w:szCs w:val="22"/>
        </w:rPr>
        <w:t xml:space="preserve"> 2, MBS: 070000310, OIB: 55706719199, primjenom čl. </w:t>
      </w:r>
      <w:smartTag w:element="metricconverter" w:uri="urn:schemas-microsoft-com:office:smarttags">
        <w:smartTagPr>
          <w:attr w:val="196. st" w:name="ProductID"/>
        </w:smartTagPr>
        <w:r w:rsidRPr="00BA3504">
          <w:rPr>
            <w:sz w:val="22"/>
            <w:szCs w:val="22"/>
          </w:rPr>
          <w:t>196. st</w:t>
        </w:r>
      </w:smartTag>
      <w:r w:rsidRPr="00BA3504">
        <w:rPr>
          <w:sz w:val="22"/>
          <w:szCs w:val="22"/>
        </w:rPr>
        <w:t>. 1. Stečajnog zakona („Narodne novine“ broj 44/96, 29/99, 129/00, 123/03, 82/06, 116/10, 25/12 i 133/12, dalje u tekstu: SZ-a).</w:t>
      </w:r>
    </w:p>
    <w:p w:rsidRDefault="00BA3504" w:rsidP="00BA3504" w:rsidR="00BA3504" w:rsidRPr="00BA3504">
      <w:pPr>
        <w:spacing w:after="0"/>
        <w:jc w:val="both"/>
        <w:rPr>
          <w:sz w:val="22"/>
          <w:szCs w:val="22"/>
        </w:rPr>
      </w:pPr>
    </w:p>
    <w:p w:rsidRDefault="00BA3504" w:rsidP="00BA3504" w:rsidR="00BA3504" w:rsidRPr="00BA3504">
      <w:pPr>
        <w:spacing w:after="0"/>
        <w:ind w:hanging="705" w:left="705"/>
        <w:jc w:val="both"/>
        <w:rPr>
          <w:sz w:val="22"/>
          <w:szCs w:val="22"/>
        </w:rPr>
      </w:pPr>
      <w:r w:rsidRPr="00BA3504">
        <w:rPr>
          <w:sz w:val="22"/>
          <w:szCs w:val="22"/>
        </w:rPr>
        <w:t>II</w:t>
      </w:r>
      <w:r w:rsidRPr="00BA3504">
        <w:rPr>
          <w:sz w:val="22"/>
          <w:szCs w:val="22"/>
        </w:rPr>
        <w:tab/>
        <w:t>Ovo rješenje i osnova zaključenja ovog stečajnog postupka objavit će se na mrežnoj stranici e-Oglasna ploča ovoga suda.</w:t>
      </w:r>
    </w:p>
    <w:p w:rsidRDefault="00BA3504" w:rsidP="00BA3504" w:rsidR="00BA3504" w:rsidRPr="00BA3504">
      <w:pPr>
        <w:spacing w:after="0"/>
        <w:jc w:val="both"/>
        <w:rPr>
          <w:sz w:val="22"/>
          <w:szCs w:val="22"/>
        </w:rPr>
      </w:pPr>
    </w:p>
    <w:p w:rsidRDefault="00BA3504" w:rsidP="00BA3504" w:rsidR="00BA3504" w:rsidRPr="00BA3504">
      <w:pPr>
        <w:spacing w:after="0"/>
        <w:ind w:hanging="705" w:left="705"/>
        <w:jc w:val="both"/>
        <w:rPr>
          <w:sz w:val="22"/>
          <w:szCs w:val="22"/>
        </w:rPr>
      </w:pPr>
      <w:r w:rsidRPr="00BA3504">
        <w:rPr>
          <w:sz w:val="22"/>
          <w:szCs w:val="22"/>
        </w:rPr>
        <w:t>III</w:t>
      </w:r>
      <w:r w:rsidRPr="00BA3504">
        <w:rPr>
          <w:sz w:val="22"/>
          <w:szCs w:val="22"/>
        </w:rPr>
        <w:tab/>
        <w:t>Nakon pravomoćnosti ovog rješenja provesti će se brisanje stečajnog dužnika iz sudskog registra.</w:t>
      </w:r>
    </w:p>
    <w:p w:rsidRDefault="00BA3504" w:rsidP="00BA3504" w:rsidR="00BA3504" w:rsidRPr="00BA3504">
      <w:pPr>
        <w:spacing w:after="0"/>
        <w:jc w:val="both"/>
        <w:rPr>
          <w:sz w:val="22"/>
          <w:szCs w:val="22"/>
        </w:rPr>
      </w:pPr>
    </w:p>
    <w:p w:rsidRDefault="00BA3504" w:rsidP="00BA3504" w:rsidR="00BA3504" w:rsidRPr="00BA3504">
      <w:pPr>
        <w:spacing w:after="0"/>
        <w:ind w:hanging="705" w:left="705"/>
        <w:jc w:val="both"/>
        <w:rPr>
          <w:sz w:val="22"/>
          <w:szCs w:val="22"/>
        </w:rPr>
      </w:pPr>
      <w:r w:rsidRPr="00BA3504">
        <w:rPr>
          <w:sz w:val="22"/>
          <w:szCs w:val="22"/>
        </w:rPr>
        <w:t>IV</w:t>
      </w:r>
      <w:r w:rsidRPr="00BA3504">
        <w:rPr>
          <w:sz w:val="22"/>
          <w:szCs w:val="22"/>
        </w:rPr>
        <w:tab/>
        <w:t xml:space="preserve">Stečajni upravitelj Želimir </w:t>
      </w:r>
      <w:proofErr w:type="spellStart"/>
      <w:r w:rsidRPr="00BA3504">
        <w:rPr>
          <w:sz w:val="22"/>
          <w:szCs w:val="22"/>
        </w:rPr>
        <w:t>Uršulin</w:t>
      </w:r>
      <w:proofErr w:type="spellEnd"/>
      <w:r w:rsidRPr="00BA3504">
        <w:rPr>
          <w:sz w:val="22"/>
          <w:szCs w:val="22"/>
        </w:rPr>
        <w:t xml:space="preserve"> iz Ivanca, Trg hrvatskih </w:t>
      </w:r>
      <w:proofErr w:type="spellStart"/>
      <w:r w:rsidRPr="00BA3504">
        <w:rPr>
          <w:sz w:val="22"/>
          <w:szCs w:val="22"/>
        </w:rPr>
        <w:t>Ivanovaca</w:t>
      </w:r>
      <w:proofErr w:type="spellEnd"/>
      <w:r w:rsidRPr="00BA3504">
        <w:rPr>
          <w:sz w:val="22"/>
          <w:szCs w:val="22"/>
        </w:rPr>
        <w:t xml:space="preserve"> 9, ima ovlaštenja za vođenje svih postupaka u ime i za račun stečajne mase stečajnog dužnika, koja ovlaštenja proizlaze iz čl. 25. st. 1. </w:t>
      </w:r>
      <w:proofErr w:type="spellStart"/>
      <w:r w:rsidRPr="00BA3504">
        <w:rPr>
          <w:sz w:val="22"/>
          <w:szCs w:val="22"/>
        </w:rPr>
        <w:t>toč</w:t>
      </w:r>
      <w:proofErr w:type="spellEnd"/>
      <w:r w:rsidRPr="00BA3504">
        <w:rPr>
          <w:sz w:val="22"/>
          <w:szCs w:val="22"/>
        </w:rPr>
        <w:t>. 13., u vezi sa čl. 199. st. 4. Stečajnog zakona.</w:t>
      </w:r>
    </w:p>
    <w:p w:rsidRDefault="00BA3504" w:rsidP="00BA3504" w:rsidR="00BA3504">
      <w:pPr>
        <w:spacing w:after="0"/>
        <w:ind w:hanging="705" w:left="705"/>
        <w:jc w:val="center"/>
        <w:rPr>
          <w:sz w:val="22"/>
          <w:szCs w:val="22"/>
        </w:rPr>
      </w:pPr>
    </w:p>
    <w:p w:rsidRDefault="00BA3504" w:rsidP="00BA3504" w:rsidR="00BA3504" w:rsidRPr="00BA3504">
      <w:pPr>
        <w:spacing w:after="0"/>
        <w:ind w:hanging="705" w:left="705"/>
        <w:jc w:val="center"/>
        <w:rPr>
          <w:sz w:val="22"/>
          <w:szCs w:val="22"/>
        </w:rPr>
      </w:pPr>
      <w:r w:rsidRPr="00BA3504">
        <w:rPr>
          <w:sz w:val="22"/>
          <w:szCs w:val="22"/>
        </w:rPr>
        <w:t>Obrazloženje</w:t>
      </w:r>
    </w:p>
    <w:p w:rsidRDefault="00BA3504" w:rsidP="00BA3504" w:rsidR="00BA3504" w:rsidRPr="00BA3504">
      <w:pPr>
        <w:spacing w:after="0"/>
        <w:ind w:hanging="705" w:left="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 xml:space="preserve">Rješenjem od 11.01.2012. otvoren je stečajni postupak nad dužnikom MTČ Tvornica čarapa d.d. Čakovec, </w:t>
      </w:r>
      <w:proofErr w:type="spellStart"/>
      <w:r w:rsidRPr="00BA3504">
        <w:rPr>
          <w:sz w:val="22"/>
          <w:szCs w:val="22"/>
        </w:rPr>
        <w:t>Neumannova</w:t>
      </w:r>
      <w:proofErr w:type="spellEnd"/>
      <w:r w:rsidRPr="00BA3504">
        <w:rPr>
          <w:sz w:val="22"/>
          <w:szCs w:val="22"/>
        </w:rPr>
        <w:t xml:space="preserve"> 2, te je za stečajnog upravitelja imenovan Želimir </w:t>
      </w:r>
      <w:proofErr w:type="spellStart"/>
      <w:r w:rsidRPr="00BA3504">
        <w:rPr>
          <w:sz w:val="22"/>
          <w:szCs w:val="22"/>
        </w:rPr>
        <w:t>Uršulin</w:t>
      </w:r>
      <w:proofErr w:type="spellEnd"/>
      <w:r w:rsidRPr="00BA3504">
        <w:rPr>
          <w:sz w:val="22"/>
          <w:szCs w:val="22"/>
        </w:rPr>
        <w:t xml:space="preserve"> iz Ivanca.</w:t>
      </w:r>
    </w:p>
    <w:p w:rsidRDefault="00BA3504" w:rsidP="00BA3504" w:rsidR="00BA3504" w:rsidRPr="00BA3504">
      <w:pPr>
        <w:spacing w:after="0"/>
        <w:ind w:firstLine="705"/>
        <w:jc w:val="both"/>
        <w:rPr>
          <w:sz w:val="22"/>
          <w:szCs w:val="22"/>
        </w:rPr>
      </w:pPr>
      <w:r w:rsidRPr="00BA3504">
        <w:rPr>
          <w:sz w:val="22"/>
          <w:szCs w:val="22"/>
        </w:rPr>
        <w:t xml:space="preserve">Nakon provedenog postupka, stečajni upravitelj je podnio stečajnom sucu prijedlog zaključenja stečajnog postupka (listovi 1132-1133 spisa). </w:t>
      </w:r>
    </w:p>
    <w:p w:rsidRDefault="00BA3504" w:rsidP="00BA3504" w:rsidR="00BA3504" w:rsidRPr="00BA3504">
      <w:pPr>
        <w:spacing w:after="0"/>
        <w:ind w:firstLine="705"/>
        <w:jc w:val="both"/>
        <w:rPr>
          <w:sz w:val="22"/>
          <w:szCs w:val="22"/>
        </w:rPr>
      </w:pPr>
      <w:r w:rsidRPr="00BA3504">
        <w:rPr>
          <w:sz w:val="22"/>
          <w:szCs w:val="22"/>
        </w:rP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08.07.2016. </w:t>
      </w:r>
    </w:p>
    <w:p w:rsidRDefault="00BA3504" w:rsidP="00BA3504" w:rsidR="00BA3504" w:rsidRPr="00BA3504">
      <w:pPr>
        <w:spacing w:after="0"/>
        <w:ind w:firstLine="705"/>
        <w:jc w:val="both"/>
        <w:rPr>
          <w:sz w:val="22"/>
          <w:szCs w:val="22"/>
        </w:rPr>
      </w:pPr>
      <w:r w:rsidRPr="00BA3504">
        <w:rPr>
          <w:sz w:val="22"/>
          <w:szCs w:val="22"/>
        </w:rPr>
        <w:t>Stečajni upravitelj je 01.07.2016. dostavio u spis završno izvješće sa završnim računom i završnim popisom (listovi 1162-1184 spisa).</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Stečajni sudac je ispitao završni račun stečajnog upravitelja, te je sukladno čl. 31. SZ-a na istome to i potvrdio dana 05.07.2016., te stavio na uvid vjerovnicima u stečajnoj pisarnici suda.</w:t>
      </w:r>
    </w:p>
    <w:p w:rsidRDefault="00BA3504" w:rsidP="00BA3504" w:rsidR="00BA3504" w:rsidRPr="00BA3504">
      <w:pPr>
        <w:spacing w:after="0"/>
        <w:ind w:firstLine="705"/>
        <w:jc w:val="both"/>
        <w:rPr>
          <w:sz w:val="22"/>
          <w:szCs w:val="22"/>
        </w:rPr>
      </w:pPr>
      <w:r w:rsidRPr="00BA3504">
        <w:rPr>
          <w:sz w:val="22"/>
          <w:szCs w:val="22"/>
        </w:rPr>
        <w:t>U završnom izvješću stečajni upravitelj je u bitnome naveo sljedeće.</w:t>
      </w:r>
    </w:p>
    <w:p w:rsidRDefault="00BA3504" w:rsidP="00BA3504" w:rsidR="00BA3504" w:rsidRPr="00BA3504">
      <w:pPr>
        <w:spacing w:after="0"/>
        <w:ind w:firstLine="705"/>
        <w:jc w:val="both"/>
        <w:rPr>
          <w:sz w:val="22"/>
          <w:szCs w:val="22"/>
        </w:rPr>
      </w:pPr>
      <w:r w:rsidRPr="00BA3504">
        <w:rPr>
          <w:sz w:val="22"/>
          <w:szCs w:val="22"/>
        </w:rPr>
        <w:t xml:space="preserve">U trenutku otvaranja stečajnog postupka 11.01.2012. poslovanje stečajnog dužnika bilo je obustavljeno od dana 14.12.2011.g., zaposlenici su se nalazili na kolektivnom godišnjem odmoru, a u proizvodno poslovnom pogonu bili su isključeni struja, plin i telefoni. Nakon otvaranja stečajnog </w:t>
      </w:r>
      <w:r w:rsidRPr="00BA3504">
        <w:rPr>
          <w:sz w:val="22"/>
          <w:szCs w:val="22"/>
        </w:rPr>
        <w:lastRenderedPageBreak/>
        <w:t xml:space="preserve">postupka svim zaposlenicima, njih 239, otkazani su ugovori o radu uz zakonski otkazni rok od 30 dana. Nakon izvršene inventure utvrđeno je da postoje aktivne narudžbe </w:t>
      </w:r>
      <w:proofErr w:type="spellStart"/>
      <w:r w:rsidRPr="00BA3504">
        <w:rPr>
          <w:sz w:val="22"/>
          <w:szCs w:val="22"/>
        </w:rPr>
        <w:t>inokupca</w:t>
      </w:r>
      <w:proofErr w:type="spellEnd"/>
      <w:r w:rsidRPr="00BA3504">
        <w:rPr>
          <w:sz w:val="22"/>
          <w:szCs w:val="22"/>
        </w:rPr>
        <w:t xml:space="preserve"> za veću količinu proizvedenih čarapa, a za što je na zalihi postojao sav potreban repromaterijal. Zbog procjene da bi se obavljanjem ovih poslova mogla ostvariti korist za stečajnu masu, ponovno je pokrenuta proizvodnja te je u proizvodnji angažirano </w:t>
      </w:r>
      <w:proofErr w:type="spellStart"/>
      <w:r w:rsidRPr="00BA3504">
        <w:rPr>
          <w:sz w:val="22"/>
          <w:szCs w:val="22"/>
        </w:rPr>
        <w:t>cca</w:t>
      </w:r>
      <w:proofErr w:type="spellEnd"/>
      <w:r w:rsidRPr="00BA3504">
        <w:rPr>
          <w:sz w:val="22"/>
          <w:szCs w:val="22"/>
        </w:rPr>
        <w:t xml:space="preserve"> 140 radnika, a nakon isteka otkaznog roka zaključeni su novi ugovori o radu na određeno vrijeme. Sredstva za navedenu proizvodnju, posebno za režijske troškove, plaće radnika te troškove repromaterijala, osigurani su naplatom za ranije izvršene poslove, naplatom novo izvršenih poslova te kratkoročnom pozajmicom, koja je u kraćem vremenskom roku, u cijelosti vraćena. Istovremeno su obavljene i sve pripremne radnje uvezi unovčenja imovine. Inventurom je utvrđeno stvarno stanje imovine, a njezina vrijednost utvrđena je po ovlaštenim sudskim vještacima.</w:t>
      </w:r>
    </w:p>
    <w:p w:rsidRDefault="00BA3504" w:rsidP="00BA3504" w:rsidR="00BA3504" w:rsidRPr="00BA3504">
      <w:pPr>
        <w:spacing w:after="0"/>
        <w:jc w:val="both"/>
        <w:rPr>
          <w:sz w:val="22"/>
          <w:szCs w:val="22"/>
        </w:rPr>
      </w:pPr>
      <w:r w:rsidRPr="00BA3504">
        <w:rPr>
          <w:sz w:val="22"/>
          <w:szCs w:val="22"/>
        </w:rPr>
        <w:tab/>
        <w:t xml:space="preserve">Analizom isplativosti proizvodnje utvrđeno je da nakon trajanja iste, 2-3 mjeseca, ista nije isplativa. Razlog neisplativosti bio je u nedovoljnom korištenju raspoloživih proizvodnih kapaciteta. Razlog tome je u činjenici da na domaćem tržištu nije postojao interes kupaca za kupnju, zbog poznate teške gospodarske situacije, a na inozemnom tržištu postojao je interes samo jednog kupca čije potrebe nisu omogućavale financijsko održivo poslovanje. Naime, za isplativu proizvodnju bila je potrebna iskoristivost proizvodnih kapaciteta od najmanje 80%, dakle </w:t>
      </w:r>
      <w:proofErr w:type="spellStart"/>
      <w:r w:rsidRPr="00BA3504">
        <w:rPr>
          <w:sz w:val="22"/>
          <w:szCs w:val="22"/>
        </w:rPr>
        <w:t>cca</w:t>
      </w:r>
      <w:proofErr w:type="spellEnd"/>
      <w:r w:rsidRPr="00BA3504">
        <w:rPr>
          <w:sz w:val="22"/>
          <w:szCs w:val="22"/>
        </w:rPr>
        <w:t xml:space="preserve"> 800.000 pari čarapa mjesečno, a osigurana prodaja na </w:t>
      </w:r>
      <w:proofErr w:type="spellStart"/>
      <w:r w:rsidRPr="00BA3504">
        <w:rPr>
          <w:sz w:val="22"/>
          <w:szCs w:val="22"/>
        </w:rPr>
        <w:t>inotržište</w:t>
      </w:r>
      <w:proofErr w:type="spellEnd"/>
      <w:r w:rsidRPr="00BA3504">
        <w:rPr>
          <w:sz w:val="22"/>
          <w:szCs w:val="22"/>
        </w:rPr>
        <w:t xml:space="preserve"> iznosila je svega </w:t>
      </w:r>
      <w:proofErr w:type="spellStart"/>
      <w:r w:rsidRPr="00BA3504">
        <w:rPr>
          <w:sz w:val="22"/>
          <w:szCs w:val="22"/>
        </w:rPr>
        <w:t>cca</w:t>
      </w:r>
      <w:proofErr w:type="spellEnd"/>
      <w:r w:rsidRPr="00BA3504">
        <w:rPr>
          <w:sz w:val="22"/>
          <w:szCs w:val="22"/>
        </w:rPr>
        <w:t xml:space="preserve"> 100.000 pari čarapa mjesečno. Ovakva proizvodnje nije bila više isplativa, budući da nije mogla snositi niti same troškove proizvodnje (režijski troškovi, materijal i rad).</w:t>
      </w:r>
    </w:p>
    <w:p w:rsidRDefault="00BA3504" w:rsidP="00BA3504" w:rsidR="00BA3504" w:rsidRPr="00BA3504">
      <w:pPr>
        <w:spacing w:after="0"/>
        <w:ind w:firstLine="708"/>
        <w:jc w:val="both"/>
        <w:rPr>
          <w:sz w:val="22"/>
          <w:szCs w:val="22"/>
        </w:rPr>
      </w:pPr>
      <w:r w:rsidRPr="00BA3504">
        <w:rPr>
          <w:sz w:val="22"/>
          <w:szCs w:val="22"/>
        </w:rPr>
        <w:t xml:space="preserve">Budući da je postojao interes određenih potencijalnih zakupaca, koji su namjeravali nastaviti proizvodnju, a u cilju da se u osnovi kroz korištenje spriječi propadanje proizvodnog pogona uslijed stajanja, kao i ostvarivanja prihoda kroz zakupninu, a i izbjegavanja režijskih troškova, proizvodno poslovni pogon dat je u zakup zakupniku T7 industrija pamuka d.o.o. iz Duge Rese, na određeno vrijeme od godinu dana, počevši od 10.04.2012.g. Odluka o tome donesena je Skupštini vjerovnika 06.03.2012.g., kao i od strane Odbora vjerovnika od 23.03.2012.g. i 28.03.2012.g. Ovaj zakupni odnos trajao je zaključno do mjeseca ožujka 2013.g., nakon čega je zakupnik nije više bio zainteresiran za daljnji zakup, a razlog je bio u neisplativosti proizvodnje. Proizvodno poslovni pogon ponovno je u posjed preuzeo stečajni upravitelj, te se nastavilo sa unovčenjem imovine. </w:t>
      </w:r>
    </w:p>
    <w:p w:rsidRDefault="00BA3504" w:rsidP="00BA3504" w:rsidR="00BA3504" w:rsidRPr="00BA3504">
      <w:pPr>
        <w:spacing w:after="0"/>
        <w:ind w:firstLine="708"/>
        <w:jc w:val="both"/>
        <w:rPr>
          <w:sz w:val="22"/>
          <w:szCs w:val="22"/>
        </w:rPr>
      </w:pPr>
      <w:r w:rsidRPr="00BA3504">
        <w:rPr>
          <w:sz w:val="22"/>
          <w:szCs w:val="22"/>
        </w:rPr>
        <w:t>Unovčenje imovine:</w:t>
      </w:r>
    </w:p>
    <w:p w:rsidRDefault="00BA3504" w:rsidP="00BA3504" w:rsidR="00BA3504" w:rsidRPr="00BA3504">
      <w:pPr>
        <w:spacing w:after="0"/>
        <w:jc w:val="both"/>
        <w:rPr>
          <w:sz w:val="22"/>
          <w:szCs w:val="22"/>
        </w:rPr>
      </w:pPr>
      <w:r w:rsidRPr="00BA3504">
        <w:rPr>
          <w:sz w:val="22"/>
          <w:szCs w:val="22"/>
        </w:rPr>
        <w:t xml:space="preserve">Stečajni upravitelj je unovčio raspoložive zalihe gotove robe (čarapa), te paket dionica TD ČATEKS d.d. Čakovec. Budući da je ova imovina bila opterećena </w:t>
      </w:r>
      <w:proofErr w:type="spellStart"/>
      <w:r w:rsidRPr="00BA3504">
        <w:rPr>
          <w:sz w:val="22"/>
          <w:szCs w:val="22"/>
        </w:rPr>
        <w:t>razlučnim</w:t>
      </w:r>
      <w:proofErr w:type="spellEnd"/>
      <w:r w:rsidRPr="00BA3504">
        <w:rPr>
          <w:sz w:val="22"/>
          <w:szCs w:val="22"/>
        </w:rPr>
        <w:t xml:space="preserve"> pravom, unovčenje je izvršeno uz suglasnost </w:t>
      </w:r>
      <w:proofErr w:type="spellStart"/>
      <w:r w:rsidRPr="00BA3504">
        <w:rPr>
          <w:sz w:val="22"/>
          <w:szCs w:val="22"/>
        </w:rPr>
        <w:t>razlučnih</w:t>
      </w:r>
      <w:proofErr w:type="spellEnd"/>
      <w:r w:rsidRPr="00BA3504">
        <w:rPr>
          <w:sz w:val="22"/>
          <w:szCs w:val="22"/>
        </w:rPr>
        <w:t xml:space="preserve"> vjerovnika.</w:t>
      </w:r>
    </w:p>
    <w:p w:rsidRDefault="00BA3504" w:rsidP="00BA3504" w:rsidR="00BA3504" w:rsidRPr="00BA3504">
      <w:pPr>
        <w:spacing w:after="0"/>
        <w:jc w:val="both"/>
        <w:rPr>
          <w:sz w:val="22"/>
          <w:szCs w:val="22"/>
        </w:rPr>
      </w:pPr>
      <w:r w:rsidRPr="00BA3504">
        <w:rPr>
          <w:sz w:val="22"/>
          <w:szCs w:val="22"/>
        </w:rPr>
        <w:t xml:space="preserve">Ostala imovina, tj. nekretnine, budući da su sve bile opterećene </w:t>
      </w:r>
      <w:proofErr w:type="spellStart"/>
      <w:r w:rsidRPr="00BA3504">
        <w:rPr>
          <w:sz w:val="22"/>
          <w:szCs w:val="22"/>
        </w:rPr>
        <w:t>razlučnim</w:t>
      </w:r>
      <w:proofErr w:type="spellEnd"/>
      <w:r w:rsidRPr="00BA3504">
        <w:rPr>
          <w:sz w:val="22"/>
          <w:szCs w:val="22"/>
        </w:rPr>
        <w:t xml:space="preserve"> pravima, prodavane su putem usmenih javnih dražbi na sudu. Nakon što je unovčena sva imovina, te izvršeno namirenje </w:t>
      </w:r>
      <w:proofErr w:type="spellStart"/>
      <w:r w:rsidRPr="00BA3504">
        <w:rPr>
          <w:sz w:val="22"/>
          <w:szCs w:val="22"/>
        </w:rPr>
        <w:t>razlučnih</w:t>
      </w:r>
      <w:proofErr w:type="spellEnd"/>
      <w:r w:rsidRPr="00BA3504">
        <w:rPr>
          <w:sz w:val="22"/>
          <w:szCs w:val="22"/>
        </w:rPr>
        <w:t xml:space="preserve"> vjerovnika, izvršena je primopredaja tih nekretnina sa novim vlasnicima, izvršeni su poslovi oko sređivanja poslovnih knjiga, a posebno </w:t>
      </w:r>
      <w:proofErr w:type="spellStart"/>
      <w:r w:rsidRPr="00BA3504">
        <w:rPr>
          <w:sz w:val="22"/>
          <w:szCs w:val="22"/>
        </w:rPr>
        <w:t>sređenja</w:t>
      </w:r>
      <w:proofErr w:type="spellEnd"/>
      <w:r w:rsidRPr="00BA3504">
        <w:rPr>
          <w:sz w:val="22"/>
          <w:szCs w:val="22"/>
        </w:rPr>
        <w:t xml:space="preserve"> i pohrane arhivske građe. Arhiva koja se mora čuvati, sukladno zakonskim propisima, pohranjena je u Državnom arhivu u </w:t>
      </w:r>
      <w:proofErr w:type="spellStart"/>
      <w:r w:rsidRPr="00BA3504">
        <w:rPr>
          <w:sz w:val="22"/>
          <w:szCs w:val="22"/>
        </w:rPr>
        <w:t>Štrigovi</w:t>
      </w:r>
      <w:proofErr w:type="spellEnd"/>
      <w:r w:rsidRPr="00BA3504">
        <w:rPr>
          <w:sz w:val="22"/>
          <w:szCs w:val="22"/>
        </w:rPr>
        <w:t>.</w:t>
      </w:r>
    </w:p>
    <w:p w:rsidRDefault="00BA3504" w:rsidP="00BA3504" w:rsidR="00BA3504" w:rsidRPr="00BA3504">
      <w:pPr>
        <w:spacing w:after="0"/>
        <w:ind w:firstLine="708"/>
        <w:jc w:val="both"/>
        <w:rPr>
          <w:sz w:val="22"/>
          <w:szCs w:val="22"/>
        </w:rPr>
      </w:pPr>
      <w:r w:rsidRPr="00BA3504">
        <w:rPr>
          <w:sz w:val="22"/>
          <w:szCs w:val="22"/>
        </w:rPr>
        <w:t xml:space="preserve">Nakon ovoga završen je postupak unovčenja imovine koja je ulazila u stečajnu masu, te su stekli uvjeti za zaključenje ovog stečajnog postupka. </w:t>
      </w:r>
    </w:p>
    <w:p w:rsidRDefault="00BA3504" w:rsidP="00BA3504" w:rsidR="00BA3504" w:rsidRPr="00BA3504">
      <w:pPr>
        <w:spacing w:after="0"/>
        <w:ind w:firstLine="708"/>
        <w:jc w:val="both"/>
        <w:rPr>
          <w:sz w:val="22"/>
          <w:szCs w:val="22"/>
        </w:rPr>
      </w:pPr>
      <w:r w:rsidRPr="00BA3504">
        <w:rPr>
          <w:sz w:val="22"/>
          <w:szCs w:val="22"/>
        </w:rPr>
        <w:t xml:space="preserve">Prema podacima iz poslovnih knjiga, na dan otvaranja stečajnog postupka 11.01.2012.g., obaveze stečajnog dužnika bile su knjižene u iznosu od 124.848.506,40 kn. </w:t>
      </w:r>
    </w:p>
    <w:p w:rsidRDefault="00BA3504" w:rsidP="00BA3504" w:rsidR="00BA3504" w:rsidRPr="00BA3504">
      <w:pPr>
        <w:spacing w:after="0"/>
        <w:ind w:firstLine="708"/>
        <w:jc w:val="both"/>
        <w:rPr>
          <w:sz w:val="22"/>
          <w:szCs w:val="22"/>
        </w:rPr>
      </w:pPr>
      <w:r w:rsidRPr="00BA3504">
        <w:rPr>
          <w:sz w:val="22"/>
          <w:szCs w:val="22"/>
        </w:rPr>
        <w:t xml:space="preserve">Imovina stečajnog dužnika, koja je ušla u stečajnu masu, bila je opterećena </w:t>
      </w:r>
      <w:proofErr w:type="spellStart"/>
      <w:r w:rsidRPr="00BA3504">
        <w:rPr>
          <w:sz w:val="22"/>
          <w:szCs w:val="22"/>
        </w:rPr>
        <w:t>razlučnim</w:t>
      </w:r>
      <w:proofErr w:type="spellEnd"/>
      <w:r w:rsidRPr="00BA3504">
        <w:rPr>
          <w:sz w:val="22"/>
          <w:szCs w:val="22"/>
        </w:rPr>
        <w:t xml:space="preserve"> pravima, te je tijekom stečajnog postupka unovčena, sukladno odredbama Stečajnog zakona i to kako slijedi:</w:t>
      </w:r>
    </w:p>
    <w:p w:rsidRDefault="00BA3504" w:rsidP="00BA3504" w:rsidR="00BA3504" w:rsidRPr="00BA3504">
      <w:pPr>
        <w:spacing w:after="0"/>
        <w:jc w:val="both"/>
        <w:rPr>
          <w:sz w:val="22"/>
          <w:szCs w:val="22"/>
        </w:rPr>
      </w:pPr>
      <w:r w:rsidRPr="00BA3504">
        <w:rPr>
          <w:sz w:val="22"/>
          <w:szCs w:val="22"/>
        </w:rPr>
        <w:t>- nekretnine su prodane od strane suda temeljem odredbe čl. 164. SZ-a, putem usmenih javnih dražbi, s time da je proizvodno poslovni pogon u sjedištu stečajnog dužnika prodan kao cjelina, zajedno sa pripadajućim pokretninama,</w:t>
      </w:r>
    </w:p>
    <w:p w:rsidRDefault="00BA3504" w:rsidP="00BA3504" w:rsidR="00BA3504" w:rsidRPr="00BA3504">
      <w:pPr>
        <w:spacing w:after="0"/>
        <w:jc w:val="both"/>
        <w:rPr>
          <w:sz w:val="22"/>
          <w:szCs w:val="22"/>
        </w:rPr>
      </w:pPr>
      <w:r w:rsidRPr="00BA3504">
        <w:rPr>
          <w:sz w:val="22"/>
          <w:szCs w:val="22"/>
        </w:rPr>
        <w:t xml:space="preserve">- pokretnine u posjedu stečajnog upravitelja unovčene su od strane stečajnog upravitelja i to na način da su pokretnine opterećene </w:t>
      </w:r>
      <w:proofErr w:type="spellStart"/>
      <w:r w:rsidRPr="00BA3504">
        <w:rPr>
          <w:sz w:val="22"/>
          <w:szCs w:val="22"/>
        </w:rPr>
        <w:t>razlučnim</w:t>
      </w:r>
      <w:proofErr w:type="spellEnd"/>
      <w:r w:rsidRPr="00BA3504">
        <w:rPr>
          <w:sz w:val="22"/>
          <w:szCs w:val="22"/>
        </w:rPr>
        <w:t xml:space="preserve"> pravom unovčene putem javne prodaje i uz suglasnost </w:t>
      </w:r>
      <w:proofErr w:type="spellStart"/>
      <w:r w:rsidRPr="00BA3504">
        <w:rPr>
          <w:sz w:val="22"/>
          <w:szCs w:val="22"/>
        </w:rPr>
        <w:t>razlučnih</w:t>
      </w:r>
      <w:proofErr w:type="spellEnd"/>
      <w:r w:rsidRPr="00BA3504">
        <w:rPr>
          <w:sz w:val="22"/>
          <w:szCs w:val="22"/>
        </w:rPr>
        <w:t xml:space="preserve"> vjerovnika.</w:t>
      </w:r>
      <w:r w:rsidRPr="00BA3504">
        <w:rPr>
          <w:sz w:val="22"/>
          <w:szCs w:val="22"/>
        </w:rPr>
        <w:tab/>
      </w:r>
      <w:r w:rsidRPr="00BA3504">
        <w:rPr>
          <w:sz w:val="22"/>
          <w:szCs w:val="22"/>
        </w:rPr>
        <w:tab/>
      </w:r>
    </w:p>
    <w:p w:rsidRDefault="00BA3504" w:rsidP="00BA3504" w:rsidR="00BA3504" w:rsidRPr="00BA3504">
      <w:pPr>
        <w:spacing w:after="0"/>
        <w:ind w:firstLine="708"/>
        <w:jc w:val="both"/>
        <w:rPr>
          <w:sz w:val="22"/>
          <w:szCs w:val="22"/>
        </w:rPr>
      </w:pPr>
      <w:r w:rsidRPr="00BA3504">
        <w:rPr>
          <w:sz w:val="22"/>
          <w:szCs w:val="22"/>
        </w:rPr>
        <w:t xml:space="preserve">Imovina opterećena </w:t>
      </w:r>
      <w:proofErr w:type="spellStart"/>
      <w:r w:rsidRPr="00BA3504">
        <w:rPr>
          <w:sz w:val="22"/>
          <w:szCs w:val="22"/>
        </w:rPr>
        <w:t>razlučnim</w:t>
      </w:r>
      <w:proofErr w:type="spellEnd"/>
      <w:r w:rsidRPr="00BA3504">
        <w:rPr>
          <w:sz w:val="22"/>
          <w:szCs w:val="22"/>
        </w:rPr>
        <w:t xml:space="preserve"> pravima unovčena je kako slijedi:</w:t>
      </w:r>
    </w:p>
    <w:p w:rsidRDefault="00BA3504" w:rsidP="00BA3504" w:rsidR="00BA3504" w:rsidRPr="00BA3504">
      <w:pPr>
        <w:spacing w:after="0"/>
        <w:jc w:val="both"/>
        <w:rPr>
          <w:sz w:val="22"/>
          <w:szCs w:val="22"/>
        </w:rPr>
      </w:pPr>
      <w:r w:rsidRPr="00BA3504">
        <w:rPr>
          <w:sz w:val="22"/>
          <w:szCs w:val="22"/>
        </w:rPr>
        <w:t xml:space="preserve">Nekretnina - apartman, k.o. </w:t>
      </w:r>
      <w:proofErr w:type="spellStart"/>
      <w:r w:rsidRPr="00BA3504">
        <w:rPr>
          <w:sz w:val="22"/>
          <w:szCs w:val="22"/>
        </w:rPr>
        <w:t>Turanj</w:t>
      </w:r>
      <w:proofErr w:type="spellEnd"/>
      <w:r w:rsidRPr="00BA3504">
        <w:rPr>
          <w:sz w:val="22"/>
          <w:szCs w:val="22"/>
        </w:rPr>
        <w:t xml:space="preserve"> čkbr.1212/91................................          641.000,00 kn</w:t>
      </w:r>
    </w:p>
    <w:p w:rsidRDefault="00BA3504" w:rsidP="00BA3504" w:rsidR="00BA3504" w:rsidRPr="00BA3504">
      <w:pPr>
        <w:spacing w:after="0"/>
        <w:jc w:val="both"/>
        <w:rPr>
          <w:sz w:val="22"/>
          <w:szCs w:val="22"/>
        </w:rPr>
      </w:pPr>
      <w:r w:rsidRPr="00BA3504">
        <w:rPr>
          <w:sz w:val="22"/>
          <w:szCs w:val="22"/>
        </w:rPr>
        <w:t xml:space="preserve">Nekretnina - livada k.o. Čakovec, </w:t>
      </w:r>
      <w:proofErr w:type="spellStart"/>
      <w:r w:rsidRPr="00BA3504">
        <w:rPr>
          <w:sz w:val="22"/>
          <w:szCs w:val="22"/>
        </w:rPr>
        <w:t>čkbr</w:t>
      </w:r>
      <w:proofErr w:type="spellEnd"/>
      <w:r w:rsidRPr="00BA3504">
        <w:rPr>
          <w:sz w:val="22"/>
          <w:szCs w:val="22"/>
        </w:rPr>
        <w:t>. 460/1.....................................          647.280,00 kn</w:t>
      </w:r>
    </w:p>
    <w:p w:rsidRDefault="00BA3504" w:rsidP="00BA3504" w:rsidR="00BA3504" w:rsidRPr="00BA3504">
      <w:pPr>
        <w:spacing w:after="0"/>
        <w:jc w:val="both"/>
        <w:rPr>
          <w:sz w:val="22"/>
          <w:szCs w:val="22"/>
        </w:rPr>
      </w:pPr>
      <w:r w:rsidRPr="00BA3504">
        <w:rPr>
          <w:sz w:val="22"/>
          <w:szCs w:val="22"/>
        </w:rPr>
        <w:lastRenderedPageBreak/>
        <w:t>Nekretnina - zgrada tvornice u Čakovcu ............................................        7.242.240,00 kn</w:t>
      </w:r>
    </w:p>
    <w:p w:rsidRDefault="00BA3504" w:rsidP="00BA3504" w:rsidR="00BA3504" w:rsidRPr="00BA3504">
      <w:pPr>
        <w:spacing w:after="0"/>
        <w:jc w:val="both"/>
        <w:rPr>
          <w:sz w:val="22"/>
          <w:szCs w:val="22"/>
        </w:rPr>
      </w:pPr>
      <w:r w:rsidRPr="00BA3504">
        <w:rPr>
          <w:sz w:val="22"/>
          <w:szCs w:val="22"/>
        </w:rPr>
        <w:t>Strojevi.................................................................................................           554.250,00 kn</w:t>
      </w:r>
    </w:p>
    <w:p w:rsidRDefault="00BA3504" w:rsidP="00BA3504" w:rsidR="00BA3504" w:rsidRPr="00BA3504">
      <w:pPr>
        <w:spacing w:after="0"/>
        <w:jc w:val="both"/>
        <w:rPr>
          <w:sz w:val="22"/>
          <w:szCs w:val="22"/>
        </w:rPr>
      </w:pPr>
      <w:r w:rsidRPr="00BA3504">
        <w:rPr>
          <w:sz w:val="22"/>
          <w:szCs w:val="22"/>
        </w:rPr>
        <w:t>Dionice Čatex.......................................................................................        3.650.812,00 kn</w:t>
      </w:r>
    </w:p>
    <w:p w:rsidRDefault="00BA3504" w:rsidP="00BA3504" w:rsidR="00BA3504" w:rsidRPr="00BA3504">
      <w:pPr>
        <w:spacing w:after="0"/>
        <w:jc w:val="both"/>
        <w:rPr>
          <w:sz w:val="22"/>
          <w:szCs w:val="22"/>
        </w:rPr>
      </w:pPr>
      <w:r w:rsidRPr="00BA3504">
        <w:rPr>
          <w:sz w:val="22"/>
          <w:szCs w:val="22"/>
        </w:rPr>
        <w:t>Pokretnine(strojni park, oprema i uređaji u tvornici)...........................           957.760,00 kn</w:t>
      </w:r>
    </w:p>
    <w:p w:rsidRDefault="00BA3504" w:rsidP="00BA3504" w:rsidR="00BA3504" w:rsidRPr="00BA3504">
      <w:pPr>
        <w:spacing w:after="0"/>
        <w:jc w:val="both"/>
        <w:rPr>
          <w:sz w:val="22"/>
          <w:szCs w:val="22"/>
        </w:rPr>
      </w:pPr>
      <w:r w:rsidRPr="00BA3504">
        <w:rPr>
          <w:sz w:val="22"/>
          <w:szCs w:val="22"/>
        </w:rPr>
        <w:t>Prodana zaliha robe(čarape)................................................................         1.135.125,00 kn</w:t>
      </w:r>
    </w:p>
    <w:p w:rsidRDefault="00BA3504" w:rsidP="00BA3504" w:rsidR="00BA3504" w:rsidRPr="00BA3504">
      <w:pPr>
        <w:spacing w:after="0"/>
        <w:jc w:val="both"/>
        <w:rPr>
          <w:sz w:val="22"/>
          <w:szCs w:val="22"/>
        </w:rPr>
      </w:pPr>
      <w:r w:rsidRPr="00BA3504">
        <w:rPr>
          <w:sz w:val="22"/>
          <w:szCs w:val="22"/>
        </w:rPr>
        <w:t>Ukupno prodaja (</w:t>
      </w:r>
      <w:proofErr w:type="spellStart"/>
      <w:r w:rsidRPr="00BA3504">
        <w:rPr>
          <w:sz w:val="22"/>
          <w:szCs w:val="22"/>
        </w:rPr>
        <w:t>razlučna</w:t>
      </w:r>
      <w:proofErr w:type="spellEnd"/>
      <w:r w:rsidRPr="00BA3504">
        <w:rPr>
          <w:sz w:val="22"/>
          <w:szCs w:val="22"/>
        </w:rPr>
        <w:t xml:space="preserve"> prava)....................................................      14.828.467,00 kn  </w:t>
      </w:r>
    </w:p>
    <w:p w:rsidRDefault="00BA3504" w:rsidP="00BA3504" w:rsidR="00BA3504" w:rsidRPr="00BA3504">
      <w:pPr>
        <w:spacing w:after="0"/>
        <w:ind w:firstLine="708"/>
        <w:jc w:val="both"/>
        <w:rPr>
          <w:sz w:val="22"/>
          <w:szCs w:val="22"/>
        </w:rPr>
      </w:pPr>
      <w:r w:rsidRPr="00BA3504">
        <w:rPr>
          <w:sz w:val="22"/>
          <w:szCs w:val="22"/>
        </w:rPr>
        <w:t xml:space="preserve">Ostala imovina, koja se odnosi na potraživanja od kupaca na domaćem i stranom tržištu, te naplate od zakupoprimca, realiziran je u iznosu od 7.256.188,21 kn. </w:t>
      </w:r>
    </w:p>
    <w:p w:rsidRDefault="00BA3504" w:rsidP="00BA3504" w:rsidR="00BA3504" w:rsidRPr="00BA3504">
      <w:pPr>
        <w:spacing w:after="0"/>
        <w:jc w:val="both"/>
        <w:rPr>
          <w:sz w:val="22"/>
          <w:szCs w:val="22"/>
        </w:rPr>
      </w:pPr>
    </w:p>
    <w:p w:rsidRDefault="00BA3504" w:rsidP="00BA3504" w:rsidR="00BA3504" w:rsidRPr="00BA3504">
      <w:pPr>
        <w:spacing w:after="0"/>
        <w:ind w:firstLine="708"/>
        <w:jc w:val="both"/>
        <w:rPr>
          <w:sz w:val="22"/>
          <w:szCs w:val="22"/>
        </w:rPr>
      </w:pPr>
      <w:r w:rsidRPr="00BA3504">
        <w:rPr>
          <w:sz w:val="22"/>
          <w:szCs w:val="22"/>
        </w:rPr>
        <w:t xml:space="preserve">Zbog činjenice da je praktično cjelokupna imovina stečajnog dužnika bila opterećena </w:t>
      </w:r>
      <w:proofErr w:type="spellStart"/>
      <w:r w:rsidRPr="00BA3504">
        <w:rPr>
          <w:sz w:val="22"/>
          <w:szCs w:val="22"/>
        </w:rPr>
        <w:t>razlučnim</w:t>
      </w:r>
      <w:proofErr w:type="spellEnd"/>
      <w:r w:rsidRPr="00BA3504">
        <w:rPr>
          <w:sz w:val="22"/>
          <w:szCs w:val="22"/>
        </w:rPr>
        <w:t xml:space="preserve"> pravima, od sredstava ostvarenih unovčenjem imovine namirivani su samo </w:t>
      </w:r>
      <w:proofErr w:type="spellStart"/>
      <w:r w:rsidRPr="00BA3504">
        <w:rPr>
          <w:sz w:val="22"/>
          <w:szCs w:val="22"/>
        </w:rPr>
        <w:t>razlučni</w:t>
      </w:r>
      <w:proofErr w:type="spellEnd"/>
      <w:r w:rsidRPr="00BA3504">
        <w:rPr>
          <w:sz w:val="22"/>
          <w:szCs w:val="22"/>
        </w:rPr>
        <w:t xml:space="preserve"> vjerovnici prema redu prvenstva njihovih </w:t>
      </w:r>
      <w:proofErr w:type="spellStart"/>
      <w:r w:rsidRPr="00BA3504">
        <w:rPr>
          <w:sz w:val="22"/>
          <w:szCs w:val="22"/>
        </w:rPr>
        <w:t>razlučnih</w:t>
      </w:r>
      <w:proofErr w:type="spellEnd"/>
      <w:r w:rsidRPr="00BA3504">
        <w:rPr>
          <w:sz w:val="22"/>
          <w:szCs w:val="22"/>
        </w:rPr>
        <w:t xml:space="preserve"> prava, dok zbog nedostatnosti sredstava nije bilo moguće izvršiti diobe radi namirenja stečajnih vjerovnika I. I II. višeg isplatnog reda.</w:t>
      </w:r>
    </w:p>
    <w:p w:rsidRDefault="00BA3504" w:rsidP="00BA3504" w:rsidR="00BA3504" w:rsidRPr="00BA3504">
      <w:pPr>
        <w:spacing w:after="0"/>
        <w:ind w:firstLine="708"/>
        <w:jc w:val="both"/>
        <w:rPr>
          <w:sz w:val="22"/>
          <w:szCs w:val="22"/>
        </w:rPr>
      </w:pPr>
      <w:r w:rsidRPr="00BA3504">
        <w:rPr>
          <w:sz w:val="22"/>
          <w:szCs w:val="22"/>
        </w:rPr>
        <w:t>Tražbine zaposlenika i bivših zaposlenika stečajnog dužnika djelomično su namirene sredstvima Agencije za osiguranje radničkih potraživanja u ukupnom bruto iznosu od 3.815.187,78 kn, a za isti iznos su u prijedlogu završnog popisa umanjene tražbine radnika, a priznato je kao tražbina Agencije.</w:t>
      </w:r>
    </w:p>
    <w:p w:rsidRDefault="00BA3504" w:rsidP="00BA3504" w:rsidR="00BA3504" w:rsidRPr="00BA3504">
      <w:pPr>
        <w:spacing w:after="0"/>
        <w:ind w:firstLine="708"/>
        <w:jc w:val="both"/>
        <w:rPr>
          <w:sz w:val="22"/>
          <w:szCs w:val="22"/>
        </w:rPr>
      </w:pPr>
      <w:r w:rsidRPr="00BA3504">
        <w:rPr>
          <w:sz w:val="22"/>
          <w:szCs w:val="22"/>
        </w:rPr>
        <w:t>U tijeku stečajnog postupka ostvareni su primici i izdaci novčanih sredstava na žiro računu, te su prikazani taksativno u završnom izvješću i završnom računu u bruto iznosima  sa obračunatim PDV-om.</w:t>
      </w:r>
    </w:p>
    <w:p w:rsidRDefault="00BA3504" w:rsidP="00BA3504" w:rsidR="00BA3504" w:rsidRPr="00BA3504">
      <w:pPr>
        <w:spacing w:after="0"/>
        <w:ind w:firstLine="708"/>
        <w:jc w:val="both"/>
        <w:rPr>
          <w:sz w:val="22"/>
          <w:szCs w:val="22"/>
        </w:rPr>
      </w:pPr>
      <w:r w:rsidRPr="00BA3504">
        <w:rPr>
          <w:sz w:val="22"/>
          <w:szCs w:val="22"/>
        </w:rPr>
        <w:t>Ukupni primici iznosili su  28.976.573.73, a izdaci 28.152.535,01 kn.</w:t>
      </w:r>
    </w:p>
    <w:p w:rsidRDefault="00BA3504" w:rsidP="00BA3504" w:rsidR="00BA3504" w:rsidRPr="00BA3504">
      <w:pPr>
        <w:spacing w:after="0"/>
        <w:ind w:firstLine="708"/>
        <w:jc w:val="both"/>
        <w:rPr>
          <w:sz w:val="22"/>
          <w:szCs w:val="22"/>
        </w:rPr>
      </w:pPr>
      <w:r w:rsidRPr="00BA3504">
        <w:rPr>
          <w:sz w:val="22"/>
          <w:szCs w:val="22"/>
        </w:rPr>
        <w:t>Raspoloživa novčana sredstva na računu stečajnog dužnika na dan izrade završnog računa iznose 824.038,72 kn, te stečajni upravitelj predlaže iskoristiti ih za:</w:t>
      </w:r>
    </w:p>
    <w:p w:rsidRDefault="00BA3504" w:rsidP="00BA3504" w:rsidR="00BA3504" w:rsidRPr="00BA3504">
      <w:pPr>
        <w:spacing w:after="0"/>
        <w:jc w:val="both"/>
        <w:rPr>
          <w:sz w:val="22"/>
          <w:szCs w:val="22"/>
        </w:rPr>
      </w:pPr>
      <w:r w:rsidRPr="00BA3504">
        <w:rPr>
          <w:sz w:val="22"/>
          <w:szCs w:val="22"/>
        </w:rPr>
        <w:t>1. isplatu nagrade stečajnom upravitelju - BRUTO (s PDV-om) .....................</w:t>
      </w:r>
      <w:proofErr w:type="spellStart"/>
      <w:r w:rsidRPr="00BA3504">
        <w:rPr>
          <w:sz w:val="22"/>
          <w:szCs w:val="22"/>
        </w:rPr>
        <w:t>cca</w:t>
      </w:r>
      <w:proofErr w:type="spellEnd"/>
      <w:r w:rsidRPr="00BA3504">
        <w:rPr>
          <w:sz w:val="22"/>
          <w:szCs w:val="22"/>
        </w:rPr>
        <w:t xml:space="preserve"> 750.000,00</w:t>
      </w:r>
    </w:p>
    <w:p w:rsidRDefault="00BA3504" w:rsidP="00BA3504" w:rsidR="00BA3504" w:rsidRPr="00BA3504">
      <w:pPr>
        <w:spacing w:after="0"/>
        <w:jc w:val="both"/>
        <w:rPr>
          <w:sz w:val="22"/>
          <w:szCs w:val="22"/>
        </w:rPr>
      </w:pPr>
      <w:r w:rsidRPr="00BA3504">
        <w:rPr>
          <w:sz w:val="22"/>
          <w:szCs w:val="22"/>
        </w:rPr>
        <w:t xml:space="preserve">2. završne radnje zaključenja stečajnog postupka ........................................... </w:t>
      </w:r>
      <w:proofErr w:type="spellStart"/>
      <w:r w:rsidRPr="00BA3504">
        <w:rPr>
          <w:sz w:val="22"/>
          <w:szCs w:val="22"/>
        </w:rPr>
        <w:t>cca</w:t>
      </w:r>
      <w:proofErr w:type="spellEnd"/>
      <w:r w:rsidRPr="00BA3504">
        <w:rPr>
          <w:sz w:val="22"/>
          <w:szCs w:val="22"/>
        </w:rPr>
        <w:t xml:space="preserve">   74.000,00.</w:t>
      </w:r>
    </w:p>
    <w:p w:rsidRDefault="00BA3504" w:rsidP="00BA3504" w:rsidR="00BA3504" w:rsidRPr="00BA3504">
      <w:pPr>
        <w:spacing w:after="0"/>
        <w:ind w:firstLine="708"/>
        <w:jc w:val="both"/>
        <w:rPr>
          <w:sz w:val="22"/>
          <w:szCs w:val="22"/>
        </w:rPr>
      </w:pPr>
      <w:r w:rsidRPr="00BA3504">
        <w:rPr>
          <w:sz w:val="22"/>
          <w:szCs w:val="22"/>
        </w:rPr>
        <w:t xml:space="preserve">Zaključno stečajni upravitelj u završnom izvješću navodi da se može reći da je stečajni dužnik raspolagao značajnom imovinom koja je ušla u stečajnu masu, ali su obveze uvelike prelazile vrijednost imovine, dok je s druge strane cjelokupna imovina bila opterećena višestrukim </w:t>
      </w:r>
      <w:proofErr w:type="spellStart"/>
      <w:r w:rsidRPr="00BA3504">
        <w:rPr>
          <w:sz w:val="22"/>
          <w:szCs w:val="22"/>
        </w:rPr>
        <w:t>razlučnim</w:t>
      </w:r>
      <w:proofErr w:type="spellEnd"/>
      <w:r w:rsidRPr="00BA3504">
        <w:rPr>
          <w:sz w:val="22"/>
          <w:szCs w:val="22"/>
        </w:rPr>
        <w:t xml:space="preserve"> pravima, pa čak i zalihe gotove robe i repromaterijala, koji su bili opterećeni tzv. lebdećom hipotekom. Sve ove okolnosti dovele su do toga da su nakon unovčenja imovine namirivani </w:t>
      </w:r>
      <w:proofErr w:type="spellStart"/>
      <w:r w:rsidRPr="00BA3504">
        <w:rPr>
          <w:sz w:val="22"/>
          <w:szCs w:val="22"/>
        </w:rPr>
        <w:t>razlučni</w:t>
      </w:r>
      <w:proofErr w:type="spellEnd"/>
      <w:r w:rsidRPr="00BA3504">
        <w:rPr>
          <w:sz w:val="22"/>
          <w:szCs w:val="22"/>
        </w:rPr>
        <w:t xml:space="preserve"> vjerovnici prema redu prvenstva njihovih </w:t>
      </w:r>
      <w:proofErr w:type="spellStart"/>
      <w:r w:rsidRPr="00BA3504">
        <w:rPr>
          <w:sz w:val="22"/>
          <w:szCs w:val="22"/>
        </w:rPr>
        <w:t>razlučnih</w:t>
      </w:r>
      <w:proofErr w:type="spellEnd"/>
      <w:r w:rsidRPr="00BA3504">
        <w:rPr>
          <w:sz w:val="22"/>
          <w:szCs w:val="22"/>
        </w:rPr>
        <w:t xml:space="preserve"> prava (pri čemu su i oni namireni sa svega 10%), dok je zakonom propisani dio ostvarenih sredstava zadržan u stečajnoj masi za pokriće troškova stečajnog postupka i obveza stečajne mase (plaće i ostali troškovi zaposlenika tijekom otkaznog roka te razdoblja proizvodnje u stečaju, zakonske obveze u svezi održavanja nekretnina, energenti i sl.), a ostvarena sredstva nisu bila dostatna da bi se izvršilo namirenje ostalih stečajnih vjerovnika. Što se tiče zaposlenika kao vjerovnika I. višeg isplatnog reda, istima su njihove tražbine djelomično namirene prema Zakonu o osiguranju radničkih potraživanja u slučaju stečaja poslodavca.</w:t>
      </w:r>
    </w:p>
    <w:p w:rsidRDefault="00BA3504" w:rsidP="00BA3504" w:rsidR="00BA3504">
      <w:pPr>
        <w:spacing w:after="0"/>
        <w:ind w:firstLine="708"/>
        <w:jc w:val="both"/>
      </w:pPr>
    </w:p>
    <w:p w:rsidRDefault="00BA3504" w:rsidP="00BA3504" w:rsidR="00BA3504" w:rsidRPr="00BA3504">
      <w:pPr>
        <w:spacing w:after="0"/>
        <w:ind w:firstLine="708"/>
        <w:jc w:val="both"/>
        <w:rPr>
          <w:sz w:val="22"/>
          <w:szCs w:val="22"/>
        </w:rPr>
      </w:pPr>
      <w:r w:rsidRPr="00BA3504">
        <w:rPr>
          <w:sz w:val="22"/>
          <w:szCs w:val="22"/>
        </w:rPr>
        <w:t xml:space="preserve">Iz završnog izvješća stečajnog upravitelja proizlazi da je unovčena sva imovina stečajnog dužnika, da nema </w:t>
      </w:r>
      <w:proofErr w:type="spellStart"/>
      <w:r w:rsidRPr="00BA3504">
        <w:rPr>
          <w:sz w:val="22"/>
          <w:szCs w:val="22"/>
        </w:rPr>
        <w:t>neunovčivih</w:t>
      </w:r>
      <w:proofErr w:type="spellEnd"/>
      <w:r w:rsidRPr="00BA3504">
        <w:rPr>
          <w:sz w:val="22"/>
          <w:szCs w:val="22"/>
        </w:rPr>
        <w:t xml:space="preserve"> predmeta stečajne mase, a ostvarena sredstva raspoređena su sukladno Stečajnom zakonu.</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Na završno ročište 08.07.2016. pristupili su stečajni upravitelj, te stečajni vjerovnik RH Ministarstvo financija, dok ostali vjerovnici nisu pristupili.</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 xml:space="preserve">Na navedenom ročištu je stečajni upravitelj iznio sve relevantne činjenice iz završnog računa i završnog popisa, detaljno je obrazložio završni račun i završnu diobu kao što je prethodno navedeno.  </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Prisutni stečajni vjerovnik prihvatio je izvješće stečajnog upravitelja i završni račun.</w:t>
      </w:r>
    </w:p>
    <w:p w:rsidRDefault="00BA3504" w:rsidP="00BA3504" w:rsidR="00BA3504" w:rsidRPr="00BA3504">
      <w:pPr>
        <w:spacing w:after="0"/>
        <w:ind w:firstLine="705"/>
        <w:jc w:val="both"/>
        <w:rPr>
          <w:sz w:val="22"/>
          <w:szCs w:val="22"/>
        </w:rPr>
      </w:pPr>
      <w:r w:rsidRPr="00BA3504">
        <w:rPr>
          <w:sz w:val="22"/>
          <w:szCs w:val="22"/>
        </w:rPr>
        <w:t xml:space="preserve">Nije bilo prigovora na završni popis.  </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 xml:space="preserve">Prema svemu navedenom, kako je razvidno da je sva imovina stečajnog dužnika unovčena, da nema </w:t>
      </w:r>
      <w:proofErr w:type="spellStart"/>
      <w:r w:rsidRPr="00BA3504">
        <w:rPr>
          <w:sz w:val="22"/>
          <w:szCs w:val="22"/>
        </w:rPr>
        <w:t>neunovčivih</w:t>
      </w:r>
      <w:proofErr w:type="spellEnd"/>
      <w:r w:rsidRPr="00BA3504">
        <w:rPr>
          <w:sz w:val="22"/>
          <w:szCs w:val="22"/>
        </w:rPr>
        <w:t xml:space="preserve"> predmeta stečajne mase, te da su iz prikupljenih sredstava namireni troškovi </w:t>
      </w:r>
      <w:r w:rsidRPr="00BA3504">
        <w:rPr>
          <w:sz w:val="22"/>
          <w:szCs w:val="22"/>
        </w:rPr>
        <w:lastRenderedPageBreak/>
        <w:t xml:space="preserve">stečajnog postupka, djelomično su namireni </w:t>
      </w:r>
      <w:proofErr w:type="spellStart"/>
      <w:r w:rsidRPr="00BA3504">
        <w:rPr>
          <w:sz w:val="22"/>
          <w:szCs w:val="22"/>
        </w:rPr>
        <w:t>razlučni</w:t>
      </w:r>
      <w:proofErr w:type="spellEnd"/>
      <w:r w:rsidRPr="00BA3504">
        <w:rPr>
          <w:sz w:val="22"/>
          <w:szCs w:val="22"/>
        </w:rPr>
        <w:t xml:space="preserve"> vjerovnici i djelomično stečajni vjerovnici I. višeg isplatnog reda, te da nema sredstava za daljnje namirenje stečajnih vjerovnika, ovdje su se ispunili uvjeti iz čl. 196. st. 1. SZ-a za donošenje rješenja o zaključenju stečajnog postupka (točka I izreke). </w:t>
      </w:r>
    </w:p>
    <w:p w:rsidRDefault="00BA3504" w:rsidP="00BA3504" w:rsidR="00BA3504" w:rsidRPr="00BA3504">
      <w:pPr>
        <w:spacing w:after="0"/>
        <w:ind w:firstLine="705"/>
        <w:jc w:val="both"/>
        <w:rPr>
          <w:sz w:val="22"/>
          <w:szCs w:val="22"/>
        </w:rPr>
      </w:pPr>
    </w:p>
    <w:p w:rsidRDefault="00BA3504" w:rsidP="00BA3504" w:rsidR="00BA3504" w:rsidRPr="00BA3504">
      <w:pPr>
        <w:spacing w:after="0"/>
        <w:ind w:firstLine="705"/>
        <w:jc w:val="both"/>
        <w:rPr>
          <w:sz w:val="22"/>
          <w:szCs w:val="22"/>
        </w:rPr>
      </w:pPr>
      <w:r w:rsidRPr="00BA3504">
        <w:rPr>
          <w:sz w:val="22"/>
          <w:szCs w:val="22"/>
        </w:rP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BA3504" w:rsidP="00BA3504" w:rsidR="00BA3504">
      <w:pPr>
        <w:spacing w:after="0"/>
        <w:ind w:firstLine="705"/>
        <w:jc w:val="both"/>
      </w:pPr>
    </w:p>
    <w:p w:rsidRDefault="00BA3504" w:rsidP="00BA3504" w:rsidR="00BA3504" w:rsidRPr="00BA3504">
      <w:pPr>
        <w:spacing w:after="0"/>
        <w:ind w:firstLine="705"/>
        <w:jc w:val="both"/>
        <w:rPr>
          <w:sz w:val="22"/>
          <w:szCs w:val="22"/>
        </w:rPr>
      </w:pPr>
      <w:r w:rsidRPr="00BA3504">
        <w:rPr>
          <w:sz w:val="22"/>
          <w:szCs w:val="22"/>
        </w:rPr>
        <w:t xml:space="preserve">Pod točkom IV izreke riješeno je temeljem čl. 25. st. 1. </w:t>
      </w:r>
      <w:proofErr w:type="spellStart"/>
      <w:r w:rsidRPr="00BA3504">
        <w:rPr>
          <w:sz w:val="22"/>
          <w:szCs w:val="22"/>
        </w:rPr>
        <w:t>toč</w:t>
      </w:r>
      <w:proofErr w:type="spellEnd"/>
      <w:r w:rsidRPr="00BA3504">
        <w:rPr>
          <w:sz w:val="22"/>
          <w:szCs w:val="22"/>
        </w:rPr>
        <w:t>. 13. u svezi s čl. 199. st. 4. SZ-a, prema kojim odredbama je stečajni upravitelj ovlašten na vođenje postupaka u ime i za račun stečajne mase (točka IV izreke), kao i na podnošenje prijedloga za naknadnu diobu ukoliko se za to ostvare uvjeti iz čl. 199. st. 1. SZ-a.</w:t>
      </w:r>
    </w:p>
    <w:p w:rsidRDefault="00BA3504" w:rsidP="00BA3504" w:rsidR="00BA3504" w:rsidRPr="00BA3504">
      <w:pPr>
        <w:spacing w:after="0"/>
        <w:ind w:firstLine="705"/>
        <w:jc w:val="both"/>
        <w:rPr>
          <w:sz w:val="22"/>
          <w:szCs w:val="22"/>
        </w:rPr>
      </w:pPr>
      <w:r w:rsidRPr="00BA3504">
        <w:rPr>
          <w:sz w:val="22"/>
          <w:szCs w:val="22"/>
        </w:rPr>
        <w:tab/>
      </w:r>
      <w:r w:rsidRPr="00BA3504">
        <w:rPr>
          <w:sz w:val="22"/>
          <w:szCs w:val="22"/>
        </w:rPr>
        <w:tab/>
      </w:r>
      <w:r w:rsidRPr="00BA3504">
        <w:rPr>
          <w:sz w:val="22"/>
          <w:szCs w:val="22"/>
        </w:rPr>
        <w:tab/>
      </w:r>
      <w:r w:rsidRPr="00BA3504">
        <w:rPr>
          <w:sz w:val="22"/>
          <w:szCs w:val="22"/>
        </w:rPr>
        <w:tab/>
      </w:r>
    </w:p>
    <w:p w:rsidRDefault="00BA3504" w:rsidP="00BA3504" w:rsidR="00BA3504" w:rsidRPr="00BA3504">
      <w:pPr>
        <w:spacing w:after="0"/>
        <w:jc w:val="center"/>
        <w:rPr>
          <w:sz w:val="22"/>
          <w:szCs w:val="22"/>
        </w:rPr>
      </w:pPr>
      <w:r w:rsidRPr="00BA3504">
        <w:rPr>
          <w:sz w:val="22"/>
          <w:szCs w:val="22"/>
        </w:rPr>
        <w:t xml:space="preserve">U Varaždinu 14. rujna 2016. </w:t>
      </w:r>
    </w:p>
    <w:p w:rsidRDefault="00BA3504" w:rsidP="00BA3504" w:rsidR="00BA3504">
      <w:pPr>
        <w:spacing w:after="0"/>
        <w:ind w:firstLine="705"/>
        <w:jc w:val="both"/>
      </w:pPr>
    </w:p>
    <w:p w:rsidRDefault="00BA3504" w:rsidP="00BA3504" w:rsidR="00BA3504">
      <w:pPr>
        <w:spacing w:after="0"/>
        <w:ind w:firstLine="705"/>
        <w:jc w:val="both"/>
      </w:pPr>
      <w:r>
        <w:tab/>
      </w:r>
      <w:r>
        <w:tab/>
      </w:r>
      <w:r>
        <w:tab/>
      </w:r>
      <w:r>
        <w:tab/>
      </w:r>
      <w:r>
        <w:tab/>
      </w:r>
      <w:r>
        <w:tab/>
      </w:r>
      <w:r>
        <w:tab/>
      </w:r>
      <w:r>
        <w:tab/>
        <w:t>STEČAJNI SUDAC:</w:t>
      </w:r>
    </w:p>
    <w:p w:rsidRDefault="00BA3504" w:rsidP="00BA3504" w:rsidR="00BA3504">
      <w:pPr>
        <w:spacing w:after="0"/>
        <w:ind w:firstLine="705"/>
        <w:jc w:val="both"/>
      </w:pPr>
    </w:p>
    <w:p w:rsidRDefault="00BA3504" w:rsidP="00BA3504" w:rsidR="00BA3504">
      <w:pPr>
        <w:spacing w:after="0"/>
        <w:ind w:firstLine="705"/>
        <w:jc w:val="both"/>
      </w:pPr>
      <w:r>
        <w:tab/>
      </w:r>
      <w:r>
        <w:tab/>
      </w:r>
      <w:r>
        <w:tab/>
      </w:r>
      <w:r>
        <w:tab/>
      </w:r>
      <w:r>
        <w:tab/>
      </w:r>
      <w:r>
        <w:tab/>
      </w:r>
      <w:r>
        <w:tab/>
        <w:t xml:space="preserve">           Marija Levanić-Škerbić</w:t>
      </w:r>
    </w:p>
    <w:p w:rsidRDefault="00BA3504" w:rsidP="00BA3504" w:rsidR="00BA3504">
      <w:pPr>
        <w:spacing w:after="0"/>
        <w:ind w:firstLine="705"/>
        <w:jc w:val="both"/>
      </w:pPr>
      <w:r>
        <w:tab/>
      </w:r>
      <w:r>
        <w:tab/>
      </w:r>
      <w:r>
        <w:tab/>
      </w:r>
    </w:p>
    <w:p w:rsidRDefault="00BA3504" w:rsidP="00BA3504" w:rsidR="00BA3504">
      <w:pPr>
        <w:spacing w:after="0"/>
        <w:rPr>
          <w:sz w:val="22"/>
          <w:szCs w:val="22"/>
        </w:rPr>
      </w:pPr>
      <w:r>
        <w:rPr>
          <w:sz w:val="22"/>
          <w:szCs w:val="22"/>
        </w:rPr>
        <w:t>Pouka o pravnom lijeku:</w:t>
      </w:r>
    </w:p>
    <w:p w:rsidRDefault="00BA3504" w:rsidP="00BA3504" w:rsidR="00BA3504">
      <w:pPr>
        <w:spacing w:after="0"/>
        <w:jc w:val="both"/>
        <w:rPr>
          <w:sz w:val="22"/>
          <w:szCs w:val="22"/>
        </w:rPr>
      </w:pPr>
      <w:r>
        <w:rPr>
          <w:sz w:val="22"/>
          <w:szCs w:val="22"/>
        </w:rPr>
        <w:t>Protiv ovog rješenja svaki stečajni vjerovnik i dužnik mogu podnijeti žalbu u roku od osam dana od isteka osmog dana od njegovog javnog priopćenja na mrežnoj stranici e-Oglasna ploča sudova. Žalba se podnosi putem ovog suda, a o žalbi odlučuje Visoki trgovački sud Republike Hrvatske u Zagrebu.</w:t>
      </w:r>
    </w:p>
    <w:p w:rsidRDefault="00BA3504" w:rsidP="00BA3504" w:rsidR="00BA3504">
      <w:pPr>
        <w:spacing w:after="0"/>
        <w:jc w:val="both"/>
        <w:rPr>
          <w:sz w:val="22"/>
          <w:szCs w:val="22"/>
        </w:rPr>
      </w:pPr>
    </w:p>
    <w:p w:rsidRDefault="00BA3504" w:rsidP="00BA3504" w:rsidR="00BA3504">
      <w:pPr>
        <w:spacing w:after="0"/>
        <w:jc w:val="both"/>
        <w:rPr>
          <w:sz w:val="22"/>
          <w:szCs w:val="22"/>
        </w:rPr>
      </w:pPr>
      <w:r>
        <w:rPr>
          <w:sz w:val="22"/>
          <w:szCs w:val="22"/>
        </w:rPr>
        <w:t xml:space="preserve">DNA: 1. Stečajni upravitelj -  Želimir </w:t>
      </w:r>
      <w:proofErr w:type="spellStart"/>
      <w:r>
        <w:rPr>
          <w:sz w:val="22"/>
          <w:szCs w:val="22"/>
        </w:rPr>
        <w:t>Uršulin</w:t>
      </w:r>
      <w:proofErr w:type="spellEnd"/>
      <w:r>
        <w:rPr>
          <w:sz w:val="22"/>
          <w:szCs w:val="22"/>
        </w:rPr>
        <w:t xml:space="preserve">, putem e-mail-a        </w:t>
      </w:r>
    </w:p>
    <w:p w:rsidRDefault="00BA3504" w:rsidP="00BA3504" w:rsidR="00BA3504">
      <w:pPr>
        <w:spacing w:after="0"/>
        <w:jc w:val="both"/>
        <w:rPr>
          <w:sz w:val="22"/>
          <w:szCs w:val="22"/>
        </w:rPr>
      </w:pPr>
      <w:r>
        <w:rPr>
          <w:sz w:val="22"/>
          <w:szCs w:val="22"/>
        </w:rPr>
        <w:t xml:space="preserve">           2. ŽDO VARAŽDIN, Građansko-upravni odjel</w:t>
      </w:r>
    </w:p>
    <w:p w:rsidRDefault="00BA3504" w:rsidP="00BA3504" w:rsidR="00BA3504">
      <w:pPr>
        <w:spacing w:after="0"/>
        <w:jc w:val="both"/>
        <w:rPr>
          <w:sz w:val="22"/>
          <w:szCs w:val="22"/>
        </w:rPr>
      </w:pPr>
      <w:r>
        <w:rPr>
          <w:sz w:val="22"/>
          <w:szCs w:val="22"/>
        </w:rPr>
        <w:t xml:space="preserve">           3. FINA VARAŽDIN</w:t>
      </w:r>
    </w:p>
    <w:p w:rsidRDefault="00BA3504" w:rsidP="00BA3504" w:rsidR="00BA3504">
      <w:pPr>
        <w:spacing w:after="0"/>
        <w:jc w:val="both"/>
        <w:rPr>
          <w:sz w:val="22"/>
          <w:szCs w:val="22"/>
        </w:rPr>
      </w:pPr>
      <w:r>
        <w:rPr>
          <w:sz w:val="22"/>
          <w:szCs w:val="22"/>
        </w:rPr>
        <w:t xml:space="preserve">           4. e-Oglasna ploča </w:t>
      </w:r>
    </w:p>
    <w:p w:rsidRDefault="00BA3504" w:rsidP="00BA3504" w:rsidR="00BA3504">
      <w:pPr>
        <w:spacing w:after="0"/>
        <w:jc w:val="both"/>
        <w:rPr>
          <w:sz w:val="22"/>
          <w:szCs w:val="22"/>
        </w:rPr>
      </w:pPr>
      <w:r>
        <w:rPr>
          <w:sz w:val="22"/>
          <w:szCs w:val="22"/>
        </w:rPr>
        <w:t xml:space="preserve">           5. Sudski registar-radi zabilježbe odmah, a nakon pravomoćnosti-radi brisanja dužnika iz sudskog registra.           </w:t>
      </w:r>
      <w:r>
        <w:rPr>
          <w:sz w:val="22"/>
          <w:szCs w:val="22"/>
        </w:rPr>
        <w:tab/>
      </w:r>
      <w:r>
        <w:rPr>
          <w:sz w:val="22"/>
          <w:szCs w:val="22"/>
        </w:rPr>
        <w:tab/>
      </w:r>
      <w:r>
        <w:rPr>
          <w:sz w:val="22"/>
          <w:szCs w:val="22"/>
        </w:rPr>
        <w:tab/>
      </w:r>
      <w:r>
        <w:rPr>
          <w:sz w:val="22"/>
          <w:szCs w:val="22"/>
        </w:rPr>
        <w:tab/>
      </w:r>
      <w:r>
        <w:rPr>
          <w:sz w:val="22"/>
          <w:szCs w:val="22"/>
        </w:rPr>
        <w:tab/>
      </w:r>
    </w:p>
    <w:p w:rsidRDefault="00BA3504" w:rsidP="00BA350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BA3504" w:rsidR="00AE649C" w:rsidRPr="00B76F3C">
      <w:pPr>
        <w:pStyle w:val="SudSjedite"/>
      </w:pPr>
      <w:r>
        <w:tab/>
      </w:r>
    </w:p>
    <w:p w:rsidRDefault="00CB0EA4" w:rsidP="00BA3504" w:rsidR="00CB0EA4">
      <w:pPr>
        <w:pStyle w:val="Naslovdokumenta"/>
        <w:spacing w:after="0"/>
      </w:pPr>
    </w:p>
    <w:p w:rsidRDefault="0071688E" w:rsidP="00BA3504" w:rsidR="0071688E">
      <w:pPr>
        <w:pStyle w:val="Poetniodjeljak"/>
        <w:spacing w:after="0"/>
      </w:pPr>
    </w:p>
    <w:p w:rsidRDefault="00A21F0D" w:rsidP="00BA3504" w:rsidR="00A21F0D">
      <w:pPr>
        <w:pStyle w:val="NormaleSPIS"/>
        <w:spacing w:after="0"/>
        <w:rPr>
          <w:noProof/>
        </w:rPr>
      </w:pPr>
    </w:p>
    <w:p w:rsidRDefault="00DA0242" w:rsidP="00BA3504"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3504" w:rsidR="008333A9">
    <w:pPr>
      <w:pStyle w:val="Zaglavlje"/>
    </w:pPr>
    <w:r>
      <w:rPr>
        <w:rStyle w:val="PozadinaSvijetloCrvena"/>
        <w:shd w:fill="auto" w:color="auto" w:val="clear"/>
      </w:rPr>
      <w:t>Poslovni broj. 7 St-456/11-188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35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688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St-456/2011-188</izvorni_sadrzaj>
    <derivirana_varijabla naziv="DomainObject.Oznaka_1">St-456/2011-188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2011.</izvorni_sadrzaj>
    <derivirana_varijabla naziv="DomainObject.Predmet.DatumOsnivanja_1">1.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St-456/2011</izvorni_sadrzaj>
    <derivirana_varijabla naziv="DomainObject.Predmet.OznakaBroj_1">St-456/2011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MTČ Tvornica čarapa, dioničko društvo "u stečaju"</izvorni_sadrzaj>
    <derivirana_varijabla naziv="DomainObject.Predmet.StrankaFormated_1">  MTČ Tvornica čarapa, dioničko društvo "u stečaju"</derivirana_varijabla>
  </DomainObject.Predmet.StrankaFormated>
  <DomainObject.Predmet.StrankaFormatedOIB>
    <izvorni_sadrzaj>  MTČ Tvornica čarapa, dioničko društvo "u stečaju", OIB 55706719199</izvorni_sadrzaj>
    <derivirana_varijabla naziv="DomainObject.Predmet.StrankaFormatedOIB_1">  MTČ Tvornica čarapa, dioničko društvo "u stečaju", OIB 55706719199</derivirana_varijabla>
  </DomainObject.Predmet.StrankaFormatedOIB>
  <DomainObject.Predmet.StrankaFormatedWithAdress>
    <izvorni_sadrzaj> MTČ Tvornica čarapa, dioničko društvo "u stečaju", Neumannova 2, 40000 Čakovec</izvorni_sadrzaj>
    <derivirana_varijabla naziv="DomainObject.Predmet.StrankaFormatedWithAdress_1"> MTČ Tvornica čarapa, dioničko društvo "u stečaju", Neumannova 2, 40000 Čakovec</derivirana_varijabla>
  </DomainObject.Predmet.StrankaFormatedWithAdress>
  <DomainObject.Predmet.StrankaFormatedWithAdressOIB>
    <izvorni_sadrzaj> MTČ Tvornica čarapa, dioničko društvo "u stečaju", OIB 55706719199, Neumannova 2, 40000 Čakovec</izvorni_sadrzaj>
    <derivirana_varijabla naziv="DomainObject.Predmet.StrankaFormatedWithAdressOIB_1"> MTČ Tvornica čarapa, dioničko društvo "u stečaju", OIB 55706719199, Neumannova 2, 40000 Čakovec</derivirana_varijabla>
  </DomainObject.Predmet.StrankaFormatedWithAdressOIB>
  <DomainObject.Predmet.StrankaWithAdress>
    <izvorni_sadrzaj>MTČ Tvornica čarapa, dioničko društvo "u stečaju" Neumannova 2,40000 Čakovec</izvorni_sadrzaj>
    <derivirana_varijabla naziv="DomainObject.Predmet.StrankaWithAdress_1">MTČ Tvornica čarapa, dioničko društvo "u stečaju" Neumannova 2,40000 Čakovec</derivirana_varijabla>
  </DomainObject.Predmet.StrankaWithAdress>
  <DomainObject.Predmet.StrankaWithAdressOIB>
    <izvorni_sadrzaj>MTČ Tvornica čarapa, dioničko društvo "u stečaju", OIB 55706719199, Neumannova 2,40000 Čakovec</izvorni_sadrzaj>
    <derivirana_varijabla naziv="DomainObject.Predmet.StrankaWithAdressOIB_1">MTČ Tvornica čarapa, dioničko društvo "u stečaju", OIB 55706719199, Neumannova 2,40000 Čakovec</derivirana_varijabla>
  </DomainObject.Predmet.StrankaWithAdressOIB>
  <DomainObject.Predmet.StrankaNazivFormated>
    <izvorni_sadrzaj>MTČ Tvornica čarapa, dioničko društvo "u stečaju"</izvorni_sadrzaj>
    <derivirana_varijabla naziv="DomainObject.Predmet.StrankaNazivFormated_1">MTČ Tvornica čarapa, dioničko društvo "u stečaju"</derivirana_varijabla>
  </DomainObject.Predmet.StrankaNazivFormated>
  <DomainObject.Predmet.StrankaNazivFormatedOIB>
    <izvorni_sadrzaj>MTČ Tvornica čarapa, dioničko društvo "u stečaju", OIB 55706719199</izvorni_sadrzaj>
    <derivirana_varijabla naziv="DomainObject.Predmet.StrankaNazivFormatedOIB_1">MTČ Tvornica čarapa, dioničko društvo "u stečaju", OIB 55706719199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MTČ Tvornica čarapa, dioničko društvo "u stečaju"</item>
    </izvorni_sadrzaj>
    <derivirana_varijabla naziv="DomainObject.Predmet.StrankaListFormated_1">
      <item>MTČ Tvornica čarapa, dioničko društvo "u stečaju"</item>
    </derivirana_varijabla>
  </DomainObject.Predmet.StrankaListFormated>
  <DomainObject.Predmet.StrankaListFormatedOIB>
    <izvorni_sadrzaj>
      <item>MTČ Tvornica čarapa, dioničko društvo "u stečaju", OIB 55706719199</item>
    </izvorni_sadrzaj>
    <derivirana_varijabla naziv="DomainObject.Predmet.StrankaListFormatedOIB_1">
      <item>MTČ Tvornica čarapa, dioničko društvo "u stečaju", OIB 55706719199</item>
    </derivirana_varijabla>
  </DomainObject.Predmet.StrankaListFormatedOIB>
  <DomainObject.Predmet.StrankaListFormatedWithAdress>
    <izvorni_sadrzaj>
      <item>MTČ Tvornica čarapa, dioničko društvo "u stečaju", Neumannova 2, 40000 Čakovec</item>
    </izvorni_sadrzaj>
    <derivirana_varijabla naziv="DomainObject.Predmet.StrankaListFormatedWithAdress_1">
      <item>MTČ Tvornica čarapa, dioničko društvo "u stečaju", Neumannova 2, 40000 Čakovec</item>
    </derivirana_varijabla>
  </DomainObject.Predmet.StrankaListFormatedWithAdress>
  <DomainObject.Predmet.StrankaListFormatedWithAdressOIB>
    <izvorni_sadrzaj>
      <item>MTČ Tvornica čarapa, dioničko društvo "u stečaju", OIB 55706719199, Neumannova 2, 40000 Čakovec</item>
    </izvorni_sadrzaj>
    <derivirana_varijabla naziv="DomainObject.Predmet.StrankaListFormatedWithAdressOIB_1">
      <item>MTČ Tvornica čarapa, dioničko društvo "u stečaju", OIB 55706719199, Neumannova 2, 40000 Čakovec</item>
    </derivirana_varijabla>
  </DomainObject.Predmet.StrankaListFormatedWithAdressOIB>
  <DomainObject.Predmet.StrankaListNazivFormated>
    <izvorni_sadrzaj>
      <item>MTČ Tvornica čarapa, dioničko društvo "u stečaju"</item>
    </izvorni_sadrzaj>
    <derivirana_varijabla naziv="DomainObject.Predmet.StrankaListNazivFormated_1">
      <item>MTČ Tvornica čarapa, dioničko društvo "u stečaju"</item>
    </derivirana_varijabla>
  </DomainObject.Predmet.StrankaListNazivFormated>
  <DomainObject.Predmet.StrankaListNazivFormatedOIB>
    <izvorni_sadrzaj>
      <item>MTČ Tvornica čarapa, dioničko društvo "u stečaju", OIB 55706719199</item>
    </izvorni_sadrzaj>
    <derivirana_varijabla naziv="DomainObject.Predmet.StrankaListNazivFormatedOIB_1">
      <item>MTČ Tvornica čarapa, dioničko društvo "u stečaju", OIB 55706719199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OstaliListFormated_1">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OstaliListFormated>
  <DomainObject.Predmet.OstaliListFormatedOIB>
    <izvorni_sadrzaj>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izvorni_sadrzaj>
    <derivirana_varijabla naziv="DomainObject.Predmet.OstaliListFormatedOIB_1">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derivirana_varijabla>
  </DomainObject.Predmet.OstaliListFormatedOIB>
  <DomainObject.Predmet.OstaliListFormatedWithAdress>
    <izvorni_sadrzaj>
      <item>Ivan Krajačić, predsjednik uprave</item>
      <item>Želimir Uršulin, Trg hrvatskih ivanovaca 9, 42240 Ivanec</item>
      <item>FFS d.o.o., Ribarska 1, 31000 Osijek</item>
      <item>SOCIETE GENERALE-SPLITSKA BANKA dioničko društvo, Ruđera Boškovića 16, Split</item>
      <item>Odvjetničko društvo Hanžeković &amp; Partneri društvo s ograničenom odgovornošću, Radnička Cesta 22, 10000 Zagreb</item>
      <item>ŽDO VARAŽDIN, Građansko-upravni odjel</item>
      <item>HRVATSKE ŠUME društvo s ograničenom odgovornošću, Ul.Ljudevita Farkaša Vukotinovića 2, 10000 Zagreb</item>
      <item>Zoran Tomić,odvjetnik iz ZOU, Zelinska 2/I, 10000 Zagreb</item>
      <item>NARODNE NOVINE, dioničko društvo za izdavanje i tiskanje Službenog lista Republike Hrvatske, službenih i drugih obrazaca te , Savski Gaj XIII. put 6, 10000 Zagreb</item>
      <item>Općinski sud u Čakovcu, R.Boškovića 18, 40000 Čakovec</item>
      <item>Ema Kalogjera Juranić, Trg bana Josipa Jelačića 3, 10000 Zagreb</item>
    </izvorni_sadrzaj>
    <derivirana_varijabla naziv="DomainObject.Predmet.OstaliListFormatedWithAdress_1">
      <item>Ivan Krajačić, predsjednik uprave</item>
      <item>Želimir Uršulin, Trg hrvatskih ivanovaca 9, 42240 Ivanec</item>
      <item>FFS d.o.o., Ribarska 1, 31000 Osijek</item>
      <item>SOCIETE GENERALE-SPLITSKA BANKA dioničko društvo, Ruđera Boškovića 16, Split</item>
      <item>Odvjetničko društvo Hanžeković &amp; Partneri društvo s ograničenom odgovornošću, Radnička Cesta 22, 10000 Zagreb</item>
      <item>ŽDO VARAŽDIN, Građansko-upravni odjel</item>
      <item>HRVATSKE ŠUME društvo s ograničenom odgovornošću, Ul.Ljudevita Farkaša Vukotinovića 2, 10000 Zagreb</item>
      <item>Zoran Tomić,odvjetnik iz ZOU, Zelinska 2/I, 10000 Zagreb</item>
      <item>NARODNE NOVINE, dioničko društvo za izdavanje i tiskanje Službenog lista Republike Hrvatske, službenih i drugih obrazaca te , Savski Gaj XIII. put 6, 10000 Zagreb</item>
      <item>Općinski sud u Čakovcu, R.Boškovića 18, 40000 Čakovec</item>
      <item>Ema Kalogjera Juranić, Trg bana Josipa Jelačića 3, 10000 Zagreb</item>
    </derivirana_varijabla>
  </DomainObject.Predmet.OstaliListFormatedWithAdress>
  <DomainObject.Predmet.OstaliListFormatedWithAdressOIB>
    <izvorni_sadrzaj>
      <item>Ivan Krajačić, predsjednik uprave</item>
      <item>Želimir Uršulin, OIB 03842320752, Trg hrvatskih ivanovaca 9, 42240 Ivanec</item>
      <item>FFS d.o.o., OIB 66404733183, Ribarska 1, 31000 Osijek</item>
      <item>SOCIETE GENERALE-SPLITSKA BANKA dioničko društvo, OIB 69326397242, Ruđera Boškovića 16, Split</item>
      <item>Odvjetničko društvo Hanžeković &amp; Partneri društvo s ograničenom odgovornošću, OIB 85127306373, Radnička Cesta 22, 10000 Zagreb</item>
      <item>ŽDO VARAŽDIN, Građansko-upravni odjel</item>
      <item>HRVATSKE ŠUME društvo s ograničenom odgovornošću, OIB 69693144506, Ul.Ljudevita Farkaša Vukotinovića 2, 10000 Zagreb</item>
      <item>Zoran Tomić,odvjetnik iz ZOU, OIB 80809284399, Zelinska 2/I, 10000 Zagreb</item>
      <item>NARODNE NOVINE, dioničko društvo za izdavanje i tiskanje Službenog lista Republike Hrvatske, službenih i drugih obrazaca te , OIB 64546066176, Savski Gaj XIII. put 6, 10000 Zagreb</item>
      <item>Općinski sud u Čakovcu, R.Boškovića 18, 40000 Čakovec</item>
      <item>Ema Kalogjera Juranić, Trg bana Josipa Jelačića 3, 10000 Zagreb</item>
    </izvorni_sadrzaj>
    <derivirana_varijabla naziv="DomainObject.Predmet.OstaliListFormatedWithAdressOIB_1">
      <item>Ivan Krajačić, predsjednik uprave</item>
      <item>Želimir Uršulin, OIB 03842320752, Trg hrvatskih ivanovaca 9, 42240 Ivanec</item>
      <item>FFS d.o.o., OIB 66404733183, Ribarska 1, 31000 Osijek</item>
      <item>SOCIETE GENERALE-SPLITSKA BANKA dioničko društvo, OIB 69326397242, Ruđera Boškovića 16, Split</item>
      <item>Odvjetničko društvo Hanžeković &amp; Partneri društvo s ograničenom odgovornošću, OIB 85127306373, Radnička Cesta 22, 10000 Zagreb</item>
      <item>ŽDO VARAŽDIN, Građansko-upravni odjel</item>
      <item>HRVATSKE ŠUME društvo s ograničenom odgovornošću, OIB 69693144506, Ul.Ljudevita Farkaša Vukotinovića 2, 10000 Zagreb</item>
      <item>Zoran Tomić,odvjetnik iz ZOU, OIB 80809284399, Zelinska 2/I, 10000 Zagreb</item>
      <item>NARODNE NOVINE, dioničko društvo za izdavanje i tiskanje Službenog lista Republike Hrvatske, službenih i drugih obrazaca te , OIB 64546066176, Savski Gaj XIII. put 6, 10000 Zagreb</item>
      <item>Općinski sud u Čakovcu, R.Boškovića 18, 40000 Čakovec</item>
      <item>Ema Kalogjera Juranić, Trg bana Josipa Jelačića 3, 10000 Zagreb</item>
    </derivirana_varijabla>
  </DomainObject.Predmet.OstaliListFormatedWithAdressOIB>
  <DomainObject.Predmet.OstaliListNazivFormated>
    <izvorni_sadrzaj>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OstaliListNazivFormated_1">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OstaliListNazivFormated>
  <DomainObject.Predmet.OstaliListNazivFormatedOIB>
    <izvorni_sadrzaj>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izvorni_sadrzaj>
    <derivirana_varijabla naziv="DomainObject.Predmet.OstaliListNazivFormatedOIB_1">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St-456/2011-188</izvorni_sadrzaj>
    <derivirana_varijabla naziv="DomainObject.PoslovniBrojDokumenta_1">St-456/2011-188</derivirana_varijabla>
  </DomainObject.PoslovniBrojDokumenta>
  <DomainObject.Predmet.StrankaIDrugi>
    <izvorni_sadrzaj>MTČ Tvornica čarapa, dioničko društvo "u stečaju"</izvorni_sadrzaj>
    <derivirana_varijabla naziv="DomainObject.Predmet.StrankaIDrugi_1">MTČ Tvornica čarapa, dioničko društvo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MTČ Tvornica čarapa, dioničko društvo "u stečaju", OIB 55706719199, Neumannova 2, 40000 Čakovec</izvorni_sadrzaj>
    <derivirana_varijabla naziv="DomainObject.Predmet.StrankaIDrugiAdressOIB_1">MTČ Tvornica čarapa, dioničko društvo "u stečaju", OIB 55706719199, Neumannova 2,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MTČ Tvornica čarapa, dioničko društvo "u stečaju"</item>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SudioniciListNaziv_1">
      <item>MTČ Tvornica čarapa, dioničko društvo "u stečaju"</item>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SudioniciListNaziv>
  <DomainObject.Predmet.SudioniciListAdressOIB>
    <izvorni_sadrzaj>
      <item>MTČ Tvornica čarapa, dioničko društvo "u stečaju", OIB 55706719199, Neumannova 2,40000 Čakovec</item>
      <item>Ivan Krajačić, predsjednik uprave</item>
      <item>Želimir Uršulin, OIB 03842320752, Trg hrvatskih ivanovaca 9,42240 Ivanec</item>
      <item>FFS d.o.o., OIB 66404733183, Ribarska 1,31000 Osijek</item>
      <item>SOCIETE GENERALE-SPLITSKA BANKA dioničko društvo, OIB 69326397242, Ruđera Boškovića 16,Split</item>
      <item>Odvjetničko društvo Hanžeković &amp; Partneri društvo s ograničenom odgovornošću, OIB 85127306373, Radnička Cesta 22,10000 Zagreb</item>
      <item>ŽDO VARAŽDIN, Građansko-upravni odjel</item>
      <item>HRVATSKE ŠUME društvo s ograničenom odgovornošću, OIB 69693144506, Ul.Ljudevita Farkaša Vukotinovića 2,10000 Zagreb</item>
      <item>Zoran Tomić,odvjetnik iz ZOU, OIB 80809284399, Zelinska 2/I,10000 Zagreb</item>
      <item>NARODNE NOVINE, dioničko društvo za izdavanje i tiskanje Službenog lista Republike Hrvatske, službenih i drugih obrazaca te , OIB 64546066176, Savski Gaj XIII. put 6,10000 Zagreb</item>
      <item>Općinski sud u Čakovcu, R.Boškovića 18,40000 Čakovec</item>
      <item>Ema Kalogjera Juranić, Trg bana Josipa Jelačića 3,10000 Zagreb</item>
    </izvorni_sadrzaj>
    <derivirana_varijabla naziv="DomainObject.Predmet.SudioniciListAdressOIB_1">
      <item>MTČ Tvornica čarapa, dioničko društvo "u stečaju", OIB 55706719199, Neumannova 2,40000 Čakovec</item>
      <item>Ivan Krajačić, predsjednik uprave</item>
      <item>Želimir Uršulin, OIB 03842320752, Trg hrvatskih ivanovaca 9,42240 Ivanec</item>
      <item>FFS d.o.o., OIB 66404733183, Ribarska 1,31000 Osijek</item>
      <item>SOCIETE GENERALE-SPLITSKA BANKA dioničko društvo, OIB 69326397242, Ruđera Boškovića 16,Split</item>
      <item>Odvjetničko društvo Hanžeković &amp; Partneri društvo s ograničenom odgovornošću, OIB 85127306373, Radnička Cesta 22,10000 Zagreb</item>
      <item>ŽDO VARAŽDIN, Građansko-upravni odjel</item>
      <item>HRVATSKE ŠUME društvo s ograničenom odgovornošću, OIB 69693144506, Ul.Ljudevita Farkaša Vukotinovića 2,10000 Zagreb</item>
      <item>Zoran Tomić,odvjetnik iz ZOU, OIB 80809284399, Zelinska 2/I,10000 Zagreb</item>
      <item>NARODNE NOVINE, dioničko društvo za izdavanje i tiskanje Službenog lista Republike Hrvatske, službenih i drugih obrazaca te , OIB 64546066176, Savski Gaj XIII. put 6,10000 Zagreb</item>
      <item>Općinski sud u Čakovcu, R.Boškovića 18,40000 Čakovec</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688D3-86CC-4E0A-8245-77C8F2CA2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1794</properties:Words>
  <properties:Characters>11019</properties:Characters>
  <properties:Lines>192</properties:Lines>
  <properties:Paragraphs>65</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2016-09-14T10:25:00Z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St-456/2011-188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