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8484c" w14:paraId="ea8484c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EF5E61">
        <w:t>3950</w:t>
      </w:r>
      <w:r w:rsidR="00391C11">
        <w:t>/16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 w:rsidR="003F4A53">
        <w:t>prijedloga predlagatelja</w:t>
      </w:r>
      <w:r w:rsidR="00295F32" w:rsidRPr="0053264E">
        <w:t xml:space="preserve"> FINANCIJSK</w:t>
      </w:r>
      <w:r w:rsidR="007668DE">
        <w:t>E</w:t>
      </w:r>
      <w:r w:rsidR="00295F32" w:rsidRPr="0053264E">
        <w:t xml:space="preserve"> AGENCIJ</w:t>
      </w:r>
      <w:r w:rsidR="007668DE">
        <w:t>E</w:t>
      </w:r>
      <w:r w:rsidR="00295F32" w:rsidRPr="0053264E">
        <w:t xml:space="preserve">, Zagreb, </w:t>
      </w:r>
      <w:r w:rsidR="007429CF">
        <w:t>Ulica grada Vukovara 70</w:t>
      </w:r>
      <w:r w:rsidR="00295F32" w:rsidRPr="0053264E">
        <w:t>, za</w:t>
      </w:r>
      <w:r w:rsidR="007668DE">
        <w:t xml:space="preserve"> </w:t>
      </w:r>
      <w:r w:rsidR="003F4A53">
        <w:t>otvaranje</w:t>
      </w:r>
      <w:r w:rsidR="007668DE">
        <w:t xml:space="preserve"> stečajnog postupka</w:t>
      </w:r>
      <w:r w:rsidR="00295F32" w:rsidRPr="0053264E">
        <w:t xml:space="preserve"> nad dužnikom </w:t>
      </w:r>
      <w:r w:rsidR="00EF5E61">
        <w:t>STUDIO EVENT j.d.o.o., Strmec, Zagrebačka 24, OIB 20160266223</w:t>
      </w:r>
      <w:r w:rsidR="003126C7" w:rsidRPr="0053264E">
        <w:t>,</w:t>
      </w:r>
      <w:r w:rsidR="00295F32" w:rsidRPr="0053264E">
        <w:t xml:space="preserve"> dana </w:t>
      </w:r>
      <w:r w:rsidR="00CD475E">
        <w:t>9</w:t>
      </w:r>
      <w:r w:rsidR="00391C11">
        <w:t>. siječnja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1C730B" w:rsidP="00F17825" w:rsidR="007668DE">
      <w:pPr>
        <w:ind w:firstLine="708"/>
        <w:jc w:val="both"/>
      </w:pPr>
      <w:r>
        <w:t>Odbacuje se prijedlog za otvaranje stečajnog postupka</w:t>
      </w:r>
      <w:r w:rsidRPr="0053264E">
        <w:t xml:space="preserve"> nad dužnikom </w:t>
      </w:r>
      <w:r w:rsidR="00EF5E61">
        <w:t>STUDIO EVENT j.d.o.o., Strmec, Zagrebačka 24, OIB 20160266223</w:t>
      </w:r>
      <w:r>
        <w:t>, od 22. travnja 2016. godine</w:t>
      </w:r>
      <w:r w:rsidR="003F4A53">
        <w:t>.</w:t>
      </w:r>
    </w:p>
    <w:p w:rsidRDefault="001D09F6" w:rsidP="00F17825" w:rsidR="003F4A53">
      <w:pPr>
        <w:ind w:firstLine="708"/>
        <w:jc w:val="both"/>
      </w:pPr>
      <w:r>
        <w:t xml:space="preserve"> </w:t>
      </w:r>
    </w:p>
    <w:p w:rsidRDefault="00F17825" w:rsidP="00F17825" w:rsidR="00F17825">
      <w:pPr>
        <w:jc w:val="center"/>
      </w:pPr>
      <w:r>
        <w:t>Obrazloženje</w:t>
      </w:r>
    </w:p>
    <w:p w:rsidRDefault="003F4A53" w:rsidP="00F17825" w:rsidR="003F4A53">
      <w:pPr>
        <w:jc w:val="center"/>
      </w:pPr>
    </w:p>
    <w:p w:rsidRDefault="003F4A53" w:rsidP="003F4A53" w:rsidR="003F4A53" w:rsidRPr="00C254D4">
      <w:pPr>
        <w:ind w:firstLine="708"/>
        <w:jc w:val="both"/>
      </w:pPr>
      <w:r w:rsidRPr="00C254D4">
        <w:t xml:space="preserve">FINA-a Regionalni centar Zagreb, podnijela je ovom sudu dana </w:t>
      </w:r>
      <w:r w:rsidR="00EF5E61">
        <w:t>22. travnja</w:t>
      </w:r>
      <w:r w:rsidR="00391C11">
        <w:t xml:space="preserve"> 2016</w:t>
      </w:r>
      <w:r w:rsidRPr="00C254D4">
        <w:t xml:space="preserve">. prijedlog za otvaranje stečajnog postupka nad dužnikom </w:t>
      </w:r>
      <w:r w:rsidR="00EF5E61">
        <w:t>STUDIO EVENT j.d.o.o., Strmec, Zagrebačka 24, OIB 20160266223</w:t>
      </w:r>
      <w:r w:rsidR="00CC408D">
        <w:t>.</w:t>
      </w:r>
    </w:p>
    <w:p w:rsidRDefault="003F4A53" w:rsidP="003F4A53" w:rsidR="003F4A53" w:rsidRPr="00C254D4">
      <w:pPr>
        <w:ind w:firstLine="708"/>
        <w:jc w:val="both"/>
      </w:pPr>
    </w:p>
    <w:p w:rsidRDefault="003F4A53" w:rsidP="003F4A53" w:rsidR="003F4A53">
      <w:pPr>
        <w:ind w:firstLine="708"/>
        <w:jc w:val="both"/>
      </w:pPr>
      <w:r w:rsidRPr="00C254D4">
        <w:t xml:space="preserve">Prijedlog je podnesen temeljem odredbe članka </w:t>
      </w:r>
      <w:r w:rsidR="00EF5E61">
        <w:t>110</w:t>
      </w:r>
      <w:r>
        <w:t xml:space="preserve">. stavak </w:t>
      </w:r>
      <w:r w:rsidR="00EF5E61">
        <w:t>1</w:t>
      </w:r>
      <w:r w:rsidRPr="00C254D4">
        <w:t xml:space="preserve">. </w:t>
      </w:r>
      <w:r w:rsidR="00391C11">
        <w:t xml:space="preserve">Stečajnog zakona (Narodne novine broj 71/15, dalje u tekstu: </w:t>
      </w:r>
      <w:r>
        <w:t>SZ-a</w:t>
      </w:r>
      <w:r w:rsidR="00391C11">
        <w:t>)</w:t>
      </w:r>
      <w:r>
        <w:t xml:space="preserve">. U prijedlogu predlagatelj navodi da na dan </w:t>
      </w:r>
      <w:r w:rsidR="00EF5E61">
        <w:t>20. travnja 2016</w:t>
      </w:r>
      <w:r>
        <w:t>. godine dužnik u Očevidniku redoslijeda osnova za plaćanje ima evidentirane neizvršene osnove za plaćanje</w:t>
      </w:r>
      <w:r w:rsidR="00061ECB">
        <w:t xml:space="preserve"> u nepre</w:t>
      </w:r>
      <w:r w:rsidR="00EF5E61">
        <w:t>kinutom razdoblju od 120</w:t>
      </w:r>
      <w:r w:rsidR="00061ECB">
        <w:t xml:space="preserve"> dana,</w:t>
      </w:r>
      <w:r>
        <w:t xml:space="preserve"> u ukupnom iznosu od </w:t>
      </w:r>
      <w:r w:rsidR="00EF5E61">
        <w:t>31.968,56</w:t>
      </w:r>
      <w:r w:rsidR="00E406C7">
        <w:t xml:space="preserve"> </w:t>
      </w:r>
      <w:r w:rsidR="00CC408D">
        <w:t xml:space="preserve">kn, te da dužnik ima </w:t>
      </w:r>
      <w:r w:rsidR="00E406C7">
        <w:t>jednog zaposlenog</w:t>
      </w:r>
      <w:r>
        <w:t xml:space="preserve">. </w:t>
      </w:r>
    </w:p>
    <w:p w:rsidRDefault="00EF5E61" w:rsidP="003F4A53" w:rsidR="00EF5E61">
      <w:pPr>
        <w:ind w:firstLine="708"/>
        <w:jc w:val="both"/>
      </w:pPr>
    </w:p>
    <w:p w:rsidRDefault="00EF5E61" w:rsidP="00EF5E61" w:rsidR="00EF5E61">
      <w:pPr>
        <w:ind w:firstLine="708"/>
        <w:jc w:val="both"/>
      </w:pPr>
      <w:r>
        <w:t xml:space="preserve">Predlagatelj nadalje navodi da na temelju čl. 112. st. 5. SZ-a obavještava sud da dužnik na dan 20. travnja 2016. godine ima zaplijenjena novčana sredstva u iznosu od 0,00 kn na ime predujma za namirenje troškova stečajnog postupka, a da je FINA na temelju čl. 114. st. 3. SZ-a oslobođena plaćanja predujma za namirenje troškova stečajnog postupka. </w:t>
      </w:r>
    </w:p>
    <w:p w:rsidRDefault="00EF5E61" w:rsidP="003F4A53" w:rsidR="00EF5E61">
      <w:pPr>
        <w:ind w:firstLine="708"/>
        <w:jc w:val="both"/>
      </w:pPr>
    </w:p>
    <w:p w:rsidRDefault="008C33DF" w:rsidP="00391C11" w:rsidR="008C33DF">
      <w:pPr>
        <w:ind w:firstLine="708"/>
        <w:jc w:val="both"/>
      </w:pPr>
      <w:r>
        <w:t xml:space="preserve">Odredbom članka 110. stavka 1. SZ-a propisano je da je Financijska agencija dužna podnijeti prijedlog za otvaranje stečajnoga postupka ako pravna osoba u Očevidniku redoslijeda osnova za plaćanje ima evidentirane neizvršene osnove za plaćanje u neprekinutom razdoblju do 120 dana, u roku od 8 dana od isteka toga razdoblja, osim ako su ispunjene pretpostavke iz članka 428. istog Zakona. </w:t>
      </w:r>
    </w:p>
    <w:p w:rsidRDefault="00EF5E61" w:rsidP="00391C11" w:rsidR="00EF5E61">
      <w:pPr>
        <w:ind w:firstLine="708"/>
        <w:jc w:val="both"/>
      </w:pPr>
    </w:p>
    <w:p w:rsidRDefault="00391C11" w:rsidP="00391C11" w:rsidR="00391C11">
      <w:pPr>
        <w:ind w:firstLine="708"/>
        <w:jc w:val="both"/>
      </w:pPr>
      <w:r>
        <w:lastRenderedPageBreak/>
        <w:t xml:space="preserve">Odredbom čl. 5. st. 1. SZ-a propisano je da se stečajni postupak može otvoriti ako sud utvrdi postojanje stečajnoga razloga; odredbom st. 2. istog članka propisano je da su stečajni razlozi nesposobnost za plaćanje i prezaduženost. </w:t>
      </w:r>
    </w:p>
    <w:p w:rsidRDefault="00CC408D" w:rsidP="003F4A53" w:rsidR="00CC408D">
      <w:pPr>
        <w:ind w:firstLine="708"/>
        <w:jc w:val="both"/>
      </w:pPr>
    </w:p>
    <w:p w:rsidRDefault="00CC408D" w:rsidP="00D61B37" w:rsidR="00D61B37">
      <w:pPr>
        <w:ind w:firstLine="708"/>
        <w:jc w:val="both"/>
      </w:pPr>
      <w:r>
        <w:t xml:space="preserve">Dužnik je </w:t>
      </w:r>
      <w:r w:rsidR="00E406C7">
        <w:t xml:space="preserve">podneskom </w:t>
      </w:r>
      <w:r w:rsidR="008C33DF">
        <w:t xml:space="preserve">od </w:t>
      </w:r>
      <w:r w:rsidR="00D61B37">
        <w:t>21. listopada</w:t>
      </w:r>
      <w:r w:rsidR="00206D22">
        <w:t xml:space="preserve"> 2016. godine </w:t>
      </w:r>
      <w:r w:rsidR="00E406C7">
        <w:t xml:space="preserve">izvijestio sud da </w:t>
      </w:r>
      <w:r w:rsidR="002454B3">
        <w:t xml:space="preserve">žiro račun dužnika više nije u blokadi, o čemu uz podnesak dostavlja u spis </w:t>
      </w:r>
      <w:r w:rsidR="00D61B37">
        <w:t xml:space="preserve">potvrdu FINA-e od 21. listopada 2016. godine, iz koje proizlazi da na dan izdavanja potvrde nepodmirene obveze iznose 0,00 kn, odnosno da žiro račun dužnika više nije u blokadi. </w:t>
      </w:r>
    </w:p>
    <w:p w:rsidRDefault="004B0A0A" w:rsidP="007668DE" w:rsidR="004B0A0A">
      <w:pPr>
        <w:ind w:firstLine="708"/>
        <w:jc w:val="both"/>
      </w:pPr>
    </w:p>
    <w:p w:rsidRDefault="00681E4F" w:rsidP="00681E4F" w:rsidR="00681E4F">
      <w:pPr>
        <w:ind w:firstLine="708"/>
        <w:jc w:val="both"/>
      </w:pPr>
      <w:r>
        <w:t xml:space="preserve">Dakle, dužnik je postao sposoban za plaćanje, slijedom čega proizlazi da kod dužnika ne postoji stečajni razlog nesposobnosti za plaćanje, </w:t>
      </w:r>
      <w:r w:rsidR="001C730B">
        <w:t xml:space="preserve">pa je prijedlog za otvaranje stečajnog postupka nad dužnikom valjalo odbaciti te riješiti </w:t>
      </w:r>
      <w:r>
        <w:t xml:space="preserve">kao u izreci ovog rješenja. </w:t>
      </w:r>
    </w:p>
    <w:p w:rsidRDefault="00C92DA2" w:rsidP="007668DE" w:rsidR="00206D22">
      <w:pPr>
        <w:ind w:firstLine="708"/>
        <w:jc w:val="both"/>
      </w:pPr>
      <w:r>
        <w:t xml:space="preserve"> </w:t>
      </w:r>
    </w:p>
    <w:p w:rsidRDefault="00295F32" w:rsidP="00C92DA2" w:rsidR="00295F32" w:rsidRPr="0053264E">
      <w:pPr>
        <w:ind w:firstLine="708"/>
        <w:jc w:val="center"/>
      </w:pPr>
      <w:r w:rsidRPr="0053264E">
        <w:t xml:space="preserve">U Karlovcu, </w:t>
      </w:r>
      <w:r w:rsidR="00CD475E">
        <w:t>9</w:t>
      </w:r>
      <w:r w:rsidR="002454B3">
        <w:t>. siječnja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>Za točnost otpravka-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9C5BC5" w:rsidR="00582442" w:rsidRPr="0053264E">
      <w:pPr>
        <w:tabs>
          <w:tab w:pos="6703" w:val="left"/>
        </w:tabs>
      </w:pPr>
      <w:r>
        <w:tab/>
        <w:t xml:space="preserve"> </w:t>
      </w:r>
      <w:r w:rsidR="00E406C7">
        <w:t>Renata Klokočki</w:t>
      </w:r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dopuštena je žalba </w:t>
      </w:r>
    </w:p>
    <w:p w:rsidRDefault="002454B3" w:rsidP="002454B3" w:rsidR="002454B3" w:rsidRPr="007A5897">
      <w:r w:rsidRPr="007A5897">
        <w:t>u roku od 8 dana, koja se podnosi u tri primjerka,</w:t>
      </w:r>
    </w:p>
    <w:p w:rsidRDefault="002454B3" w:rsidP="002454B3" w:rsidR="002454B3" w:rsidRPr="007A5897">
      <w:r w:rsidRPr="007A5897">
        <w:t>Visokom trgovačkom sudu Republike Hrvatske,</w:t>
      </w:r>
    </w:p>
    <w:p w:rsidRDefault="002454B3" w:rsidP="002454B3" w:rsidR="002454B3" w:rsidRPr="007A5897">
      <w:r w:rsidRPr="007A5897">
        <w:t>putem ovog suda.</w:t>
      </w:r>
    </w:p>
    <w:p w:rsidRDefault="002454B3" w:rsidP="00DF1B94" w:rsidR="00DF1B94" w:rsidRPr="0053264E">
      <w:r>
        <w:t xml:space="preserve"> </w:t>
      </w:r>
    </w:p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21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EF5E61">
      <w:t>3950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61ECB"/>
    <w:rsid w:val="000858AE"/>
    <w:rsid w:val="000B4426"/>
    <w:rsid w:val="000E7C58"/>
    <w:rsid w:val="000F0A0A"/>
    <w:rsid w:val="0017084D"/>
    <w:rsid w:val="001B7108"/>
    <w:rsid w:val="001C730B"/>
    <w:rsid w:val="001D09F6"/>
    <w:rsid w:val="001F05D9"/>
    <w:rsid w:val="00206D22"/>
    <w:rsid w:val="00217CDB"/>
    <w:rsid w:val="002454B3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91C11"/>
    <w:rsid w:val="003F4A53"/>
    <w:rsid w:val="004B0A0A"/>
    <w:rsid w:val="004B4514"/>
    <w:rsid w:val="004D27C4"/>
    <w:rsid w:val="0053264E"/>
    <w:rsid w:val="00582442"/>
    <w:rsid w:val="005E2748"/>
    <w:rsid w:val="00667243"/>
    <w:rsid w:val="00681E4F"/>
    <w:rsid w:val="00683588"/>
    <w:rsid w:val="006F211B"/>
    <w:rsid w:val="007429CF"/>
    <w:rsid w:val="00756733"/>
    <w:rsid w:val="00757A14"/>
    <w:rsid w:val="007668DE"/>
    <w:rsid w:val="007B1DD3"/>
    <w:rsid w:val="00874E6C"/>
    <w:rsid w:val="008C33DF"/>
    <w:rsid w:val="008D3D0F"/>
    <w:rsid w:val="0094791B"/>
    <w:rsid w:val="009A0E71"/>
    <w:rsid w:val="009C5BC5"/>
    <w:rsid w:val="00A058DD"/>
    <w:rsid w:val="00AE2532"/>
    <w:rsid w:val="00AF7785"/>
    <w:rsid w:val="00B1314F"/>
    <w:rsid w:val="00B15AC4"/>
    <w:rsid w:val="00BA257E"/>
    <w:rsid w:val="00BE3247"/>
    <w:rsid w:val="00BF6F39"/>
    <w:rsid w:val="00C16DE7"/>
    <w:rsid w:val="00C82C2F"/>
    <w:rsid w:val="00C92DA2"/>
    <w:rsid w:val="00CB6C29"/>
    <w:rsid w:val="00CC408D"/>
    <w:rsid w:val="00CD475E"/>
    <w:rsid w:val="00D61B37"/>
    <w:rsid w:val="00D62198"/>
    <w:rsid w:val="00DC7E72"/>
    <w:rsid w:val="00DF1B94"/>
    <w:rsid w:val="00E406C7"/>
    <w:rsid w:val="00E80FBC"/>
    <w:rsid w:val="00E84520"/>
    <w:rsid w:val="00EF5E61"/>
    <w:rsid w:val="00F11929"/>
    <w:rsid w:val="00F17825"/>
    <w:rsid w:val="00F2244C"/>
    <w:rsid w:val="00F42B08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21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1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1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1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1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21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1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1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1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1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3950</izvorni_sadrzaj>
    <derivirana_varijabla naziv="DomainObject.Predmet.Broj_1">3950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St-3950/2016</izvorni_sadrzaj>
    <derivirana_varijabla naziv="DomainObject.Predmet.OznakaBroj_1">St-3950/2016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EVENT j.d.o.o. zastupanog po punomoćniku Nenad Jakšić</izvorni_sadrzaj>
    <derivirana_varijabla naziv="DomainObject.Predmet.ProtustrankaFormated_1">  STUDIO EVENT j.d.o.o. zastupanog po punomoćniku Nenad Jakšić</derivirana_varijabla>
  </DomainObject.Predmet.ProtustrankaFormated>
  <DomainObject.Predmet.ProtustrankaFormatedOIB>
    <izvorni_sadrzaj>  STUDIO EVENT j.d.o.o., OIB 20160266223 zastupanog po punomoćniku Nenad Jakšić</izvorni_sadrzaj>
    <derivirana_varijabla naziv="DomainObject.Predmet.ProtustrankaFormatedOIB_1">  STUDIO EVENT j.d.o.o., OIB 20160266223 zastupanog po punomoćniku Nenad Jakšić</derivirana_varijabla>
  </DomainObject.Predmet.ProtustrankaFormatedOIB>
  <DomainObject.Predmet.ProtustrankaFormatedWithAdress>
    <izvorni_sadrzaj> STUDIO EVENT j.d.o.o., Zagrebačka 24, 10434 Strmec zastupanog po punomoćniku Nenad Jakšić</izvorni_sadrzaj>
    <derivirana_varijabla naziv="DomainObject.Predmet.ProtustrankaFormatedWithAdress_1"> STUDIO EVENT j.d.o.o., Zagrebačka 24, 10434 Strmec zastupanog po punomoćniku Nenad Jakšić</derivirana_varijabla>
  </DomainObject.Predmet.ProtustrankaFormatedWithAdress>
  <DomainObject.Predmet.ProtustrankaFormatedWithAdressOIB>
    <izvorni_sadrzaj> STUDIO EVENT j.d.o.o., OIB 20160266223, Zagrebačka 24, 10434 Strmec zastupanog po punomoćniku Nenad Jakšić</izvorni_sadrzaj>
    <derivirana_varijabla naziv="DomainObject.Predmet.ProtustrankaFormatedWithAdressOIB_1"> STUDIO EVENT j.d.o.o., OIB 20160266223, Zagrebačka 24, 10434 Strmec zastupanog po punomoćniku Nenad Jakšić</derivirana_varijabla>
  </DomainObject.Predmet.ProtustrankaFormatedWithAdressOIB>
  <DomainObject.Predmet.ProtustrankaWithAdress>
    <izvorni_sadrzaj>STUDIO EVENT j.d.o.o. Zagrebačka 24, 10434 Strmec</izvorni_sadrzaj>
    <derivirana_varijabla naziv="DomainObject.Predmet.ProtustrankaWithAdress_1">STUDIO EVENT j.d.o.o. Zagrebačka 24, 10434 Strmec</derivirana_varijabla>
  </DomainObject.Predmet.ProtustrankaWithAdress>
  <DomainObject.Predmet.ProtustrankaWithAdressOIB>
    <izvorni_sadrzaj>STUDIO EVENT j.d.o.o., OIB 20160266223, Zagrebačka 24, 10434 Strmec</izvorni_sadrzaj>
    <derivirana_varijabla naziv="DomainObject.Predmet.ProtustrankaWithAdressOIB_1">STUDIO EVENT j.d.o.o., OIB 20160266223, Zagrebačka 24, 10434 Strmec</derivirana_varijabla>
  </DomainObject.Predmet.ProtustrankaWithAdressOIB>
  <DomainObject.Predmet.ProtustrankaNazivFormated>
    <izvorni_sadrzaj>STUDIO EVENT j.d.o.o.</izvorni_sadrzaj>
    <derivirana_varijabla naziv="DomainObject.Predmet.ProtustrankaNazivFormated_1">STUDIO EVENT j.d.o.o.</derivirana_varijabla>
  </DomainObject.Predmet.ProtustrankaNazivFormated>
  <DomainObject.Predmet.ProtustrankaNazivFormatedOIB>
    <izvorni_sadrzaj>STUDIO EVENT j.d.o.o., OIB 20160266223</izvorni_sadrzaj>
    <derivirana_varijabla naziv="DomainObject.Predmet.ProtustrankaNazivFormatedOIB_1">STUDIO EVENT j.d.o.o., OIB 20160266223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EVENT j.d.o.o. zastupanog po punomoćniku Nenad Jakšić</item>
    </izvorni_sadrzaj>
    <derivirana_varijabla naziv="DomainObject.Predmet.ProtuStrankaListFormated_1">
      <item>STUDIO EVENT j.d.o.o. zastupanog po punomoćniku Nenad Jakšić</item>
    </derivirana_varijabla>
  </DomainObject.Predmet.ProtuStrankaListFormated>
  <DomainObject.Predmet.ProtuStrankaListFormatedOIB>
    <izvorni_sadrzaj>
      <item>STUDIO EVENT j.d.o.o., OIB 20160266223 zastupanog po punomoćniku Nenad Jakšić</item>
    </izvorni_sadrzaj>
    <derivirana_varijabla naziv="DomainObject.Predmet.ProtuStrankaListFormatedOIB_1">
      <item>STUDIO EVENT j.d.o.o., OIB 20160266223 zastupanog po punomoćniku Nenad Jakšić</item>
    </derivirana_varijabla>
  </DomainObject.Predmet.ProtuStrankaListFormatedOIB>
  <DomainObject.Predmet.ProtuStrankaListFormatedWithAdress>
    <izvorni_sadrzaj>
      <item>STUDIO EVENT j.d.o.o., Zagrebačka 24, 10434 Strmec zastupanog po punomoćniku Nenad Jakšić</item>
    </izvorni_sadrzaj>
    <derivirana_varijabla naziv="DomainObject.Predmet.ProtuStrankaListFormatedWithAdress_1">
      <item>STUDIO EVENT j.d.o.o., Zagrebačka 24, 10434 Strmec zastupanog po punomoćniku Nenad Jakšić</item>
    </derivirana_varijabla>
  </DomainObject.Predmet.ProtuStrankaListFormatedWithAdress>
  <DomainObject.Predmet.ProtuStrankaListFormatedWithAdressOIB>
    <izvorni_sadrzaj>
      <item>STUDIO EVENT j.d.o.o., OIB 20160266223, Zagrebačka 24, 10434 Strmec zastupanog po punomoćniku Nenad Jakšić</item>
    </izvorni_sadrzaj>
    <derivirana_varijabla naziv="DomainObject.Predmet.ProtuStrankaListFormatedWithAdressOIB_1">
      <item>STUDIO EVENT j.d.o.o., OIB 20160266223, Zagrebačka 24, 10434 Strmec zastupanog po punomoćniku Nenad Jakšić</item>
    </derivirana_varijabla>
  </DomainObject.Predmet.ProtuStrankaListFormatedWithAdressOIB>
  <DomainObject.Predmet.ProtuStrankaListNazivFormated>
    <izvorni_sadrzaj>
      <item>STUDIO EVENT j.d.o.o.</item>
    </izvorni_sadrzaj>
    <derivirana_varijabla naziv="DomainObject.Predmet.ProtuStrankaListNazivFormated_1">
      <item>STUDIO EVENT j.d.o.o.</item>
    </derivirana_varijabla>
  </DomainObject.Predmet.ProtuStrankaListNazivFormated>
  <DomainObject.Predmet.ProtuStrankaListNazivFormatedOIB>
    <izvorni_sadrzaj>
      <item>STUDIO EVENT j.d.o.o., OIB 20160266223</item>
    </izvorni_sadrzaj>
    <derivirana_varijabla naziv="DomainObject.Predmet.ProtuStrankaListNazivFormatedOIB_1">
      <item>STUDIO EVENT j.d.o.o., OIB 20160266223</item>
    </derivirana_varijabla>
  </DomainObject.Predmet.ProtuStrankaListNazivFormatedOIB>
  <DomainObject.Predmet.OstaliListFormated>
    <izvorni_sadrzaj>
      <item>Nenad Jakšić punomoćnik sudionika u postupku STUDIO EVENT j.d.o.o.</item>
    </izvorni_sadrzaj>
    <derivirana_varijabla naziv="DomainObject.Predmet.OstaliListFormated_1">
      <item>Nenad Jakšić punomoćnik sudionika u postupku STUDIO EVENT j.d.o.o.</item>
    </derivirana_varijabla>
  </DomainObject.Predmet.OstaliListFormated>
  <DomainObject.Predmet.OstaliListFormatedOIB>
    <izvorni_sadrzaj>
      <item>Nenad Jakšić, OIB 29977788578 punomoćnik sudionika u postupku STUDIO EVENT j.d.o.o.</item>
    </izvorni_sadrzaj>
    <derivirana_varijabla naziv="DomainObject.Predmet.OstaliListFormatedOIB_1">
      <item>Nenad Jakšić, OIB 29977788578 punomoćnik sudionika u postupku STUDIO EVENT j.d.o.o.</item>
    </derivirana_varijabla>
  </DomainObject.Predmet.OstaliListFormatedOIB>
  <DomainObject.Predmet.OstaliListFormatedWithAdress>
    <izvorni_sadrzaj>
      <item>Nenad Jakšić, Zagrebačka 24, 10434 Strmec punomoćnik sudionika u postupku STUDIO EVENT j.d.o.o.</item>
    </izvorni_sadrzaj>
    <derivirana_varijabla naziv="DomainObject.Predmet.OstaliListFormatedWithAdress_1">
      <item>Nenad Jakšić, Zagrebačka 24, 10434 Strmec punomoćnik sudionika u postupku STUDIO EVENT j.d.o.o.</item>
    </derivirana_varijabla>
  </DomainObject.Predmet.OstaliListFormatedWithAdress>
  <DomainObject.Predmet.OstaliListFormatedWithAdressOIB>
    <izvorni_sadrzaj>
      <item>Nenad Jakšić, OIB 29977788578, Zagrebačka 24, 10434 Strmec punomoćnik sudionika u postupku STUDIO EVENT j.d.o.o.</item>
    </izvorni_sadrzaj>
    <derivirana_varijabla naziv="DomainObject.Predmet.OstaliListFormatedWithAdressOIB_1">
      <item>Nenad Jakšić, OIB 29977788578, Zagrebačka 24, 10434 Strmec punomoćnik sudionika u postupku STUDIO EVENT j.d.o.o.</item>
    </derivirana_varijabla>
  </DomainObject.Predmet.OstaliListFormatedWithAdressOIB>
  <DomainObject.Predmet.OstaliListNazivFormated>
    <izvorni_sadrzaj>
      <item>Nenad Jakšić</item>
    </izvorni_sadrzaj>
    <derivirana_varijabla naziv="DomainObject.Predmet.OstaliListNazivFormated_1">
      <item>Nenad Jakšić</item>
    </derivirana_varijabla>
  </DomainObject.Predmet.OstaliListNazivFormated>
  <DomainObject.Predmet.OstaliListNazivFormatedOIB>
    <izvorni_sadrzaj>
      <item>Nenad Jakšić, OIB 29977788578</item>
    </izvorni_sadrzaj>
    <derivirana_varijabla naziv="DomainObject.Predmet.OstaliListNazivFormatedOIB_1">
      <item>Nenad Jakšić, OIB 29977788578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EVENT j.d.o.o.</izvorni_sadrzaj>
    <derivirana_varijabla naziv="DomainObject.Predmet.ProtustrankaIDrugi_1">STUDIO EVENT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EVENT j.d.o.o., OIB 20160266223, Zagrebačka 24, 10434 Strmec</izvorni_sadrzaj>
    <derivirana_varijabla naziv="DomainObject.Predmet.ProtustrankaIDrugiAdressOIB_1">STUDIO EVENT j.d.o.o., OIB 20160266223, Zagrebačka 24,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EVENT j.d.o.o.</item>
      <item>Nenad Jakšić</item>
    </izvorni_sadrzaj>
    <derivirana_varijabla naziv="DomainObject.Predmet.SudioniciListNaziv_1">
      <item>FINA Regionalni centar Zagreb</item>
      <item>STUDIO EVENT j.d.o.o.</item>
      <item>Nenad Jakšić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EVENT j.d.o.o., OIB 20160266223, Zagrebačka 24,10434 Strmec</item>
      <item>Nenad Jakšić, OIB 29977788578, Zagrebačka 24,10434 Strmec</item>
    </izvorni_sadrzaj>
    <derivirana_varijabla naziv="DomainObject.Predmet.SudioniciListAdressOIB_1">
      <item>FINA Regionalni centar Zagreb, OIB 85821130368, Trg svibanjskih žrtava 1995. 1,10000 Zagreb</item>
      <item>STUDIO EVENT j.d.o.o., OIB 20160266223, Zagrebačka 24,10434 Strmec</item>
      <item>Nenad Jakšić, OIB 29977788578, Zagrebačka 24,10434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20160266223</item>
      <item>, OIB 29977788578</item>
    </izvorni_sadrzaj>
    <derivirana_varijabla naziv="DomainObject.Predmet.SudioniciListNazivOIB_1">
      <item>, OIB 85821130368</item>
      <item>, OIB 20160266223</item>
      <item>, OIB 29977788578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E0FD17-E653-4745-BEA7-611A3A113B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495</properties:Words>
  <properties:Characters>2616</properties:Characters>
  <properties:Lines>72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2016-12-27T09:12:00Z</dcterms:created>
  <dc:creator>gboljkovac</dc:creator>
  <cp:lastModifiedBy>Goranka Boljkovac</cp:lastModifiedBy>
  <cp:lastPrinted>2016-12-27T09:08:00Z</cp:lastPrinted>
  <dcterms:modified xmlns:xsi="http://www.w3.org/2001/XMLSchema-instance" xsi:type="dcterms:W3CDTF">2017-01-09T09:12:00Z</dcterms:modified>
  <cp:revision>6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