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8c05" w14:paraId="01e8c05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4B23BC" w:rsidRPr="00321177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  <w:t xml:space="preserve">        </w:t>
      </w:r>
      <w:r w:rsidR="00152A1E" w:rsidRPr="00321177">
        <w:t xml:space="preserve">           </w:t>
      </w:r>
      <w:r w:rsidRPr="00321177">
        <w:t xml:space="preserve"> </w:t>
      </w:r>
      <w:r w:rsidR="00BB372D" w:rsidRPr="00321177">
        <w:t>13</w:t>
      </w:r>
      <w:r w:rsidR="008956F8" w:rsidRPr="00321177">
        <w:t>. St-</w:t>
      </w:r>
      <w:r w:rsidR="00472097" w:rsidRPr="00321177">
        <w:t>2</w:t>
      </w:r>
      <w:r w:rsidR="00EA49D3" w:rsidRPr="00321177">
        <w:t>7</w:t>
      </w:r>
      <w:r w:rsidR="00252555" w:rsidRPr="00321177">
        <w:t>08</w:t>
      </w:r>
      <w:r w:rsidR="004D4406" w:rsidRPr="00321177">
        <w:t>/1</w:t>
      </w:r>
      <w:r w:rsidR="00BB372D" w:rsidRPr="00321177">
        <w:t>7</w:t>
      </w:r>
    </w:p>
    <w:p w:rsidRDefault="00152A1E" w:rsidP="004B23BC" w:rsidR="00152A1E" w:rsidRPr="00321177">
      <w:pPr>
        <w:jc w:val="both"/>
      </w:pPr>
    </w:p>
    <w:p w:rsidRDefault="004D4406" w:rsidP="004D4406" w:rsidR="004D4406" w:rsidRPr="00321177">
      <w:pPr>
        <w:jc w:val="center"/>
      </w:pPr>
      <w:r w:rsidRPr="00321177">
        <w:t>U  I M E  R E P U B L I K E  H R V A T S K E</w:t>
      </w: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8530BC" w:rsidRPr="00321177">
        <w:t>TRI NONE</w:t>
      </w:r>
      <w:r w:rsidRPr="00321177">
        <w:t xml:space="preserve"> d.o.o., </w:t>
      </w:r>
      <w:r w:rsidR="008530BC" w:rsidRPr="00321177">
        <w:t xml:space="preserve">OIB: 30086270143, </w:t>
      </w:r>
      <w:r w:rsidRPr="00321177">
        <w:t xml:space="preserve">Zagreb, </w:t>
      </w:r>
      <w:r w:rsidR="008530BC" w:rsidRPr="00321177">
        <w:t>Našička 1</w:t>
      </w:r>
      <w:r w:rsidRPr="00321177">
        <w:t xml:space="preserve">, dana </w:t>
      </w:r>
      <w:r w:rsidR="007B637F">
        <w:t>4. prosinca</w:t>
      </w:r>
      <w:r w:rsidR="009747DE" w:rsidRPr="00321177">
        <w:t xml:space="preserve"> </w:t>
      </w:r>
      <w:r w:rsidRPr="00321177">
        <w:t>2017. godine</w:t>
      </w:r>
    </w:p>
    <w:p w:rsidRDefault="00F06BBA" w:rsidP="00BB372D" w:rsidR="00F06BBA" w:rsidRPr="00321177">
      <w:pPr>
        <w:ind w:firstLine="708"/>
      </w:pP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C26195" w:rsidRPr="00321177">
        <w:t>TRI NONE d.o.o., OIB: 30086270143, Zagreb, Našička 1</w:t>
      </w:r>
      <w:r w:rsidRPr="00321177">
        <w:t>.</w:t>
      </w:r>
    </w:p>
    <w:p w:rsidRDefault="00E437C6" w:rsidP="00C907C8" w:rsidR="00E437C6" w:rsidRPr="00321177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>dana 5.12.2016.</w:t>
      </w:r>
      <w:r w:rsidRPr="00321177">
        <w:t>, na temelju odredbe čl. 4</w:t>
      </w:r>
      <w:r w:rsidR="00F14A14" w:rsidRPr="00321177">
        <w:t>29</w:t>
      </w:r>
      <w:r w:rsidRPr="00321177">
        <w:t xml:space="preserve">. st. 1. Stečajnog zakona (“Narodne novine” broj 71/15, dalje: SZ),  zahtjev za provedbu skraćenog stečajnog postupka nad dužnikom </w:t>
      </w:r>
      <w:r w:rsidR="00C26195" w:rsidRPr="00321177">
        <w:t>TRI NONE d.o.o., OIB: 30086270143, Zagreb, Našička 1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C26195" w:rsidRPr="00321177">
        <w:t>30.11.</w:t>
      </w:r>
      <w:r w:rsidRPr="00321177">
        <w:t>201</w:t>
      </w:r>
      <w:r w:rsidR="00C26195" w:rsidRPr="00321177">
        <w:t>6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C26195" w:rsidRPr="00321177">
        <w:t>5.035,00</w:t>
      </w:r>
      <w:r w:rsidR="009747DE" w:rsidRPr="00321177">
        <w:t xml:space="preserve"> kn</w:t>
      </w:r>
      <w:r w:rsidRPr="00321177">
        <w:t>, kao i da dužnik nema zaposlenih.</w:t>
      </w:r>
    </w:p>
    <w:p w:rsidRDefault="00C26195" w:rsidP="00C26195" w:rsidR="00C26195" w:rsidRPr="00321177">
      <w:pPr>
        <w:ind w:firstLine="708"/>
        <w:jc w:val="both"/>
        <w:rPr>
          <w:rFonts w:cstheme="majorBidi" w:hAnsiTheme="majorBidi" w:asciiTheme="majorBidi"/>
        </w:rPr>
      </w:pPr>
      <w:r w:rsidRPr="00321177">
        <w:rPr>
          <w:rFonts w:cstheme="majorBidi" w:hAnsiTheme="majorBidi" w:asciiTheme="majorBidi"/>
        </w:rPr>
        <w:t xml:space="preserve">Sukladno odredbi čl. 430. SZ-a, oglasom od 7.3.2017., pozvane su osobe ovlaštene za zastupanje dužnika po zakonu dostaviti javnobilježnički ovjerovljen popis imovine i obveza dužnika na propisanom obrascu, te dužnikovi vjerovnici predložiti otvaranje stečajnog postupka na dužnikom </w:t>
      </w:r>
      <w:r w:rsidR="00EC4C38" w:rsidRPr="00321177">
        <w:rPr>
          <w:rFonts w:cstheme="majorBidi" w:hAnsiTheme="majorBidi" w:asciiTheme="majorBidi"/>
        </w:rPr>
        <w:t xml:space="preserve">i </w:t>
      </w:r>
      <w:r w:rsidRPr="00321177">
        <w:rPr>
          <w:rFonts w:cstheme="majorBidi" w:hAnsiTheme="majorBidi" w:asciiTheme="majorBidi"/>
        </w:rPr>
        <w:t>predujmiti sredstva za namirenje troškova postupka uz upozorenje na pravne posljedice nepodnošenja istog.</w:t>
      </w:r>
    </w:p>
    <w:p w:rsidRDefault="00EC4C38" w:rsidP="00EC4C38" w:rsidR="00EC4C38" w:rsidRPr="00321177">
      <w:pPr>
        <w:ind w:firstLine="720"/>
        <w:jc w:val="both"/>
        <w:rPr>
          <w:rFonts w:cstheme="majorBidi" w:hAnsiTheme="majorBidi" w:asciiTheme="majorBidi"/>
        </w:rPr>
      </w:pPr>
      <w:r w:rsidRPr="00321177">
        <w:rPr>
          <w:rFonts w:cstheme="majorBidi" w:hAnsiTheme="majorBidi" w:asciiTheme="majorBidi"/>
        </w:rPr>
        <w:t xml:space="preserve">Obzirom </w:t>
      </w:r>
      <w:r w:rsidRPr="00321177">
        <w:t>osoba ovlaštena za zastupanje dužnika po zakonu nije dostavila podatke o imovini dužnika, a vjerovnici, u ostavljenom roku, nisu podnijeli prijedlog za otvaranje stečajnog postupka, sukladno odredb</w:t>
      </w:r>
      <w:r w:rsidR="007B637F">
        <w:t>i</w:t>
      </w:r>
      <w:r w:rsidRPr="00321177">
        <w:t xml:space="preserve"> čl. 431. SZ-a, rješenjem od 7. lipnja 2017. otvoren je i zaključen skraćeni stečajni postupak nad dužnikom. </w:t>
      </w:r>
    </w:p>
    <w:p w:rsidRDefault="00EC4C38" w:rsidP="00472097" w:rsidR="00C26195" w:rsidRPr="00321177">
      <w:pPr>
        <w:jc w:val="both"/>
      </w:pPr>
      <w:r w:rsidRPr="00321177">
        <w:tab/>
        <w:t xml:space="preserve">Protiv rješenja o otvaranju i zaključenju skraćenog stečajnog postupka stečajni je dužnik pravovremeno podnio žalbu . Rješenjem </w:t>
      </w:r>
      <w:proofErr w:type="spellStart"/>
      <w:r w:rsidRPr="00321177">
        <w:t>posl</w:t>
      </w:r>
      <w:proofErr w:type="spellEnd"/>
      <w:r w:rsidRPr="00321177">
        <w:t xml:space="preserve">. br. </w:t>
      </w:r>
      <w:proofErr w:type="spellStart"/>
      <w:r w:rsidRPr="00321177">
        <w:t>Stž</w:t>
      </w:r>
      <w:proofErr w:type="spellEnd"/>
      <w:r w:rsidRPr="00321177">
        <w:t xml:space="preserve">-20/17 uvažena je žalba dužnika, ukinuto rješenje o otvaranju i zaključenju skraćenog stečajnog postupka nad dužnikom od 7. lipnja 2017. i predmet je vraćen na ponovni postupak. </w:t>
      </w:r>
    </w:p>
    <w:p w:rsidRDefault="00EC4C38" w:rsidP="00472097" w:rsidR="00EC4C38" w:rsidRPr="00321177">
      <w:pPr>
        <w:jc w:val="both"/>
      </w:pPr>
      <w:r w:rsidRPr="00321177">
        <w:tab/>
        <w:t xml:space="preserve">U ponovnom </w:t>
      </w:r>
      <w:r w:rsidR="006E27F9" w:rsidRPr="00321177">
        <w:t>su</w:t>
      </w:r>
      <w:r w:rsidRPr="00321177">
        <w:t xml:space="preserve"> postupku</w:t>
      </w:r>
      <w:r w:rsidR="006E27F9" w:rsidRPr="00321177">
        <w:t xml:space="preserve">, radi </w:t>
      </w:r>
      <w:r w:rsidRPr="00321177">
        <w:t xml:space="preserve"> ispit</w:t>
      </w:r>
      <w:r w:rsidR="006E27F9" w:rsidRPr="00321177">
        <w:t>iv</w:t>
      </w:r>
      <w:r w:rsidRPr="00321177">
        <w:t>an</w:t>
      </w:r>
      <w:r w:rsidR="006E27F9" w:rsidRPr="00321177">
        <w:t>ja</w:t>
      </w:r>
      <w:r w:rsidRPr="00321177">
        <w:t xml:space="preserve"> pretpostavki za provedbu skraćenog stečajnog postupka nad dužnikom</w:t>
      </w:r>
      <w:r w:rsidR="006E27F9" w:rsidRPr="00321177">
        <w:t xml:space="preserve">, od FINE zatraženi podaci o stanju </w:t>
      </w:r>
      <w:r w:rsidR="00321177" w:rsidRPr="00321177">
        <w:t>blo</w:t>
      </w:r>
      <w:r w:rsidR="006E27F9" w:rsidRPr="00321177">
        <w:t>kade dužnikova računa</w:t>
      </w:r>
      <w:r w:rsidRPr="00321177">
        <w:t>.</w:t>
      </w:r>
      <w:r w:rsidR="006E27F9" w:rsidRPr="00321177">
        <w:t xml:space="preserve"> </w:t>
      </w:r>
      <w:r w:rsidR="00321177" w:rsidRPr="00321177">
        <w:t>Uvidom u dostavljenu Potvrdu o neizvršenim osnovama za plaćanje FINE od 24.11.2017. utvrđeno je kako dužnik u Očevidniku redoslijeda osnova za plaćanje na dan 24.11.2017. nema evidentiranih neizvršenih osnova za plaćanje.</w:t>
      </w:r>
    </w:p>
    <w:p w:rsidRDefault="00EC4C38" w:rsidP="00472097" w:rsidR="00321177" w:rsidRPr="00321177">
      <w:pPr>
        <w:jc w:val="both"/>
      </w:pPr>
      <w:r w:rsidRPr="00321177">
        <w:tab/>
      </w:r>
    </w:p>
    <w:p w:rsidRDefault="00472097" w:rsidP="00321177" w:rsidR="00472097" w:rsidRPr="00321177">
      <w:pPr>
        <w:ind w:firstLine="708"/>
        <w:jc w:val="both"/>
      </w:pPr>
      <w:r w:rsidRPr="00321177">
        <w:lastRenderedPageBreak/>
        <w:t>Prema odredbi čl. 428. SZ-a 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472097" w:rsidR="00472097" w:rsidRPr="00321177">
      <w:pPr>
        <w:jc w:val="both"/>
      </w:pPr>
      <w:r w:rsidRPr="00321177">
        <w:tab/>
        <w:t>S</w:t>
      </w:r>
      <w:r w:rsidR="00321177">
        <w:t xml:space="preserve">lijedom obrazloženog, </w:t>
      </w:r>
      <w:r w:rsidR="00CA60BF">
        <w:t xml:space="preserve">obzirom je </w:t>
      </w:r>
      <w:r w:rsidR="00321177">
        <w:t>utvrđeno kako</w:t>
      </w:r>
      <w:r w:rsidR="006E38D8">
        <w:t xml:space="preserve"> dužnik u Očevidniku redoslijeda osnova za plaćanje nema evidentirane neizvršene osnove za plaćanje u neprekinutom razdoblju od 120 dana</w:t>
      </w:r>
      <w:r w:rsidRPr="00321177">
        <w:t xml:space="preserve">, </w:t>
      </w:r>
      <w:r w:rsidR="00CA60BF">
        <w:t xml:space="preserve">to </w:t>
      </w:r>
      <w:r w:rsidRPr="00321177">
        <w:t xml:space="preserve">nisu ispunjene pretpostavke za provedbu skraćenog stečajnog postupka nad dužnikom </w:t>
      </w:r>
      <w:r w:rsidR="00CA60BF">
        <w:t xml:space="preserve">sukladno odredbi čl. 428. SZ-a, te </w:t>
      </w:r>
      <w:r w:rsidRPr="00321177">
        <w:t>je riješ</w:t>
      </w:r>
      <w:r w:rsidR="00CA60BF">
        <w:t>en</w:t>
      </w:r>
      <w:r w:rsidRPr="00321177">
        <w:t>o kao u izreci.</w:t>
      </w:r>
    </w:p>
    <w:p w:rsidRDefault="00BB372D" w:rsidP="00A940F3" w:rsidR="00BB372D" w:rsidRPr="00321177">
      <w:pPr>
        <w:jc w:val="both"/>
      </w:pPr>
    </w:p>
    <w:p w:rsidRDefault="00BB372D" w:rsidP="00BB372D" w:rsidR="00BB372D">
      <w:pPr>
        <w:jc w:val="center"/>
      </w:pPr>
      <w:r w:rsidRPr="00321177">
        <w:t xml:space="preserve">U Zagrebu, </w:t>
      </w:r>
      <w:r w:rsidR="007B637F">
        <w:t>4. prosinca</w:t>
      </w:r>
      <w:r w:rsidR="009747DE" w:rsidRPr="00321177">
        <w:t xml:space="preserve"> </w:t>
      </w:r>
      <w:r w:rsidRPr="00321177">
        <w:t>2017.</w:t>
      </w:r>
    </w:p>
    <w:p w:rsidRDefault="00321177" w:rsidP="00BB372D" w:rsidR="00321177" w:rsidRPr="00321177">
      <w:pPr>
        <w:jc w:val="center"/>
      </w:pPr>
    </w:p>
    <w:p w:rsidRDefault="007E4957" w:rsidP="007E4957" w:rsidR="00BB372D" w:rsidRPr="00321177">
      <w:pPr>
        <w:overflowPunct w:val="false"/>
        <w:autoSpaceDE w:val="false"/>
        <w:autoSpaceDN w:val="false"/>
        <w:adjustRightInd w:val="false"/>
        <w:jc w:val="center"/>
      </w:pPr>
      <w:r>
        <w:t xml:space="preserve">                                                                                             </w:t>
      </w:r>
      <w:r w:rsidR="00BB372D" w:rsidRPr="00321177">
        <w:t>Viša sudska savjetnica:</w:t>
      </w:r>
    </w:p>
    <w:p w:rsidRDefault="007E4957" w:rsidP="007E4957" w:rsidR="00BB372D" w:rsidRPr="00321177">
      <w:pPr>
        <w:ind w:left="5664"/>
        <w:jc w:val="both"/>
      </w:pPr>
      <w:r>
        <w:t xml:space="preserve">     </w:t>
      </w:r>
      <w:r w:rsidR="00BB372D" w:rsidRPr="00321177">
        <w:t xml:space="preserve"> Bernardica Novak Šarac </w:t>
      </w:r>
      <w:r>
        <w:t xml:space="preserve">v.r. </w:t>
      </w:r>
    </w:p>
    <w:p w:rsidRDefault="00BB372D" w:rsidP="00BB372D" w:rsidR="00BB372D">
      <w:pPr>
        <w:ind w:firstLine="708" w:left="5664"/>
        <w:jc w:val="both"/>
      </w:pPr>
    </w:p>
    <w:p w:rsidRDefault="006E38D8" w:rsidP="00BB372D" w:rsidR="006E38D8" w:rsidRPr="00321177">
      <w:pPr>
        <w:ind w:firstLine="708" w:left="5664"/>
        <w:jc w:val="both"/>
      </w:pPr>
    </w:p>
    <w:p w:rsidRDefault="00867960" w:rsidP="00867960" w:rsidR="00867960" w:rsidRPr="00321177">
      <w:pPr>
        <w:jc w:val="both"/>
      </w:pPr>
      <w:r w:rsidRPr="00321177">
        <w:t>UPUTA O PRAVNOM LIJEKU:</w:t>
      </w:r>
    </w:p>
    <w:p w:rsidRDefault="00867960" w:rsidP="00867960" w:rsidR="00867960" w:rsidRPr="00321177">
      <w:pPr>
        <w:jc w:val="both"/>
      </w:pPr>
      <w:r w:rsidRPr="00321177"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</w:pPr>
    </w:p>
    <w:p w:rsidRDefault="007E4957" w:rsidP="00867960" w:rsidR="007E495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7E4957" w:rsidP="00867960" w:rsidR="007E4957" w:rsidRPr="003211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Tatjana Slaviček </w:t>
      </w:r>
    </w:p>
    <w:sectPr w:rsidSect="00321177" w:rsidR="007E4957" w:rsidRPr="00321177">
      <w:pgSz w:h="16838" w:w="11906"/>
      <w:pgMar w:gutter="0" w:footer="708" w:header="708" w:left="1417" w:bottom="1560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1143A5"/>
    <w:rsid w:val="00152A1E"/>
    <w:rsid w:val="00181D9A"/>
    <w:rsid w:val="00193043"/>
    <w:rsid w:val="00252555"/>
    <w:rsid w:val="00321177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B2BDC"/>
    <w:rsid w:val="006A3D4D"/>
    <w:rsid w:val="006C3DA6"/>
    <w:rsid w:val="006E27F9"/>
    <w:rsid w:val="006E38D8"/>
    <w:rsid w:val="007107D1"/>
    <w:rsid w:val="00780585"/>
    <w:rsid w:val="00787E68"/>
    <w:rsid w:val="007B637F"/>
    <w:rsid w:val="007E4957"/>
    <w:rsid w:val="007F268F"/>
    <w:rsid w:val="008530BC"/>
    <w:rsid w:val="00867960"/>
    <w:rsid w:val="008956F8"/>
    <w:rsid w:val="009747DE"/>
    <w:rsid w:val="00A02B2E"/>
    <w:rsid w:val="00A54C93"/>
    <w:rsid w:val="00A92BD7"/>
    <w:rsid w:val="00A940F3"/>
    <w:rsid w:val="00AE5A7C"/>
    <w:rsid w:val="00B07CA3"/>
    <w:rsid w:val="00B2452D"/>
    <w:rsid w:val="00B548D0"/>
    <w:rsid w:val="00B965FB"/>
    <w:rsid w:val="00BB372D"/>
    <w:rsid w:val="00BD5EBC"/>
    <w:rsid w:val="00C26195"/>
    <w:rsid w:val="00C90200"/>
    <w:rsid w:val="00C907C8"/>
    <w:rsid w:val="00CA60BF"/>
    <w:rsid w:val="00CD1F20"/>
    <w:rsid w:val="00CF34E8"/>
    <w:rsid w:val="00E437C6"/>
    <w:rsid w:val="00EA49D3"/>
    <w:rsid w:val="00EC4C38"/>
    <w:rsid w:val="00F06BBA"/>
    <w:rsid w:val="00F14A14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5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5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5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5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5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5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5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5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St-2708/2017-15</izvorni_sadrzaj>
    <derivirana_varijabla naziv="DomainObject.Oznaka_1">St-2708/2017-15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St-2708/2017</izvorni_sadrzaj>
    <derivirana_varijabla naziv="DomainObject.Predmet.OznakaBroj_1">St-2708/2017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NONE d.o.o.</izvorni_sadrzaj>
    <derivirana_varijabla naziv="DomainObject.Predmet.ProtustrankaFormated_1">  TRI NONE d.o.o.</derivirana_varijabla>
  </DomainObject.Predmet.ProtustrankaFormated>
  <DomainObject.Predmet.ProtustrankaFormatedOIB>
    <izvorni_sadrzaj>  TRI NONE d.o.o., OIB 30086270143</izvorni_sadrzaj>
    <derivirana_varijabla naziv="DomainObject.Predmet.ProtustrankaFormatedOIB_1">  TRI NONE d.o.o., OIB 30086270143</derivirana_varijabla>
  </DomainObject.Predmet.ProtustrankaFormatedOIB>
  <DomainObject.Predmet.ProtustrankaFormatedWithAdress>
    <izvorni_sadrzaj> TRI NONE d.o.o., Našička 1, 10000 Zagreb</izvorni_sadrzaj>
    <derivirana_varijabla naziv="DomainObject.Predmet.ProtustrankaFormatedWithAdress_1"> TRI NONE d.o.o., Našička 1, 10000 Zagreb</derivirana_varijabla>
  </DomainObject.Predmet.ProtustrankaFormatedWithAdress>
  <DomainObject.Predmet.ProtustrankaFormatedWithAdressOIB>
    <izvorni_sadrzaj> TRI NONE d.o.o., OIB 30086270143, Našička 1, 10000 Zagreb</izvorni_sadrzaj>
    <derivirana_varijabla naziv="DomainObject.Predmet.ProtustrankaFormatedWithAdressOIB_1"> TRI NONE d.o.o., OIB 30086270143, Našička 1, 10000 Zagreb</derivirana_varijabla>
  </DomainObject.Predmet.ProtustrankaFormatedWithAdressOIB>
  <DomainObject.Predmet.ProtustrankaWithAdress>
    <izvorni_sadrzaj>TRI NONE d.o.o. Našička 1, 10000 Zagreb</izvorni_sadrzaj>
    <derivirana_varijabla naziv="DomainObject.Predmet.ProtustrankaWithAdress_1">TRI NONE d.o.o. Našička 1, 10000 Zagreb</derivirana_varijabla>
  </DomainObject.Predmet.ProtustrankaWithAdress>
  <DomainObject.Predmet.ProtustrankaWithAdressOIB>
    <izvorni_sadrzaj>TRI NONE d.o.o., OIB 30086270143, Našička 1, 10000 Zagreb</izvorni_sadrzaj>
    <derivirana_varijabla naziv="DomainObject.Predmet.ProtustrankaWithAdressOIB_1">TRI NONE d.o.o., OIB 30086270143, Našička 1, 10000 Zagreb</derivirana_varijabla>
  </DomainObject.Predmet.ProtustrankaWithAdressOIB>
  <DomainObject.Predmet.ProtustrankaNazivFormated>
    <izvorni_sadrzaj>TRI NONE d.o.o.</izvorni_sadrzaj>
    <derivirana_varijabla naziv="DomainObject.Predmet.ProtustrankaNazivFormated_1">TRI NONE d.o.o.</derivirana_varijabla>
  </DomainObject.Predmet.ProtustrankaNazivFormated>
  <DomainObject.Predmet.ProtustrankaNazivFormatedOIB>
    <izvorni_sadrzaj>TRI NONE d.o.o., OIB 30086270143</izvorni_sadrzaj>
    <derivirana_varijabla naziv="DomainObject.Predmet.ProtustrankaNazivFormatedOIB_1">TRI NONE d.o.o., OIB 30086270143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NONE d.o.o.</item>
    </izvorni_sadrzaj>
    <derivirana_varijabla naziv="DomainObject.Predmet.ProtuStrankaListFormated_1">
      <item>TRI NONE d.o.o.</item>
    </derivirana_varijabla>
  </DomainObject.Predmet.ProtuStrankaListFormated>
  <DomainObject.Predmet.ProtuStrankaListFormatedOIB>
    <izvorni_sadrzaj>
      <item>TRI NONE d.o.o., OIB 30086270143</item>
    </izvorni_sadrzaj>
    <derivirana_varijabla naziv="DomainObject.Predmet.ProtuStrankaListFormatedOIB_1">
      <item>TRI NONE d.o.o., OIB 30086270143</item>
    </derivirana_varijabla>
  </DomainObject.Predmet.ProtuStrankaListFormatedOIB>
  <DomainObject.Predmet.ProtuStrankaListFormatedWithAdress>
    <izvorni_sadrzaj>
      <item>TRI NONE d.o.o., Našička 1, 10000 Zagreb</item>
    </izvorni_sadrzaj>
    <derivirana_varijabla naziv="DomainObject.Predmet.ProtuStrankaListFormatedWithAdress_1">
      <item>TRI NONE d.o.o., Našička 1, 10000 Zagreb</item>
    </derivirana_varijabla>
  </DomainObject.Predmet.ProtuStrankaListFormatedWithAdress>
  <DomainObject.Predmet.ProtuStrankaListFormatedWithAdressOIB>
    <izvorni_sadrzaj>
      <item>TRI NONE d.o.o., OIB 30086270143, Našička 1, 10000 Zagreb</item>
    </izvorni_sadrzaj>
    <derivirana_varijabla naziv="DomainObject.Predmet.ProtuStrankaListFormatedWithAdressOIB_1">
      <item>TRI NONE d.o.o., OIB 30086270143, Našička 1, 10000 Zagreb</item>
    </derivirana_varijabla>
  </DomainObject.Predmet.ProtuStrankaListFormatedWithAdressOIB>
  <DomainObject.Predmet.ProtuStrankaListNazivFormated>
    <izvorni_sadrzaj>
      <item>TRI NONE d.o.o.</item>
    </izvorni_sadrzaj>
    <derivirana_varijabla naziv="DomainObject.Predmet.ProtuStrankaListNazivFormated_1">
      <item>TRI NONE d.o.o.</item>
    </derivirana_varijabla>
  </DomainObject.Predmet.ProtuStrankaListNazivFormated>
  <DomainObject.Predmet.ProtuStrankaListNazivFormatedOIB>
    <izvorni_sadrzaj>
      <item>TRI NONE d.o.o., OIB 30086270143</item>
    </izvorni_sadrzaj>
    <derivirana_varijabla naziv="DomainObject.Predmet.ProtuStrankaListNazivFormatedOIB_1">
      <item>TRI NONE d.o.o., OIB 30086270143</item>
    </derivirana_varijabla>
  </DomainObject.Predmet.ProtuStrankaListNazivFormatedOIB>
  <DomainObject.Predmet.OstaliListFormated>
    <izvorni_sadrzaj>
      <item>Edvard Krasić</item>
      <item>IVANA MORAVEC</item>
    </izvorni_sadrzaj>
    <derivirana_varijabla naziv="DomainObject.Predmet.OstaliListFormated_1">
      <item>Edvard Krasić</item>
      <item>IVANA MORAVEC</item>
    </derivirana_varijabla>
  </DomainObject.Predmet.OstaliListFormated>
  <DomainObject.Predmet.OstaliListFormatedOIB>
    <izvorni_sadrzaj>
      <item>Edvard Krasić, OIB 18854115849</item>
      <item>IVANA MORAVEC</item>
    </izvorni_sadrzaj>
    <derivirana_varijabla naziv="DomainObject.Predmet.OstaliListFormatedOIB_1">
      <item>Edvard Krasić, OIB 18854115849</item>
      <item>IVANA MORAVEC</item>
    </derivirana_varijabla>
  </DomainObject.Predmet.OstaliListFormatedOIB>
  <DomainObject.Predmet.OstaliListFormatedWithAdress>
    <izvorni_sadrzaj>
      <item>Edvard Krasić, Poljana Borisa Hanžekovića 81, 10000 Zagreb</item>
      <item>IVANA MORAVEC, B. Radić 6, 42000 Varaždin</item>
    </izvorni_sadrzaj>
    <derivirana_varijabla naziv="DomainObject.Predmet.OstaliListFormatedWithAdress_1">
      <item>Edvard Krasić, Poljana Borisa Hanžekovića 81, 10000 Zagreb</item>
      <item>IVANA MORAVEC, B. Radić 6, 42000 Varaždin</item>
    </derivirana_varijabla>
  </DomainObject.Predmet.OstaliListFormatedWithAdress>
  <DomainObject.Predmet.OstaliListFormatedWithAdressOIB>
    <izvorni_sadrzaj>
      <item>Edvard Krasić, OIB 18854115849, Poljana Borisa Hanžekovića 81, 10000 Zagreb</item>
      <item>IVANA MORAVEC, B. Radić 6, 42000 Varaždin</item>
    </izvorni_sadrzaj>
    <derivirana_varijabla naziv="DomainObject.Predmet.OstaliListFormatedWithAdressOIB_1">
      <item>Edvard Krasić, OIB 18854115849, Poljana Borisa Hanžekovića 81, 10000 Zagreb</item>
      <item>IVANA MORAVEC, B. Radić 6, 42000 Varaždin</item>
    </derivirana_varijabla>
  </DomainObject.Predmet.OstaliListFormatedWithAdressOIB>
  <DomainObject.Predmet.OstaliListNazivFormated>
    <izvorni_sadrzaj>
      <item>Edvard Krasić</item>
      <item>IVANA MORAVEC</item>
    </izvorni_sadrzaj>
    <derivirana_varijabla naziv="DomainObject.Predmet.OstaliListNazivFormated_1">
      <item>Edvard Krasić</item>
      <item>IVANA MORAVEC</item>
    </derivirana_varijabla>
  </DomainObject.Predmet.OstaliListNazivFormated>
  <DomainObject.Predmet.OstaliListNazivFormatedOIB>
    <izvorni_sadrzaj>
      <item>Edvard Krasić, OIB 18854115849</item>
      <item>IVANA MORAVEC</item>
    </izvorni_sadrzaj>
    <derivirana_varijabla naziv="DomainObject.Predmet.OstaliListNazivFormatedOIB_1">
      <item>Edvard Krasić, OIB 18854115849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St-2708/2017-15</izvorni_sadrzaj>
    <derivirana_varijabla naziv="DomainObject.PoslovniBrojDokumenta_1">St-2708/2017-15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NONE d.o.o.</izvorni_sadrzaj>
    <derivirana_varijabla naziv="DomainObject.Predmet.ProtustrankaIDrugi_1">TRI NONE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NONE d.o.o., OIB 30086270143, Našička 1, 10000 Zagreb</izvorni_sadrzaj>
    <derivirana_varijabla naziv="DomainObject.Predmet.ProtustrankaIDrugiAdressOIB_1">TRI NONE d.o.o., OIB 30086270143, Našička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NONE d.o.o.</item>
      <item>FINA Regionalni centar Zagreb</item>
      <item>Edvard Krasić</item>
      <item>IVANA MORAVEC</item>
    </izvorni_sadrzaj>
    <derivirana_varijabla naziv="DomainObject.Predmet.SudioniciListNaziv_1">
      <item>TRI NONE d.o.o.</item>
      <item>FINA Regionalni centar Zagreb</item>
      <item>Edvard Krasić</item>
      <item>IVANA MORAVEC</item>
    </derivirana_varijabla>
  </DomainObject.Predmet.SudioniciListNaziv>
  <DomainObject.Predmet.SudioniciListAdressOIB>
    <izvorni_sadrzaj>
      <item>TRI NONE d.o.o., OIB 30086270143, Našička 1,10000 Zagreb</item>
      <item>FINA Regionalni centar Zagreb, OIB 85821130368, Trg svibanjskih žrtava 1995. 1,10000 Zagreb</item>
      <item>Edvard Krasić, OIB 18854115849, Poljana Borisa Hanžekovića 81,10000 Zagreb</item>
      <item>IVANA MORAVEC, B. Radić 6,42000 Varaždin</item>
    </izvorni_sadrzaj>
    <derivirana_varijabla naziv="DomainObject.Predmet.SudioniciListAdressOIB_1">
      <item>TRI NONE d.o.o., OIB 30086270143, Našička 1,10000 Zagreb</item>
      <item>FINA Regionalni centar Zagreb, OIB 85821130368, Trg svibanjskih žrtava 1995. 1,10000 Zagreb</item>
      <item>Edvard Krasić, OIB 18854115849, Poljana Borisa Hanžekovića 81,10000 Zagreb</item>
      <item>IVANA MORAVEC, B. Radić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30086270143</item>
      <item>, OIB 85821130368</item>
      <item>, OIB 18854115849</item>
      <item>, OIB null</item>
    </izvorni_sadrzaj>
    <derivirana_varijabla naziv="DomainObject.Predmet.SudioniciListNazivOIB_1">
      <item>, OIB 30086270143</item>
      <item>, OIB 85821130368</item>
      <item>, OIB 18854115849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80F02-7997-45C8-81A7-5CFC09469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3054</properties:Characters>
  <properties:Lines>69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2017-12-04T09:07:00Z</dcterms:created>
  <dc:creator>gzubak</dc:creator>
  <cp:lastModifiedBy>Tatjana Slaviček</cp:lastModifiedBy>
  <cp:lastPrinted>2017-12-04T09:21:00Z</cp:lastPrinted>
  <dcterms:modified xmlns:xsi="http://www.w3.org/2001/XMLSchema-instance" xsi:type="dcterms:W3CDTF">2017-12-04T09:21:00Z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St-2708/2017-15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