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9C1F57">
        <w:trPr>
          <w:trHeight w:val="2358"/>
        </w:trPr>
        <w:tc>
          <w:tcPr>
            <w:tcW w:type="dxa" w:w="4342"/>
            <w:tcMar>
              <w:top w:type="dxa" w:w="0"/>
              <w:left w:type="dxa" w:w="108"/>
              <w:bottom w:type="dxa" w:w="0"/>
              <w:right w:type="dxa" w:w="108"/>
            </w:tcMar>
          </w:tcPr>
          <w:p w:rsidRDefault="009309AC" w:rsidP="008F5996" w:rsidR="009309AC" w:rsidRPr="009C1F57">
            <w:pPr>
              <w:jc w:val="center"/>
              <w:rPr>
                <w:rFonts w:cs="Times New Roman" w:hAnsi="Times New Roman" w:ascii="Times New Roman"/>
                <w:sz w:val="24"/>
                <w:szCs w:val="24"/>
              </w:rPr>
            </w:pPr>
            <w:bookmarkStart w:name="_GoBack" w:id="0"/>
            <w:bookmarkEnd w:id="0"/>
            <w:r w:rsidRPr="009C1F57">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9C1F57">
            <w:pPr>
              <w:jc w:val="center"/>
              <w:rPr>
                <w:rFonts w:cs="Times New Roman" w:hAnsi="Times New Roman" w:ascii="Times New Roman"/>
                <w:sz w:val="24"/>
                <w:szCs w:val="24"/>
              </w:rPr>
            </w:pPr>
          </w:p>
          <w:p w:rsidRDefault="009309AC" w:rsidP="008F5996" w:rsidR="009309AC" w:rsidRPr="009C1F57">
            <w:pPr>
              <w:jc w:val="center"/>
              <w:rPr>
                <w:rFonts w:cs="Times New Roman" w:hAnsi="Times New Roman" w:ascii="Times New Roman"/>
                <w:bCs/>
                <w:sz w:val="24"/>
                <w:szCs w:val="24"/>
              </w:rPr>
            </w:pPr>
            <w:r w:rsidRPr="009C1F57">
              <w:rPr>
                <w:rFonts w:cs="Times New Roman" w:hAnsi="Times New Roman" w:ascii="Times New Roman"/>
                <w:bCs/>
                <w:sz w:val="24"/>
                <w:szCs w:val="24"/>
              </w:rPr>
              <w:t>REPUBLIKA HRVATSKA</w:t>
            </w:r>
          </w:p>
          <w:p w:rsidRDefault="009309AC" w:rsidP="008F5996" w:rsidR="009309AC" w:rsidRPr="009C1F57">
            <w:pPr>
              <w:jc w:val="center"/>
              <w:rPr>
                <w:rFonts w:cs="Times New Roman" w:hAnsi="Times New Roman" w:ascii="Times New Roman"/>
                <w:bCs/>
                <w:sz w:val="24"/>
                <w:szCs w:val="24"/>
              </w:rPr>
            </w:pPr>
            <w:r w:rsidRPr="009C1F57">
              <w:rPr>
                <w:rFonts w:cs="Times New Roman" w:hAnsi="Times New Roman" w:ascii="Times New Roman"/>
                <w:bCs/>
                <w:sz w:val="24"/>
                <w:szCs w:val="24"/>
              </w:rPr>
              <w:t>TRGOVAČKI SUD U ZAGREBU</w:t>
            </w:r>
          </w:p>
          <w:p w:rsidRDefault="009309AC" w:rsidP="008F5996" w:rsidR="009309AC" w:rsidRPr="009C1F57">
            <w:pPr>
              <w:jc w:val="center"/>
              <w:rPr>
                <w:rFonts w:cs="Times New Roman" w:hAnsi="Times New Roman" w:ascii="Times New Roman"/>
                <w:bCs/>
                <w:sz w:val="24"/>
                <w:szCs w:val="24"/>
              </w:rPr>
            </w:pPr>
            <w:r w:rsidRPr="009C1F57">
              <w:rPr>
                <w:rFonts w:cs="Times New Roman" w:hAnsi="Times New Roman" w:ascii="Times New Roman"/>
                <w:bCs/>
                <w:sz w:val="24"/>
                <w:szCs w:val="24"/>
              </w:rPr>
              <w:t>Zagreb, Amruševa 2/II</w:t>
            </w:r>
          </w:p>
          <w:p w:rsidRDefault="009309AC" w:rsidP="008F5996" w:rsidR="009309AC" w:rsidRPr="009C1F57">
            <w:pPr>
              <w:jc w:val="center"/>
              <w:rPr>
                <w:rFonts w:cs="Times New Roman" w:hAnsi="Times New Roman" w:ascii="Times New Roman"/>
                <w:sz w:val="24"/>
                <w:szCs w:val="24"/>
              </w:rPr>
            </w:pPr>
          </w:p>
        </w:tc>
      </w:tr>
    </w:tbl>
    <w:p w14:textId="54cced2" w14:paraId="54cced2" w:rsidRDefault="006F5244" w:rsidP="006F5244" w:rsidR="006F5244" w:rsidRPr="009C1F57">
      <w:pPr>
        <w:jc w:val="right"/>
        <w15:collapsed w:val="false"/>
        <w:rPr>
          <w:rFonts w:cs="Times New Roman" w:hAnsi="Times New Roman" w:ascii="Times New Roman"/>
          <w:sz w:val="24"/>
          <w:szCs w:val="24"/>
        </w:rPr>
      </w:pPr>
      <w:r w:rsidRPr="009C1F57">
        <w:rPr>
          <w:rFonts w:cs="Times New Roman" w:hAnsi="Times New Roman" w:ascii="Times New Roman"/>
          <w:sz w:val="24"/>
          <w:szCs w:val="24"/>
        </w:rPr>
        <w:t>3 St-</w:t>
      </w:r>
      <w:r w:rsidR="0079542D" w:rsidRPr="009C1F57">
        <w:rPr>
          <w:rFonts w:cs="Times New Roman" w:hAnsi="Times New Roman" w:ascii="Times New Roman"/>
          <w:sz w:val="24"/>
          <w:szCs w:val="24"/>
        </w:rPr>
        <w:t>4393/16</w:t>
      </w:r>
      <w:r w:rsidR="00B84804">
        <w:rPr>
          <w:rFonts w:cs="Times New Roman" w:hAnsi="Times New Roman" w:ascii="Times New Roman"/>
          <w:sz w:val="24"/>
          <w:szCs w:val="24"/>
        </w:rPr>
        <w:t>-26</w:t>
      </w:r>
    </w:p>
    <w:p w:rsidRDefault="006F5244" w:rsidP="006F5244" w:rsidR="006F5244" w:rsidRPr="009C1F57">
      <w:pPr>
        <w:rPr>
          <w:rFonts w:cs="Times New Roman" w:hAnsi="Times New Roman" w:ascii="Times New Roman"/>
          <w:sz w:val="24"/>
          <w:szCs w:val="24"/>
        </w:rPr>
      </w:pPr>
    </w:p>
    <w:p w:rsidRDefault="001E470B" w:rsidP="00083E15" w:rsidR="001E470B" w:rsidRPr="009C1F57">
      <w:pPr>
        <w:jc w:val="center"/>
        <w:rPr>
          <w:rFonts w:cs="Times New Roman" w:hAnsi="Times New Roman" w:ascii="Times New Roman"/>
          <w:sz w:val="24"/>
          <w:szCs w:val="24"/>
        </w:rPr>
      </w:pPr>
      <w:r w:rsidRPr="009C1F57">
        <w:rPr>
          <w:rFonts w:cs="Times New Roman" w:hAnsi="Times New Roman" w:ascii="Times New Roman"/>
          <w:sz w:val="24"/>
          <w:szCs w:val="24"/>
        </w:rPr>
        <w:t>R</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E</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P</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U</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B</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L</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I</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K</w:t>
      </w:r>
      <w:r w:rsidR="009309AC" w:rsidRPr="009C1F57">
        <w:rPr>
          <w:rFonts w:cs="Times New Roman" w:hAnsi="Times New Roman" w:ascii="Times New Roman"/>
          <w:sz w:val="24"/>
          <w:szCs w:val="24"/>
        </w:rPr>
        <w:t xml:space="preserve"> </w:t>
      </w:r>
      <w:r w:rsidR="007E0BC7" w:rsidRPr="009C1F57">
        <w:rPr>
          <w:rFonts w:cs="Times New Roman" w:hAnsi="Times New Roman" w:ascii="Times New Roman"/>
          <w:sz w:val="24"/>
          <w:szCs w:val="24"/>
        </w:rPr>
        <w:t>A</w:t>
      </w:r>
      <w:r w:rsidRPr="009C1F57">
        <w:rPr>
          <w:rFonts w:cs="Times New Roman" w:hAnsi="Times New Roman" w:ascii="Times New Roman"/>
          <w:sz w:val="24"/>
          <w:szCs w:val="24"/>
        </w:rPr>
        <w:t xml:space="preserve"> </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H</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R</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V</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A</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T</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S</w:t>
      </w:r>
      <w:r w:rsidR="009309AC" w:rsidRPr="009C1F57">
        <w:rPr>
          <w:rFonts w:cs="Times New Roman" w:hAnsi="Times New Roman" w:ascii="Times New Roman"/>
          <w:sz w:val="24"/>
          <w:szCs w:val="24"/>
        </w:rPr>
        <w:t xml:space="preserve"> </w:t>
      </w:r>
      <w:r w:rsidRPr="009C1F57">
        <w:rPr>
          <w:rFonts w:cs="Times New Roman" w:hAnsi="Times New Roman" w:ascii="Times New Roman"/>
          <w:sz w:val="24"/>
          <w:szCs w:val="24"/>
        </w:rPr>
        <w:t>K</w:t>
      </w:r>
      <w:r w:rsidR="009309AC" w:rsidRPr="009C1F57">
        <w:rPr>
          <w:rFonts w:cs="Times New Roman" w:hAnsi="Times New Roman" w:ascii="Times New Roman"/>
          <w:sz w:val="24"/>
          <w:szCs w:val="24"/>
        </w:rPr>
        <w:t xml:space="preserve"> </w:t>
      </w:r>
      <w:r w:rsidR="007E0BC7" w:rsidRPr="009C1F57">
        <w:rPr>
          <w:rFonts w:cs="Times New Roman" w:hAnsi="Times New Roman" w:ascii="Times New Roman"/>
          <w:sz w:val="24"/>
          <w:szCs w:val="24"/>
        </w:rPr>
        <w:t>A</w:t>
      </w:r>
    </w:p>
    <w:p w:rsidRDefault="001E470B" w:rsidP="0036625F" w:rsidR="001E470B">
      <w:pPr>
        <w:jc w:val="center"/>
        <w:rPr>
          <w:rFonts w:cs="Times New Roman" w:hAnsi="Times New Roman" w:ascii="Times New Roman"/>
          <w:sz w:val="24"/>
          <w:szCs w:val="24"/>
        </w:rPr>
      </w:pPr>
      <w:r w:rsidRPr="009C1F57">
        <w:rPr>
          <w:rFonts w:cs="Times New Roman" w:hAnsi="Times New Roman" w:ascii="Times New Roman"/>
          <w:sz w:val="24"/>
          <w:szCs w:val="24"/>
        </w:rPr>
        <w:t>R J E Š E NJ E</w:t>
      </w:r>
    </w:p>
    <w:p w:rsidRDefault="00B84804" w:rsidP="0036625F" w:rsidR="00B84804" w:rsidRPr="009C1F57">
      <w:pPr>
        <w:jc w:val="center"/>
        <w:rPr>
          <w:rFonts w:cs="Times New Roman" w:hAnsi="Times New Roman" w:ascii="Times New Roman"/>
          <w:sz w:val="24"/>
          <w:szCs w:val="24"/>
        </w:rPr>
      </w:pPr>
    </w:p>
    <w:p w:rsidRDefault="001E470B" w:rsidP="0036625F" w:rsidR="001E470B" w:rsidRPr="009C1F57">
      <w:pPr>
        <w:rPr>
          <w:rFonts w:cs="Times New Roman" w:hAnsi="Times New Roman" w:ascii="Times New Roman"/>
          <w:sz w:val="24"/>
          <w:szCs w:val="24"/>
        </w:rPr>
      </w:pPr>
    </w:p>
    <w:p w:rsidRDefault="006F5244" w:rsidP="009903DC" w:rsidR="009903DC" w:rsidRPr="009C1F57">
      <w:pPr>
        <w:jc w:val="both"/>
        <w:rPr>
          <w:rFonts w:cs="Times New Roman" w:hAnsi="Times New Roman" w:ascii="Times New Roman"/>
          <w:sz w:val="24"/>
          <w:szCs w:val="24"/>
        </w:rPr>
      </w:pPr>
      <w:r w:rsidRPr="009C1F57">
        <w:rPr>
          <w:rFonts w:cs="Times New Roman" w:hAnsi="Times New Roman" w:ascii="Times New Roman"/>
          <w:sz w:val="24"/>
          <w:szCs w:val="24"/>
        </w:rPr>
        <w:tab/>
        <w:t>Trgovački sud u Zagrebu</w:t>
      </w:r>
      <w:r w:rsidR="00BB733D" w:rsidRPr="009C1F57">
        <w:rPr>
          <w:rFonts w:cs="Times New Roman" w:hAnsi="Times New Roman" w:ascii="Times New Roman"/>
          <w:sz w:val="24"/>
          <w:szCs w:val="24"/>
        </w:rPr>
        <w:t xml:space="preserve">, </w:t>
      </w:r>
      <w:r w:rsidRPr="009C1F57">
        <w:rPr>
          <w:rFonts w:cs="Times New Roman" w:hAnsi="Times New Roman" w:ascii="Times New Roman"/>
          <w:sz w:val="24"/>
          <w:szCs w:val="24"/>
        </w:rPr>
        <w:t>po su</w:t>
      </w:r>
      <w:r w:rsidR="00BB733D" w:rsidRPr="009C1F57">
        <w:rPr>
          <w:rFonts w:cs="Times New Roman" w:hAnsi="Times New Roman" w:ascii="Times New Roman"/>
          <w:sz w:val="24"/>
          <w:szCs w:val="24"/>
        </w:rPr>
        <w:t>d</w:t>
      </w:r>
      <w:r w:rsidRPr="009C1F57">
        <w:rPr>
          <w:rFonts w:cs="Times New Roman" w:hAnsi="Times New Roman" w:ascii="Times New Roman"/>
          <w:sz w:val="24"/>
          <w:szCs w:val="24"/>
        </w:rPr>
        <w:t xml:space="preserve">cu Mihaelu Kovačiću, u stečajnom postupku nad </w:t>
      </w:r>
      <w:r w:rsidR="00DB4D74" w:rsidRPr="009C1F57">
        <w:rPr>
          <w:rFonts w:cs="Times New Roman" w:hAnsi="Times New Roman" w:ascii="Times New Roman"/>
          <w:sz w:val="24"/>
          <w:szCs w:val="24"/>
        </w:rPr>
        <w:t>dužnikom</w:t>
      </w:r>
      <w:r w:rsidR="0079542D" w:rsidRPr="009C1F57">
        <w:rPr>
          <w:rFonts w:cs="Times New Roman" w:hAnsi="Times New Roman" w:ascii="Times New Roman"/>
          <w:sz w:val="24"/>
          <w:szCs w:val="24"/>
        </w:rPr>
        <w:t xml:space="preserve"> AKTIV TAPETARIJA d.o.o. u stečaju, Zagreb, Nike Grškovića 2, OIB: 29164455736, 13. veljače 2018.</w:t>
      </w:r>
    </w:p>
    <w:p w:rsidRDefault="009903DC" w:rsidP="009903DC" w:rsidR="009903DC" w:rsidRPr="009C1F57">
      <w:pPr>
        <w:jc w:val="both"/>
        <w:rPr>
          <w:rFonts w:cs="Times New Roman" w:hAnsi="Times New Roman" w:ascii="Times New Roman"/>
          <w:b/>
          <w:sz w:val="24"/>
          <w:szCs w:val="24"/>
        </w:rPr>
      </w:pPr>
    </w:p>
    <w:p w:rsidRDefault="009903DC" w:rsidP="009903DC" w:rsidR="009903DC" w:rsidRPr="009C1F57">
      <w:pPr>
        <w:jc w:val="center"/>
        <w:rPr>
          <w:rFonts w:cs="Times New Roman" w:hAnsi="Times New Roman" w:ascii="Times New Roman"/>
          <w:b/>
          <w:sz w:val="24"/>
          <w:szCs w:val="24"/>
        </w:rPr>
      </w:pPr>
      <w:r w:rsidRPr="009C1F57">
        <w:rPr>
          <w:rFonts w:cs="Times New Roman" w:hAnsi="Times New Roman" w:ascii="Times New Roman"/>
          <w:sz w:val="24"/>
          <w:szCs w:val="24"/>
        </w:rPr>
        <w:t>r i j e š i o   j</w:t>
      </w:r>
      <w:r w:rsidRPr="009C1F57">
        <w:rPr>
          <w:rFonts w:cs="Times New Roman" w:hAnsi="Times New Roman" w:ascii="Times New Roman"/>
          <w:b/>
          <w:sz w:val="24"/>
          <w:szCs w:val="24"/>
        </w:rPr>
        <w:t xml:space="preserve"> </w:t>
      </w:r>
      <w:r w:rsidRPr="009C1F57">
        <w:rPr>
          <w:rFonts w:cs="Times New Roman" w:hAnsi="Times New Roman" w:ascii="Times New Roman"/>
          <w:sz w:val="24"/>
          <w:szCs w:val="24"/>
        </w:rPr>
        <w:t>e</w:t>
      </w:r>
    </w:p>
    <w:p w:rsidRDefault="009903DC" w:rsidP="009903DC" w:rsidR="007E0BC7" w:rsidRPr="009C1F57">
      <w:pPr>
        <w:jc w:val="both"/>
        <w:rPr>
          <w:rFonts w:cs="Times New Roman" w:hAnsi="Times New Roman" w:ascii="Times New Roman"/>
          <w:sz w:val="24"/>
          <w:szCs w:val="24"/>
        </w:rPr>
      </w:pPr>
      <w:r w:rsidRPr="009C1F57">
        <w:rPr>
          <w:rFonts w:cs="Times New Roman" w:hAnsi="Times New Roman" w:ascii="Times New Roman"/>
          <w:sz w:val="24"/>
          <w:szCs w:val="24"/>
        </w:rPr>
        <w:tab/>
      </w:r>
    </w:p>
    <w:p w:rsidRDefault="007E0BC7" w:rsidP="009903DC" w:rsidR="009903DC" w:rsidRPr="009C1F57">
      <w:pPr>
        <w:jc w:val="both"/>
        <w:rPr>
          <w:rFonts w:cs="Times New Roman" w:hAnsi="Times New Roman" w:ascii="Times New Roman"/>
          <w:sz w:val="24"/>
          <w:szCs w:val="24"/>
        </w:rPr>
      </w:pPr>
      <w:r w:rsidRPr="009C1F57">
        <w:rPr>
          <w:rFonts w:cs="Times New Roman" w:hAnsi="Times New Roman" w:ascii="Times New Roman"/>
          <w:sz w:val="24"/>
          <w:szCs w:val="24"/>
        </w:rPr>
        <w:tab/>
        <w:t>I. Utvrđene su slijedeće tražbine:</w:t>
      </w:r>
    </w:p>
    <w:p w:rsidRDefault="007E0BC7" w:rsidP="009903DC" w:rsidR="007E0BC7" w:rsidRPr="009C1F57">
      <w:pPr>
        <w:jc w:val="both"/>
        <w:rPr>
          <w:rFonts w:cs="Times New Roman" w:hAnsi="Times New Roman" w:ascii="Times New Roman"/>
          <w:bCs/>
          <w:sz w:val="24"/>
          <w:szCs w:val="24"/>
        </w:rPr>
      </w:pPr>
    </w:p>
    <w:p w:rsidRDefault="009903DC" w:rsidP="009903DC" w:rsidR="009903DC" w:rsidRPr="009C1F57">
      <w:pPr>
        <w:jc w:val="both"/>
        <w:rPr>
          <w:rFonts w:cs="Times New Roman" w:hAnsi="Times New Roman" w:ascii="Times New Roman"/>
          <w:bCs/>
          <w:sz w:val="24"/>
          <w:szCs w:val="24"/>
          <w:u w:val="single"/>
        </w:rPr>
      </w:pPr>
      <w:r w:rsidRPr="009C1F57">
        <w:rPr>
          <w:rFonts w:cs="Times New Roman" w:hAnsi="Times New Roman" w:ascii="Times New Roman"/>
          <w:bCs/>
          <w:sz w:val="24"/>
          <w:szCs w:val="24"/>
        </w:rPr>
        <w:tab/>
      </w:r>
      <w:r w:rsidR="00DB4D74" w:rsidRPr="009C1F57">
        <w:rPr>
          <w:rFonts w:cs="Times New Roman" w:hAnsi="Times New Roman" w:ascii="Times New Roman"/>
          <w:bCs/>
          <w:sz w:val="24"/>
          <w:szCs w:val="24"/>
          <w:u w:val="single"/>
        </w:rPr>
        <w:t>1.</w:t>
      </w:r>
      <w:r w:rsidRPr="009C1F57">
        <w:rPr>
          <w:rFonts w:cs="Times New Roman" w:hAnsi="Times New Roman" w:ascii="Times New Roman"/>
          <w:bCs/>
          <w:sz w:val="24"/>
          <w:szCs w:val="24"/>
          <w:u w:val="single"/>
        </w:rPr>
        <w:t xml:space="preserve"> viši isplatni red:</w:t>
      </w:r>
    </w:p>
    <w:p w:rsidRDefault="009903DC" w:rsidP="003112BA" w:rsidR="009903DC" w:rsidRPr="009C1F57">
      <w:pPr>
        <w:jc w:val="right"/>
        <w:rPr>
          <w:rFonts w:cs="Times New Roman" w:hAnsi="Times New Roman" w:ascii="Times New Roman"/>
          <w:sz w:val="24"/>
          <w:szCs w:val="24"/>
        </w:rPr>
      </w:pPr>
      <w:r w:rsidRPr="009C1F57">
        <w:rPr>
          <w:rFonts w:cs="Times New Roman" w:hAnsi="Times New Roman" w:ascii="Times New Roman"/>
          <w:sz w:val="24"/>
          <w:szCs w:val="24"/>
        </w:rPr>
        <w:tab/>
      </w:r>
      <w:r w:rsidR="003112BA" w:rsidRPr="009C1F57">
        <w:rPr>
          <w:rFonts w:cs="Times New Roman" w:hAnsi="Times New Roman" w:ascii="Times New Roman"/>
          <w:sz w:val="24"/>
          <w:szCs w:val="24"/>
        </w:rPr>
        <w:t>kn</w:t>
      </w:r>
    </w:p>
    <w:tbl>
      <w:tblPr>
        <w:tblStyle w:val="Reetkatablice"/>
        <w:tblW w:type="auto" w:w="0"/>
        <w:tblInd w:type="dxa" w:w="218"/>
        <w:tblLook w:val="01E0" w:noVBand="0" w:noHBand="0" w:lastColumn="1" w:firstColumn="1" w:lastRow="1" w:firstRow="1"/>
      </w:tblPr>
      <w:tblGrid>
        <w:gridCol w:w="653"/>
        <w:gridCol w:w="5333"/>
        <w:gridCol w:w="1417"/>
        <w:gridCol w:w="1418"/>
      </w:tblGrid>
      <w:tr w:rsidTr="009218DB" w:rsidR="003112BA" w:rsidRPr="009C1F57">
        <w:tc>
          <w:tcPr>
            <w:tcW w:type="dxa" w:w="653"/>
          </w:tcPr>
          <w:p w:rsidRDefault="003112BA" w:rsidP="009903DC"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Rbr.</w:t>
            </w:r>
          </w:p>
        </w:tc>
        <w:tc>
          <w:tcPr>
            <w:tcW w:type="dxa" w:w="5333"/>
          </w:tcPr>
          <w:p w:rsidRDefault="003112BA" w:rsidP="009903DC"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VJEROVNIK</w:t>
            </w:r>
          </w:p>
        </w:tc>
        <w:tc>
          <w:tcPr>
            <w:tcW w:type="dxa" w:w="1417"/>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 xml:space="preserve">Neto plaća </w:t>
            </w:r>
          </w:p>
        </w:tc>
        <w:tc>
          <w:tcPr>
            <w:tcW w:type="dxa" w:w="1418"/>
          </w:tcPr>
          <w:p w:rsidRDefault="003112BA" w:rsidP="009903DC"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Bruto iznos tražbine</w:t>
            </w:r>
          </w:p>
        </w:tc>
      </w:tr>
      <w:tr w:rsidTr="009218DB" w:rsidR="003112BA" w:rsidRPr="009C1F57">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1.</w:t>
            </w:r>
          </w:p>
        </w:tc>
        <w:tc>
          <w:tcPr>
            <w:tcW w:type="dxa" w:w="5333"/>
            <w:vAlign w:val="center"/>
          </w:tcPr>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Branislav Gajić</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Pašmanska 20, Zagreb      OIB:43877480240</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4.774,75</w:t>
            </w:r>
          </w:p>
        </w:tc>
      </w:tr>
      <w:tr w:rsidTr="009218DB" w:rsidR="003112BA" w:rsidRPr="009C1F57">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2.</w:t>
            </w:r>
          </w:p>
        </w:tc>
        <w:tc>
          <w:tcPr>
            <w:tcW w:type="dxa" w:w="5333"/>
            <w:vAlign w:val="center"/>
          </w:tcPr>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Frane Erceg</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Trnsko 42 b,  Zagreb,                               OIB: 19755828233</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6.152,65</w:t>
            </w:r>
          </w:p>
        </w:tc>
      </w:tr>
      <w:tr w:rsidTr="009218DB" w:rsidR="003112BA" w:rsidRPr="009C1F57">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3.</w:t>
            </w:r>
          </w:p>
        </w:tc>
        <w:tc>
          <w:tcPr>
            <w:tcW w:type="dxa" w:w="5333"/>
            <w:vAlign w:val="center"/>
          </w:tcPr>
          <w:p w:rsidRDefault="003112BA" w:rsidP="009218DB" w:rsidR="009218DB" w:rsidRPr="009C1F57">
            <w:pPr>
              <w:rPr>
                <w:rFonts w:cs="Times New Roman" w:hAnsi="Times New Roman" w:ascii="Times New Roman"/>
                <w:bCs/>
                <w:sz w:val="24"/>
                <w:szCs w:val="24"/>
              </w:rPr>
            </w:pPr>
            <w:r w:rsidRPr="009C1F57">
              <w:rPr>
                <w:rFonts w:cs="Times New Roman" w:hAnsi="Times New Roman" w:ascii="Times New Roman"/>
                <w:bCs/>
                <w:sz w:val="24"/>
                <w:szCs w:val="24"/>
              </w:rPr>
              <w:t>Goran Filipaj</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 xml:space="preserve">Gundulićeva 55, Zagreb, </w:t>
            </w:r>
          </w:p>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OIB: 54907993475</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3.040,00</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43.559,45</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4.</w:t>
            </w:r>
          </w:p>
        </w:tc>
        <w:tc>
          <w:tcPr>
            <w:tcW w:type="dxa" w:w="5333"/>
            <w:vAlign w:val="center"/>
          </w:tcPr>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Kristina Brajo</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Petina 15 e  V. Gorica             OIB:59319419108</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11.708,40</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18.933,41</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5.</w:t>
            </w:r>
          </w:p>
        </w:tc>
        <w:tc>
          <w:tcPr>
            <w:tcW w:type="dxa" w:w="5333"/>
            <w:vAlign w:val="center"/>
          </w:tcPr>
          <w:p w:rsidRDefault="003112BA" w:rsidP="009218DB" w:rsidR="009218DB" w:rsidRPr="009C1F57">
            <w:pPr>
              <w:rPr>
                <w:rFonts w:cs="Times New Roman" w:hAnsi="Times New Roman" w:ascii="Times New Roman"/>
                <w:bCs/>
                <w:sz w:val="24"/>
                <w:szCs w:val="24"/>
              </w:rPr>
            </w:pPr>
            <w:r w:rsidRPr="009C1F57">
              <w:rPr>
                <w:rFonts w:cs="Times New Roman" w:hAnsi="Times New Roman" w:ascii="Times New Roman"/>
                <w:bCs/>
                <w:sz w:val="24"/>
                <w:szCs w:val="24"/>
              </w:rPr>
              <w:t>Ljerka Kukolja</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 xml:space="preserve">Vida Došena 29, Zagreb  </w:t>
            </w:r>
          </w:p>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 xml:space="preserve"> OIB: 68027328307</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14.580,07</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6.</w:t>
            </w:r>
          </w:p>
        </w:tc>
        <w:tc>
          <w:tcPr>
            <w:tcW w:type="dxa" w:w="5333"/>
            <w:vAlign w:val="center"/>
          </w:tcPr>
          <w:p w:rsidRDefault="003112BA" w:rsidP="009218DB" w:rsidR="009218DB" w:rsidRPr="009C1F57">
            <w:pPr>
              <w:rPr>
                <w:rFonts w:cs="Times New Roman" w:hAnsi="Times New Roman" w:ascii="Times New Roman"/>
                <w:bCs/>
                <w:sz w:val="24"/>
                <w:szCs w:val="24"/>
              </w:rPr>
            </w:pPr>
            <w:r w:rsidRPr="009C1F57">
              <w:rPr>
                <w:rFonts w:cs="Times New Roman" w:hAnsi="Times New Roman" w:ascii="Times New Roman"/>
                <w:bCs/>
                <w:sz w:val="24"/>
                <w:szCs w:val="24"/>
              </w:rPr>
              <w:t>Ljubica Vidović</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Blage Zadre 11,  Zagreb</w:t>
            </w:r>
          </w:p>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OIB: 23894999462</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4.377,29</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7.</w:t>
            </w:r>
          </w:p>
        </w:tc>
        <w:tc>
          <w:tcPr>
            <w:tcW w:type="dxa" w:w="5333"/>
            <w:vAlign w:val="center"/>
          </w:tcPr>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Mirko Zelenika</w:t>
            </w:r>
            <w:r w:rsidR="009218DB" w:rsidRPr="009C1F57">
              <w:rPr>
                <w:rFonts w:cs="Times New Roman" w:hAnsi="Times New Roman" w:ascii="Times New Roman"/>
                <w:bCs/>
                <w:sz w:val="24"/>
                <w:szCs w:val="24"/>
              </w:rPr>
              <w:t>,</w:t>
            </w:r>
            <w:r w:rsidRPr="009C1F57">
              <w:rPr>
                <w:rFonts w:cs="Times New Roman" w:hAnsi="Times New Roman" w:ascii="Times New Roman"/>
                <w:bCs/>
                <w:sz w:val="24"/>
                <w:szCs w:val="24"/>
              </w:rPr>
              <w:t xml:space="preserve"> Grškovićeva 2 , Zagreb,              OIB: 47811644073</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2.800,00</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37.100,00</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8.</w:t>
            </w:r>
          </w:p>
        </w:tc>
        <w:tc>
          <w:tcPr>
            <w:tcW w:type="dxa" w:w="5333"/>
            <w:vAlign w:val="center"/>
          </w:tcPr>
          <w:p w:rsidRDefault="003112BA" w:rsidP="003112BA"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Mladen Kovačević   Hrv.branitelja 47 , Zagreb,         OIB: 44887485983</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10.238,40</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9.</w:t>
            </w:r>
          </w:p>
        </w:tc>
        <w:tc>
          <w:tcPr>
            <w:tcW w:type="dxa" w:w="5333"/>
            <w:vAlign w:val="center"/>
          </w:tcPr>
          <w:p w:rsidRDefault="003112BA" w:rsidP="009218DB" w:rsidR="009218DB" w:rsidRPr="009C1F57">
            <w:pPr>
              <w:rPr>
                <w:rFonts w:cs="Times New Roman" w:hAnsi="Times New Roman" w:ascii="Times New Roman"/>
                <w:bCs/>
                <w:sz w:val="24"/>
                <w:szCs w:val="24"/>
              </w:rPr>
            </w:pPr>
            <w:r w:rsidRPr="009C1F57">
              <w:rPr>
                <w:rFonts w:cs="Times New Roman" w:hAnsi="Times New Roman" w:ascii="Times New Roman"/>
                <w:bCs/>
                <w:sz w:val="24"/>
                <w:szCs w:val="24"/>
              </w:rPr>
              <w:t>Željko Kos</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Trg L.</w:t>
            </w:r>
            <w:r w:rsidR="009218DB" w:rsidRPr="009C1F57">
              <w:rPr>
                <w:rFonts w:cs="Times New Roman" w:hAnsi="Times New Roman" w:ascii="Times New Roman"/>
                <w:bCs/>
                <w:sz w:val="24"/>
                <w:szCs w:val="24"/>
              </w:rPr>
              <w:t xml:space="preserve"> </w:t>
            </w:r>
            <w:r w:rsidRPr="009C1F57">
              <w:rPr>
                <w:rFonts w:cs="Times New Roman" w:hAnsi="Times New Roman" w:ascii="Times New Roman"/>
                <w:bCs/>
                <w:sz w:val="24"/>
                <w:szCs w:val="24"/>
              </w:rPr>
              <w:t>Matačića 11, Sesvete</w:t>
            </w:r>
          </w:p>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OIB: 99606295833</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3.611,96</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20.484,74</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10.</w:t>
            </w:r>
          </w:p>
        </w:tc>
        <w:tc>
          <w:tcPr>
            <w:tcW w:type="dxa" w:w="5333"/>
            <w:vAlign w:val="center"/>
          </w:tcPr>
          <w:p w:rsidRDefault="003112BA" w:rsidP="009218DB"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Željko Markov</w:t>
            </w:r>
            <w:r w:rsidR="009218DB" w:rsidRPr="009C1F57">
              <w:rPr>
                <w:rFonts w:cs="Times New Roman" w:hAnsi="Times New Roman" w:ascii="Times New Roman"/>
                <w:bCs/>
                <w:sz w:val="24"/>
                <w:szCs w:val="24"/>
              </w:rPr>
              <w:t>,</w:t>
            </w:r>
            <w:r w:rsidRPr="009C1F57">
              <w:rPr>
                <w:rFonts w:cs="Times New Roman" w:hAnsi="Times New Roman" w:ascii="Times New Roman"/>
                <w:bCs/>
                <w:sz w:val="24"/>
                <w:szCs w:val="24"/>
              </w:rPr>
              <w:t xml:space="preserve"> Lopatinečka 19, Zagreb            OIB:09409004941</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155.646,84</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201.833,15</w:t>
            </w:r>
          </w:p>
        </w:tc>
      </w:tr>
      <w:tr w:rsidTr="009218DB" w:rsidR="003112BA" w:rsidRPr="009C1F57">
        <w:tblPrEx>
          <w:tblLook w:val="04A0" w:noVBand="1" w:noHBand="0" w:lastColumn="0" w:firstColumn="1" w:lastRow="0" w:firstRow="1"/>
        </w:tblPrEx>
        <w:tc>
          <w:tcPr>
            <w:tcW w:type="dxa" w:w="653"/>
            <w:vAlign w:val="center"/>
          </w:tcPr>
          <w:p w:rsidRDefault="003112BA" w:rsidP="003112BA" w:rsidR="003112BA" w:rsidRPr="009C1F57">
            <w:pPr>
              <w:jc w:val="center"/>
              <w:rPr>
                <w:rFonts w:cs="Times New Roman" w:hAnsi="Times New Roman" w:ascii="Times New Roman"/>
                <w:sz w:val="24"/>
                <w:szCs w:val="24"/>
              </w:rPr>
            </w:pPr>
            <w:r w:rsidRPr="009C1F57">
              <w:rPr>
                <w:rFonts w:cs="Times New Roman" w:hAnsi="Times New Roman" w:ascii="Times New Roman"/>
                <w:sz w:val="24"/>
                <w:szCs w:val="24"/>
              </w:rPr>
              <w:t>11.</w:t>
            </w:r>
          </w:p>
        </w:tc>
        <w:tc>
          <w:tcPr>
            <w:tcW w:type="dxa" w:w="5333"/>
            <w:vAlign w:val="center"/>
          </w:tcPr>
          <w:p w:rsidRDefault="003112BA" w:rsidP="003112BA"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 xml:space="preserve">RH Ministarstvo financija, Porezna uprava </w:t>
            </w:r>
          </w:p>
          <w:p w:rsidRDefault="003112BA" w:rsidP="003112BA" w:rsidR="003112BA" w:rsidRPr="009C1F57">
            <w:pPr>
              <w:rPr>
                <w:rFonts w:cs="Times New Roman" w:hAnsi="Times New Roman" w:ascii="Times New Roman"/>
                <w:bCs/>
                <w:sz w:val="24"/>
                <w:szCs w:val="24"/>
              </w:rPr>
            </w:pPr>
            <w:r w:rsidRPr="009C1F57">
              <w:rPr>
                <w:rFonts w:cs="Times New Roman" w:hAnsi="Times New Roman" w:ascii="Times New Roman"/>
                <w:bCs/>
                <w:sz w:val="24"/>
                <w:szCs w:val="24"/>
              </w:rPr>
              <w:t>OIB: 18683136487</w:t>
            </w:r>
          </w:p>
        </w:tc>
        <w:tc>
          <w:tcPr>
            <w:tcW w:type="dxa" w:w="1417"/>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 </w:t>
            </w:r>
          </w:p>
        </w:tc>
        <w:tc>
          <w:tcPr>
            <w:tcW w:type="dxa" w:w="1418"/>
            <w:vAlign w:val="center"/>
          </w:tcPr>
          <w:p w:rsidRDefault="003112BA" w:rsidP="009218DB" w:rsidR="003112BA" w:rsidRPr="009C1F57">
            <w:pPr>
              <w:jc w:val="right"/>
              <w:rPr>
                <w:rFonts w:cs="Times New Roman" w:hAnsi="Times New Roman" w:ascii="Times New Roman"/>
                <w:sz w:val="24"/>
                <w:szCs w:val="24"/>
              </w:rPr>
            </w:pPr>
            <w:r w:rsidRPr="009C1F57">
              <w:rPr>
                <w:rFonts w:cs="Times New Roman" w:hAnsi="Times New Roman" w:ascii="Times New Roman"/>
                <w:sz w:val="24"/>
                <w:szCs w:val="24"/>
              </w:rPr>
              <w:t>509.135,83</w:t>
            </w:r>
          </w:p>
        </w:tc>
      </w:tr>
    </w:tbl>
    <w:p w:rsidRDefault="009903DC" w:rsidP="009903DC" w:rsidR="009903DC" w:rsidRPr="009C1F57">
      <w:pPr>
        <w:jc w:val="both"/>
        <w:rPr>
          <w:rFonts w:cs="Times New Roman" w:hAnsi="Times New Roman" w:ascii="Times New Roman"/>
          <w:sz w:val="24"/>
          <w:szCs w:val="24"/>
        </w:rPr>
      </w:pPr>
    </w:p>
    <w:p w:rsidRDefault="009903DC" w:rsidP="00DB4D74" w:rsidR="00DB4D74" w:rsidRPr="009C1F57">
      <w:pPr>
        <w:jc w:val="both"/>
        <w:rPr>
          <w:rFonts w:cs="Times New Roman" w:hAnsi="Times New Roman" w:ascii="Times New Roman"/>
          <w:bCs/>
          <w:sz w:val="24"/>
          <w:szCs w:val="24"/>
          <w:u w:val="single"/>
        </w:rPr>
      </w:pPr>
      <w:r w:rsidRPr="009C1F57">
        <w:rPr>
          <w:rFonts w:cs="Times New Roman" w:hAnsi="Times New Roman" w:ascii="Times New Roman"/>
          <w:sz w:val="24"/>
          <w:szCs w:val="24"/>
        </w:rPr>
        <w:tab/>
      </w:r>
      <w:r w:rsidR="00DB4D74" w:rsidRPr="009C1F57">
        <w:rPr>
          <w:rFonts w:cs="Times New Roman" w:hAnsi="Times New Roman" w:ascii="Times New Roman"/>
          <w:bCs/>
          <w:sz w:val="24"/>
          <w:szCs w:val="24"/>
          <w:u w:val="single"/>
        </w:rPr>
        <w:t>2. viši isplatni red:</w:t>
      </w:r>
    </w:p>
    <w:p w:rsidRDefault="00DB4D74" w:rsidP="00DB4D74" w:rsidR="00DB4D74" w:rsidRPr="009C1F57">
      <w:pPr>
        <w:jc w:val="both"/>
        <w:rPr>
          <w:rFonts w:cs="Times New Roman" w:hAnsi="Times New Roman" w:ascii="Times New Roman"/>
          <w:sz w:val="24"/>
          <w:szCs w:val="24"/>
        </w:rPr>
      </w:pPr>
      <w:r w:rsidRPr="009C1F57">
        <w:rPr>
          <w:rFonts w:cs="Times New Roman" w:hAnsi="Times New Roman" w:ascii="Times New Roman"/>
          <w:sz w:val="24"/>
          <w:szCs w:val="24"/>
        </w:rPr>
        <w:tab/>
      </w:r>
    </w:p>
    <w:tbl>
      <w:tblPr>
        <w:tblStyle w:val="Reetkatablice"/>
        <w:tblW w:type="auto" w:w="0"/>
        <w:tblInd w:type="dxa" w:w="218"/>
        <w:tblLook w:val="01E0" w:noVBand="0" w:noHBand="0" w:lastColumn="1" w:firstColumn="1" w:lastRow="1" w:firstRow="1"/>
      </w:tblPr>
      <w:tblGrid>
        <w:gridCol w:w="660"/>
        <w:gridCol w:w="6380"/>
        <w:gridCol w:w="1540"/>
      </w:tblGrid>
      <w:tr w:rsidTr="00323DAB" w:rsidR="00DB4D74" w:rsidRPr="009C1F57">
        <w:tc>
          <w:tcPr>
            <w:tcW w:type="dxa" w:w="660"/>
          </w:tcPr>
          <w:p w:rsidRDefault="00DB4D74" w:rsidP="00DB4D74" w:rsidR="00DB4D74" w:rsidRPr="009C1F57">
            <w:pPr>
              <w:jc w:val="both"/>
              <w:rPr>
                <w:rFonts w:cs="Times New Roman" w:hAnsi="Times New Roman" w:ascii="Times New Roman"/>
                <w:sz w:val="24"/>
                <w:szCs w:val="24"/>
              </w:rPr>
            </w:pPr>
            <w:r w:rsidRPr="009C1F57">
              <w:rPr>
                <w:rFonts w:cs="Times New Roman" w:hAnsi="Times New Roman" w:ascii="Times New Roman"/>
                <w:sz w:val="24"/>
                <w:szCs w:val="24"/>
              </w:rPr>
              <w:t>Rbr.</w:t>
            </w:r>
          </w:p>
        </w:tc>
        <w:tc>
          <w:tcPr>
            <w:tcW w:type="dxa" w:w="6380"/>
          </w:tcPr>
          <w:p w:rsidRDefault="00DB4D74" w:rsidP="00DB4D74" w:rsidR="00DB4D74" w:rsidRPr="009C1F57">
            <w:pPr>
              <w:jc w:val="center"/>
              <w:rPr>
                <w:rFonts w:cs="Times New Roman" w:hAnsi="Times New Roman" w:ascii="Times New Roman"/>
                <w:sz w:val="24"/>
                <w:szCs w:val="24"/>
              </w:rPr>
            </w:pPr>
            <w:r w:rsidRPr="009C1F57">
              <w:rPr>
                <w:rFonts w:cs="Times New Roman" w:hAnsi="Times New Roman" w:ascii="Times New Roman"/>
                <w:sz w:val="24"/>
                <w:szCs w:val="24"/>
              </w:rPr>
              <w:t>VJEROVNIK</w:t>
            </w:r>
          </w:p>
        </w:tc>
        <w:tc>
          <w:tcPr>
            <w:tcW w:type="dxa" w:w="1540"/>
          </w:tcPr>
          <w:p w:rsidRDefault="00DB4D74" w:rsidP="00DB4D74" w:rsidR="00DB4D74" w:rsidRPr="009C1F57">
            <w:pPr>
              <w:jc w:val="both"/>
              <w:rPr>
                <w:rFonts w:cs="Times New Roman" w:hAnsi="Times New Roman" w:ascii="Times New Roman"/>
                <w:sz w:val="24"/>
                <w:szCs w:val="24"/>
              </w:rPr>
            </w:pPr>
            <w:r w:rsidRPr="009C1F57">
              <w:rPr>
                <w:rFonts w:cs="Times New Roman" w:hAnsi="Times New Roman" w:ascii="Times New Roman"/>
                <w:sz w:val="24"/>
                <w:szCs w:val="24"/>
              </w:rPr>
              <w:t>IZNOS (kn)</w:t>
            </w:r>
          </w:p>
        </w:tc>
      </w:tr>
      <w:tr w:rsidTr="009C1F57" w:rsidR="009C1F57" w:rsidRPr="009C1F57">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1.</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Suvlasnici stambene zgrade</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Zagreb, N.</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Grškovića 2</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zastupani po GSKG</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Zagreb, Savska cesta 1</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49.235,56</w:t>
            </w:r>
          </w:p>
        </w:tc>
      </w:tr>
      <w:tr w:rsidTr="009C1F57" w:rsidR="009C1F57" w:rsidRPr="009C1F57">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2.</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Zagrebački holding d.o.o.</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Zagreb, OIB: 85584865987</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37.250,34</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3.</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HEP ELEKTRA d.o.o. Zagreb, OIB: 43965974818</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574,97</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4.</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RH, Ministarstvo financija,</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Porezna uprava, OIB: 18683136487</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1.996.599,94</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5.</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HRVATSKE VODE</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Zagreb, OIB: 28921383001</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54.631,11</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6.</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GRAD ZAGREB</w:t>
            </w:r>
            <w:r>
              <w:rPr>
                <w:rFonts w:cs="Times New Roman" w:hAnsi="Times New Roman" w:ascii="Times New Roman"/>
                <w:color w:val="000000"/>
                <w:sz w:val="24"/>
                <w:szCs w:val="24"/>
              </w:rPr>
              <w:t xml:space="preserve">, </w:t>
            </w:r>
            <w:r w:rsidRPr="009C1F57">
              <w:rPr>
                <w:rFonts w:cs="Times New Roman" w:hAnsi="Times New Roman" w:ascii="Times New Roman"/>
                <w:color w:val="000000"/>
                <w:sz w:val="24"/>
                <w:szCs w:val="24"/>
              </w:rPr>
              <w:t>OIB: 61817894937</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366.394,00</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7.</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REPUBLIKA HRVATSKA, OIB: 52634238587</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529.432,49</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8.</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GRAD ZAGREB, OIB: 61817894937</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250.632,84</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9.</w:t>
            </w:r>
          </w:p>
        </w:tc>
        <w:tc>
          <w:tcPr>
            <w:tcW w:type="dxa" w:w="6380"/>
            <w:vAlign w:val="center"/>
          </w:tcPr>
          <w:p w:rsidRDefault="009C1F57" w:rsidP="009C1F57" w:rsid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 xml:space="preserve">VODOOPSKRBA I ODVODNJA d.o.o. Zagreb, </w:t>
            </w:r>
          </w:p>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OIB: 83416546499</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23.278,19</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10.</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CROATIA OSIGURANJE d.d. Zagreb, OIB: 26187994862</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7.942,32</w:t>
            </w:r>
          </w:p>
        </w:tc>
      </w:tr>
      <w:tr w:rsidTr="009C1F57" w:rsidR="009C1F57" w:rsidRPr="009C1F57">
        <w:tblPrEx>
          <w:tblLook w:val="04A0" w:noVBand="1" w:noHBand="0" w:lastColumn="0" w:firstColumn="1" w:lastRow="0" w:firstRow="1"/>
        </w:tblPrEx>
        <w:tc>
          <w:tcPr>
            <w:tcW w:type="dxa" w:w="660"/>
            <w:vAlign w:val="center"/>
          </w:tcPr>
          <w:p w:rsidRDefault="009C1F57" w:rsidP="009C1F57" w:rsidR="009C1F57" w:rsidRPr="009C1F57">
            <w:pPr>
              <w:jc w:val="center"/>
              <w:rPr>
                <w:rFonts w:cs="Times New Roman" w:hAnsi="Times New Roman" w:ascii="Times New Roman"/>
                <w:sz w:val="24"/>
                <w:szCs w:val="24"/>
              </w:rPr>
            </w:pPr>
            <w:r w:rsidRPr="009C1F57">
              <w:rPr>
                <w:rFonts w:cs="Times New Roman" w:hAnsi="Times New Roman" w:ascii="Times New Roman"/>
                <w:sz w:val="24"/>
                <w:szCs w:val="24"/>
              </w:rPr>
              <w:t>11.</w:t>
            </w:r>
          </w:p>
        </w:tc>
        <w:tc>
          <w:tcPr>
            <w:tcW w:type="dxa" w:w="6380"/>
            <w:vAlign w:val="center"/>
          </w:tcPr>
          <w:p w:rsidRDefault="009C1F57" w:rsidP="009C1F57" w:rsidR="009C1F57" w:rsidRPr="009C1F57">
            <w:pPr>
              <w:rPr>
                <w:rFonts w:cs="Times New Roman" w:hAnsi="Times New Roman" w:ascii="Times New Roman"/>
                <w:color w:val="000000"/>
                <w:sz w:val="24"/>
                <w:szCs w:val="24"/>
              </w:rPr>
            </w:pPr>
            <w:r w:rsidRPr="009C1F57">
              <w:rPr>
                <w:rFonts w:cs="Times New Roman" w:hAnsi="Times New Roman" w:ascii="Times New Roman"/>
                <w:color w:val="000000"/>
                <w:sz w:val="24"/>
                <w:szCs w:val="24"/>
              </w:rPr>
              <w:t>GPZ - OPSKRBA d.o.o. Zagreb, OIB: 74364571096</w:t>
            </w:r>
          </w:p>
        </w:tc>
        <w:tc>
          <w:tcPr>
            <w:tcW w:type="dxa" w:w="1540"/>
            <w:vAlign w:val="center"/>
          </w:tcPr>
          <w:p w:rsidRDefault="009C1F57" w:rsidP="009C1F57" w:rsidR="009C1F57" w:rsidRPr="009C1F57">
            <w:pPr>
              <w:jc w:val="right"/>
              <w:rPr>
                <w:rFonts w:cs="Times New Roman" w:hAnsi="Times New Roman" w:ascii="Times New Roman"/>
                <w:color w:val="000000"/>
                <w:sz w:val="24"/>
                <w:szCs w:val="24"/>
              </w:rPr>
            </w:pPr>
            <w:r w:rsidRPr="009C1F57">
              <w:rPr>
                <w:rFonts w:cs="Times New Roman" w:hAnsi="Times New Roman" w:ascii="Times New Roman"/>
                <w:color w:val="000000"/>
                <w:sz w:val="24"/>
                <w:szCs w:val="24"/>
              </w:rPr>
              <w:t> 154.143,49</w:t>
            </w:r>
          </w:p>
        </w:tc>
      </w:tr>
    </w:tbl>
    <w:p w:rsidRDefault="00DB4D74" w:rsidP="00D27EA3" w:rsidR="00DB4D74" w:rsidRPr="009C1F57">
      <w:pPr>
        <w:jc w:val="both"/>
        <w:rPr>
          <w:rFonts w:cs="Times New Roman" w:hAnsi="Times New Roman" w:ascii="Times New Roman"/>
          <w:sz w:val="24"/>
          <w:szCs w:val="24"/>
        </w:rPr>
      </w:pPr>
    </w:p>
    <w:p w:rsidRDefault="00DB4D74" w:rsidP="00D27EA3" w:rsidR="00DB4D74" w:rsidRPr="009C1F57">
      <w:pPr>
        <w:jc w:val="both"/>
        <w:rPr>
          <w:rFonts w:cs="Times New Roman" w:hAnsi="Times New Roman" w:ascii="Times New Roman"/>
          <w:sz w:val="24"/>
          <w:szCs w:val="24"/>
        </w:rPr>
      </w:pPr>
    </w:p>
    <w:p w:rsidRDefault="00DB4D74" w:rsidP="00D27EA3" w:rsidR="00D27EA3" w:rsidRPr="009C1F57">
      <w:pPr>
        <w:jc w:val="both"/>
        <w:rPr>
          <w:rFonts w:cs="Times New Roman" w:hAnsi="Times New Roman" w:ascii="Times New Roman"/>
          <w:sz w:val="24"/>
          <w:szCs w:val="24"/>
        </w:rPr>
      </w:pPr>
      <w:r w:rsidRPr="009C1F57">
        <w:rPr>
          <w:rFonts w:cs="Times New Roman" w:hAnsi="Times New Roman" w:ascii="Times New Roman"/>
          <w:sz w:val="24"/>
          <w:szCs w:val="24"/>
        </w:rPr>
        <w:tab/>
      </w:r>
      <w:r w:rsidR="00D27EA3" w:rsidRPr="009C1F57">
        <w:rPr>
          <w:rFonts w:cs="Times New Roman" w:hAnsi="Times New Roman" w:ascii="Times New Roman"/>
          <w:sz w:val="24"/>
          <w:szCs w:val="24"/>
        </w:rPr>
        <w:t>II. Osporene su slijedeće tražbine:</w:t>
      </w:r>
    </w:p>
    <w:p w:rsidRDefault="00D27EA3" w:rsidP="00D27EA3" w:rsidR="00D27EA3" w:rsidRPr="009C1F57">
      <w:pPr>
        <w:jc w:val="both"/>
        <w:rPr>
          <w:rFonts w:cs="Times New Roman" w:hAnsi="Times New Roman" w:ascii="Times New Roman"/>
          <w:bCs/>
          <w:sz w:val="24"/>
          <w:szCs w:val="24"/>
        </w:rPr>
      </w:pPr>
    </w:p>
    <w:p w:rsidRDefault="00D27EA3" w:rsidP="00D27EA3" w:rsidR="00D27EA3" w:rsidRPr="009C1F57">
      <w:pPr>
        <w:jc w:val="both"/>
        <w:rPr>
          <w:rFonts w:cs="Times New Roman" w:hAnsi="Times New Roman" w:ascii="Times New Roman"/>
          <w:bCs/>
          <w:sz w:val="24"/>
          <w:szCs w:val="24"/>
          <w:u w:val="single"/>
        </w:rPr>
      </w:pPr>
      <w:r w:rsidRPr="009C1F57">
        <w:rPr>
          <w:rFonts w:cs="Times New Roman" w:hAnsi="Times New Roman" w:ascii="Times New Roman"/>
          <w:bCs/>
          <w:sz w:val="24"/>
          <w:szCs w:val="24"/>
        </w:rPr>
        <w:tab/>
      </w:r>
      <w:r w:rsidRPr="009C1F57">
        <w:rPr>
          <w:rFonts w:cs="Times New Roman" w:hAnsi="Times New Roman" w:ascii="Times New Roman"/>
          <w:bCs/>
          <w:sz w:val="24"/>
          <w:szCs w:val="24"/>
          <w:u w:val="single"/>
        </w:rPr>
        <w:t>2. viši isplatni red:</w:t>
      </w:r>
    </w:p>
    <w:p w:rsidRDefault="00D27EA3" w:rsidP="00D27EA3" w:rsidR="00D27EA3" w:rsidRPr="009C1F57">
      <w:pPr>
        <w:jc w:val="both"/>
        <w:rPr>
          <w:rFonts w:cs="Times New Roman" w:hAnsi="Times New Roman" w:ascii="Times New Roman"/>
          <w:sz w:val="24"/>
          <w:szCs w:val="24"/>
        </w:rPr>
      </w:pPr>
      <w:r w:rsidRPr="009C1F57">
        <w:rPr>
          <w:rFonts w:cs="Times New Roman" w:hAnsi="Times New Roman" w:ascii="Times New Roman"/>
          <w:sz w:val="24"/>
          <w:szCs w:val="24"/>
        </w:rPr>
        <w:tab/>
      </w:r>
    </w:p>
    <w:tbl>
      <w:tblPr>
        <w:tblStyle w:val="Reetkatablice"/>
        <w:tblW w:type="auto" w:w="0"/>
        <w:tblInd w:type="dxa" w:w="218"/>
        <w:tblLook w:val="01E0" w:noVBand="0" w:noHBand="0" w:lastColumn="1" w:firstColumn="1" w:lastRow="1" w:firstRow="1"/>
      </w:tblPr>
      <w:tblGrid>
        <w:gridCol w:w="660"/>
        <w:gridCol w:w="6380"/>
        <w:gridCol w:w="1540"/>
      </w:tblGrid>
      <w:tr w:rsidTr="00B257FE" w:rsidR="00D27EA3" w:rsidRPr="009C1F57">
        <w:tc>
          <w:tcPr>
            <w:tcW w:type="dxa" w:w="660"/>
          </w:tcPr>
          <w:p w:rsidRDefault="00D27EA3" w:rsidP="00D27EA3" w:rsidR="00D27EA3" w:rsidRPr="009C1F57">
            <w:pPr>
              <w:jc w:val="both"/>
              <w:rPr>
                <w:rFonts w:cs="Times New Roman" w:hAnsi="Times New Roman" w:ascii="Times New Roman"/>
                <w:sz w:val="24"/>
                <w:szCs w:val="24"/>
              </w:rPr>
            </w:pPr>
            <w:r w:rsidRPr="009C1F57">
              <w:rPr>
                <w:rFonts w:cs="Times New Roman" w:hAnsi="Times New Roman" w:ascii="Times New Roman"/>
                <w:sz w:val="24"/>
                <w:szCs w:val="24"/>
              </w:rPr>
              <w:t>Rbr.</w:t>
            </w:r>
          </w:p>
        </w:tc>
        <w:tc>
          <w:tcPr>
            <w:tcW w:type="dxa" w:w="6380"/>
          </w:tcPr>
          <w:p w:rsidRDefault="00D27EA3" w:rsidP="00D27EA3" w:rsidR="00D27EA3" w:rsidRPr="009C1F57">
            <w:pPr>
              <w:jc w:val="center"/>
              <w:rPr>
                <w:rFonts w:cs="Times New Roman" w:hAnsi="Times New Roman" w:ascii="Times New Roman"/>
                <w:sz w:val="24"/>
                <w:szCs w:val="24"/>
              </w:rPr>
            </w:pPr>
            <w:r w:rsidRPr="009C1F57">
              <w:rPr>
                <w:rFonts w:cs="Times New Roman" w:hAnsi="Times New Roman" w:ascii="Times New Roman"/>
                <w:sz w:val="24"/>
                <w:szCs w:val="24"/>
              </w:rPr>
              <w:t>VJEROVNIK</w:t>
            </w:r>
          </w:p>
        </w:tc>
        <w:tc>
          <w:tcPr>
            <w:tcW w:type="dxa" w:w="1540"/>
          </w:tcPr>
          <w:p w:rsidRDefault="00D27EA3" w:rsidP="00D27EA3" w:rsidR="00D27EA3" w:rsidRPr="009C1F57">
            <w:pPr>
              <w:jc w:val="both"/>
              <w:rPr>
                <w:rFonts w:cs="Times New Roman" w:hAnsi="Times New Roman" w:ascii="Times New Roman"/>
                <w:sz w:val="24"/>
                <w:szCs w:val="24"/>
              </w:rPr>
            </w:pPr>
            <w:r w:rsidRPr="009C1F57">
              <w:rPr>
                <w:rFonts w:cs="Times New Roman" w:hAnsi="Times New Roman" w:ascii="Times New Roman"/>
                <w:sz w:val="24"/>
                <w:szCs w:val="24"/>
              </w:rPr>
              <w:t>IZNOS (kn)</w:t>
            </w:r>
          </w:p>
        </w:tc>
      </w:tr>
      <w:tr w:rsidTr="00DB4D74" w:rsidR="00D27EA3" w:rsidRPr="009C1F57">
        <w:tc>
          <w:tcPr>
            <w:tcW w:type="dxa" w:w="660"/>
            <w:vAlign w:val="center"/>
          </w:tcPr>
          <w:p w:rsidRDefault="00D27EA3" w:rsidP="00DB4D74" w:rsidR="00D27EA3" w:rsidRPr="009C1F57">
            <w:pPr>
              <w:jc w:val="center"/>
              <w:rPr>
                <w:rFonts w:cs="Times New Roman" w:hAnsi="Times New Roman" w:ascii="Times New Roman"/>
                <w:sz w:val="24"/>
                <w:szCs w:val="24"/>
              </w:rPr>
            </w:pPr>
            <w:r w:rsidRPr="009C1F57">
              <w:rPr>
                <w:rFonts w:cs="Times New Roman" w:hAnsi="Times New Roman" w:ascii="Times New Roman"/>
                <w:sz w:val="24"/>
                <w:szCs w:val="24"/>
              </w:rPr>
              <w:t>1.</w:t>
            </w:r>
          </w:p>
        </w:tc>
        <w:tc>
          <w:tcPr>
            <w:tcW w:type="dxa" w:w="6380"/>
            <w:vAlign w:val="center"/>
          </w:tcPr>
          <w:p w:rsidRDefault="009218DB" w:rsidP="00D27EA3" w:rsidR="00D27EA3" w:rsidRPr="009C1F57">
            <w:pPr>
              <w:jc w:val="both"/>
              <w:rPr>
                <w:rFonts w:cs="Times New Roman" w:hAnsi="Times New Roman" w:ascii="Times New Roman"/>
                <w:sz w:val="24"/>
                <w:szCs w:val="24"/>
              </w:rPr>
            </w:pPr>
            <w:r w:rsidRPr="009C1F57">
              <w:rPr>
                <w:rFonts w:cs="Times New Roman" w:hAnsi="Times New Roman" w:ascii="Times New Roman"/>
                <w:sz w:val="24"/>
                <w:szCs w:val="24"/>
              </w:rPr>
              <w:t>ERSTE CARD CLUB d.o.o. Zagreb, OIB: 85941596441</w:t>
            </w:r>
          </w:p>
        </w:tc>
        <w:tc>
          <w:tcPr>
            <w:tcW w:type="dxa" w:w="1540"/>
            <w:vAlign w:val="center"/>
          </w:tcPr>
          <w:p w:rsidRDefault="009218DB" w:rsidP="00D27EA3" w:rsidR="00D27EA3" w:rsidRPr="009C1F57">
            <w:pPr>
              <w:jc w:val="right"/>
              <w:rPr>
                <w:rFonts w:cs="Times New Roman" w:hAnsi="Times New Roman" w:ascii="Times New Roman"/>
                <w:sz w:val="24"/>
                <w:szCs w:val="24"/>
              </w:rPr>
            </w:pPr>
            <w:r w:rsidRPr="009C1F57">
              <w:rPr>
                <w:rFonts w:cs="Times New Roman" w:hAnsi="Times New Roman" w:ascii="Times New Roman"/>
                <w:sz w:val="24"/>
                <w:szCs w:val="24"/>
              </w:rPr>
              <w:t>22.938,65</w:t>
            </w:r>
          </w:p>
        </w:tc>
      </w:tr>
    </w:tbl>
    <w:p w:rsidRDefault="00DB4D74" w:rsidP="00DB4D74" w:rsidR="00DB4D74" w:rsidRPr="009C1F57">
      <w:pPr>
        <w:jc w:val="both"/>
        <w:rPr>
          <w:rFonts w:cs="Times New Roman" w:hAnsi="Times New Roman" w:ascii="Times New Roman"/>
          <w:bCs/>
          <w:sz w:val="24"/>
          <w:szCs w:val="24"/>
        </w:rPr>
      </w:pPr>
    </w:p>
    <w:p w:rsidRDefault="007E0BC7" w:rsidP="007E0BC7" w:rsidR="007E0BC7" w:rsidRPr="009C1F57">
      <w:pPr>
        <w:jc w:val="both"/>
        <w:rPr>
          <w:rFonts w:cs="Times New Roman" w:hAnsi="Times New Roman" w:ascii="Times New Roman"/>
          <w:bCs/>
          <w:sz w:val="24"/>
          <w:szCs w:val="24"/>
        </w:rPr>
      </w:pPr>
    </w:p>
    <w:p w:rsidRDefault="00D27EA3" w:rsidP="00D27EA3" w:rsidR="00D27EA3" w:rsidRPr="009C1F57">
      <w:pPr>
        <w:jc w:val="both"/>
        <w:rPr>
          <w:rFonts w:cs="Times New Roman" w:hAnsi="Times New Roman" w:ascii="Times New Roman"/>
          <w:bCs/>
          <w:sz w:val="24"/>
          <w:szCs w:val="24"/>
        </w:rPr>
      </w:pPr>
      <w:r w:rsidRPr="009C1F57">
        <w:rPr>
          <w:rFonts w:cs="Times New Roman" w:hAnsi="Times New Roman" w:ascii="Times New Roman"/>
          <w:bCs/>
          <w:sz w:val="24"/>
          <w:szCs w:val="24"/>
        </w:rPr>
        <w:tab/>
        <w:t>III. Upućuj</w:t>
      </w:r>
      <w:r w:rsidR="00131986" w:rsidRPr="009C1F57">
        <w:rPr>
          <w:rFonts w:cs="Times New Roman" w:hAnsi="Times New Roman" w:ascii="Times New Roman"/>
          <w:bCs/>
          <w:sz w:val="24"/>
          <w:szCs w:val="24"/>
        </w:rPr>
        <w:t>e</w:t>
      </w:r>
      <w:r w:rsidRPr="009C1F57">
        <w:rPr>
          <w:rFonts w:cs="Times New Roman" w:hAnsi="Times New Roman" w:ascii="Times New Roman"/>
          <w:bCs/>
          <w:sz w:val="24"/>
          <w:szCs w:val="24"/>
        </w:rPr>
        <w:t xml:space="preserve"> se </w:t>
      </w:r>
      <w:r w:rsidR="00DB4D74" w:rsidRPr="009C1F57">
        <w:rPr>
          <w:rFonts w:cs="Times New Roman" w:hAnsi="Times New Roman" w:ascii="Times New Roman"/>
          <w:bCs/>
          <w:sz w:val="24"/>
          <w:szCs w:val="24"/>
        </w:rPr>
        <w:t xml:space="preserve">vjerovnik </w:t>
      </w:r>
      <w:r w:rsidRPr="009C1F57">
        <w:rPr>
          <w:rFonts w:cs="Times New Roman" w:hAnsi="Times New Roman" w:ascii="Times New Roman"/>
          <w:bCs/>
          <w:sz w:val="24"/>
          <w:szCs w:val="24"/>
        </w:rPr>
        <w:t>čij</w:t>
      </w:r>
      <w:r w:rsidR="00DB4D74" w:rsidRPr="009C1F57">
        <w:rPr>
          <w:rFonts w:cs="Times New Roman" w:hAnsi="Times New Roman" w:ascii="Times New Roman"/>
          <w:bCs/>
          <w:sz w:val="24"/>
          <w:szCs w:val="24"/>
        </w:rPr>
        <w:t>e</w:t>
      </w:r>
      <w:r w:rsidRPr="009C1F57">
        <w:rPr>
          <w:rFonts w:cs="Times New Roman" w:hAnsi="Times New Roman" w:ascii="Times New Roman"/>
          <w:bCs/>
          <w:sz w:val="24"/>
          <w:szCs w:val="24"/>
        </w:rPr>
        <w:t xml:space="preserve"> </w:t>
      </w:r>
      <w:r w:rsidR="00DB4D74" w:rsidRPr="009C1F57">
        <w:rPr>
          <w:rFonts w:cs="Times New Roman" w:hAnsi="Times New Roman" w:ascii="Times New Roman"/>
          <w:bCs/>
          <w:sz w:val="24"/>
          <w:szCs w:val="24"/>
        </w:rPr>
        <w:t>je</w:t>
      </w:r>
      <w:r w:rsidRPr="009C1F57">
        <w:rPr>
          <w:rFonts w:cs="Times New Roman" w:hAnsi="Times New Roman" w:ascii="Times New Roman"/>
          <w:bCs/>
          <w:sz w:val="24"/>
          <w:szCs w:val="24"/>
        </w:rPr>
        <w:t xml:space="preserve"> tražbin</w:t>
      </w:r>
      <w:r w:rsidR="00DB4D74" w:rsidRPr="009C1F57">
        <w:rPr>
          <w:rFonts w:cs="Times New Roman" w:hAnsi="Times New Roman" w:ascii="Times New Roman"/>
          <w:bCs/>
          <w:sz w:val="24"/>
          <w:szCs w:val="24"/>
        </w:rPr>
        <w:t>a</w:t>
      </w:r>
      <w:r w:rsidRPr="009C1F57">
        <w:rPr>
          <w:rFonts w:cs="Times New Roman" w:hAnsi="Times New Roman" w:ascii="Times New Roman"/>
          <w:bCs/>
          <w:sz w:val="24"/>
          <w:szCs w:val="24"/>
        </w:rPr>
        <w:t xml:space="preserve"> osporen</w:t>
      </w:r>
      <w:r w:rsidR="00DB4D74" w:rsidRPr="009C1F57">
        <w:rPr>
          <w:rFonts w:cs="Times New Roman" w:hAnsi="Times New Roman" w:ascii="Times New Roman"/>
          <w:bCs/>
          <w:sz w:val="24"/>
          <w:szCs w:val="24"/>
        </w:rPr>
        <w:t>a</w:t>
      </w:r>
      <w:r w:rsidRPr="009C1F57">
        <w:rPr>
          <w:rFonts w:cs="Times New Roman" w:hAnsi="Times New Roman" w:ascii="Times New Roman"/>
          <w:bCs/>
          <w:sz w:val="24"/>
          <w:szCs w:val="24"/>
        </w:rPr>
        <w:t xml:space="preserve"> da u roku osam dana pokren</w:t>
      </w:r>
      <w:r w:rsidR="00DB4D74" w:rsidRPr="009C1F57">
        <w:rPr>
          <w:rFonts w:cs="Times New Roman" w:hAnsi="Times New Roman" w:ascii="Times New Roman"/>
          <w:bCs/>
          <w:sz w:val="24"/>
          <w:szCs w:val="24"/>
        </w:rPr>
        <w:t>e</w:t>
      </w:r>
      <w:r w:rsidRPr="009C1F57">
        <w:rPr>
          <w:rFonts w:cs="Times New Roman" w:hAnsi="Times New Roman" w:ascii="Times New Roman"/>
          <w:bCs/>
          <w:sz w:val="24"/>
          <w:szCs w:val="24"/>
        </w:rPr>
        <w:t xml:space="preserve"> parnicu protiv stečajnog dužnika radi utvrđivanja osnovanosti osporen</w:t>
      </w:r>
      <w:r w:rsidR="00DB4D74" w:rsidRPr="009C1F57">
        <w:rPr>
          <w:rFonts w:cs="Times New Roman" w:hAnsi="Times New Roman" w:ascii="Times New Roman"/>
          <w:bCs/>
          <w:sz w:val="24"/>
          <w:szCs w:val="24"/>
        </w:rPr>
        <w:t>e</w:t>
      </w:r>
      <w:r w:rsidRPr="009C1F57">
        <w:rPr>
          <w:rFonts w:cs="Times New Roman" w:hAnsi="Times New Roman" w:ascii="Times New Roman"/>
          <w:bCs/>
          <w:sz w:val="24"/>
          <w:szCs w:val="24"/>
        </w:rPr>
        <w:t xml:space="preserv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osam dana od </w:t>
      </w:r>
      <w:r w:rsidR="00131986" w:rsidRPr="009C1F57">
        <w:rPr>
          <w:rFonts w:cs="Times New Roman" w:hAnsi="Times New Roman" w:ascii="Times New Roman"/>
          <w:bCs/>
          <w:sz w:val="24"/>
          <w:szCs w:val="24"/>
        </w:rPr>
        <w:t xml:space="preserve">pravomoćnosti </w:t>
      </w:r>
      <w:r w:rsidRPr="009C1F57">
        <w:rPr>
          <w:rFonts w:cs="Times New Roman" w:hAnsi="Times New Roman" w:ascii="Times New Roman"/>
          <w:bCs/>
          <w:sz w:val="24"/>
          <w:szCs w:val="24"/>
        </w:rPr>
        <w:t xml:space="preserve">rješenja o upućivanju u parnicu </w:t>
      </w:r>
      <w:r w:rsidR="00131986" w:rsidRPr="009C1F57">
        <w:rPr>
          <w:rFonts w:cs="Times New Roman" w:hAnsi="Times New Roman" w:ascii="Times New Roman"/>
          <w:bCs/>
          <w:sz w:val="24"/>
          <w:szCs w:val="24"/>
        </w:rPr>
        <w:t xml:space="preserve">odnosno primitka drugostupanjske odluke, u protivnom </w:t>
      </w:r>
      <w:r w:rsidRPr="009C1F57">
        <w:rPr>
          <w:rFonts w:cs="Times New Roman" w:hAnsi="Times New Roman" w:ascii="Times New Roman"/>
          <w:bCs/>
          <w:sz w:val="24"/>
          <w:szCs w:val="24"/>
        </w:rPr>
        <w:t xml:space="preserve">će se smatrati da je odustao od prava na vođenje parnice. </w:t>
      </w:r>
    </w:p>
    <w:p w:rsidRDefault="00D27EA3" w:rsidP="007E0BC7" w:rsidR="00D27EA3" w:rsidRPr="009C1F57">
      <w:pPr>
        <w:jc w:val="both"/>
        <w:rPr>
          <w:rFonts w:cs="Times New Roman" w:hAnsi="Times New Roman" w:ascii="Times New Roman"/>
          <w:bCs/>
          <w:sz w:val="24"/>
          <w:szCs w:val="24"/>
        </w:rPr>
      </w:pPr>
    </w:p>
    <w:p w:rsidRDefault="009903DC" w:rsidP="009903DC" w:rsidR="009903DC" w:rsidRPr="009C1F57">
      <w:pPr>
        <w:jc w:val="center"/>
        <w:rPr>
          <w:rFonts w:cs="Times New Roman" w:hAnsi="Times New Roman" w:ascii="Times New Roman"/>
          <w:bCs/>
          <w:sz w:val="24"/>
          <w:szCs w:val="24"/>
        </w:rPr>
      </w:pPr>
      <w:r w:rsidRPr="009C1F57">
        <w:rPr>
          <w:rFonts w:cs="Times New Roman" w:hAnsi="Times New Roman" w:ascii="Times New Roman"/>
          <w:bCs/>
          <w:sz w:val="24"/>
          <w:szCs w:val="24"/>
        </w:rPr>
        <w:t>Obrazloženje</w:t>
      </w:r>
    </w:p>
    <w:p w:rsidRDefault="009903DC" w:rsidP="009903DC" w:rsidR="009903DC" w:rsidRPr="009C1F57">
      <w:pPr>
        <w:jc w:val="both"/>
        <w:rPr>
          <w:rFonts w:cs="Times New Roman" w:hAnsi="Times New Roman" w:ascii="Times New Roman"/>
          <w:b/>
          <w:bCs/>
          <w:sz w:val="24"/>
          <w:szCs w:val="24"/>
        </w:rPr>
      </w:pPr>
    </w:p>
    <w:p w:rsidRDefault="009903DC" w:rsidP="009903DC" w:rsidR="009903DC" w:rsidRPr="009C1F57">
      <w:pPr>
        <w:jc w:val="both"/>
        <w:rPr>
          <w:rFonts w:cs="Times New Roman" w:hAnsi="Times New Roman" w:ascii="Times New Roman"/>
          <w:bCs/>
          <w:sz w:val="24"/>
          <w:szCs w:val="24"/>
        </w:rPr>
      </w:pPr>
      <w:r w:rsidRPr="009C1F57">
        <w:rPr>
          <w:rFonts w:cs="Times New Roman" w:hAnsi="Times New Roman" w:ascii="Times New Roman"/>
          <w:bCs/>
          <w:sz w:val="24"/>
          <w:szCs w:val="24"/>
        </w:rPr>
        <w:tab/>
        <w:t xml:space="preserve">Na ispitnom ročištu ispitane su prijavljene tražbine vjerovnika navedenih u ovom rješenju, prema svojim iznosima i redu, sukladno članku 260. Stečajnog zakona (Narodne novine, 71/15; nastavno: SZ) nakon čega je sud na temelju članka 264. </w:t>
      </w:r>
      <w:r w:rsidR="007E0BC7" w:rsidRPr="009C1F57">
        <w:rPr>
          <w:rFonts w:cs="Times New Roman" w:hAnsi="Times New Roman" w:ascii="Times New Roman"/>
          <w:bCs/>
          <w:sz w:val="24"/>
          <w:szCs w:val="24"/>
        </w:rPr>
        <w:t xml:space="preserve">SZ </w:t>
      </w:r>
      <w:r w:rsidRPr="009C1F57">
        <w:rPr>
          <w:rFonts w:cs="Times New Roman" w:hAnsi="Times New Roman" w:ascii="Times New Roman"/>
          <w:bCs/>
          <w:sz w:val="24"/>
          <w:szCs w:val="24"/>
        </w:rPr>
        <w:t>sastavio tablicu ispitanih tražbina te potom sukladno članku 265. stavak 1.</w:t>
      </w:r>
      <w:r w:rsidR="004B5C92" w:rsidRPr="009C1F57">
        <w:rPr>
          <w:rFonts w:cs="Times New Roman" w:hAnsi="Times New Roman" w:ascii="Times New Roman"/>
          <w:bCs/>
          <w:sz w:val="24"/>
          <w:szCs w:val="24"/>
        </w:rPr>
        <w:t xml:space="preserve">, 266. stavak 1. i 267. stavak 1. </w:t>
      </w:r>
      <w:r w:rsidRPr="009C1F57">
        <w:rPr>
          <w:rFonts w:cs="Times New Roman" w:hAnsi="Times New Roman" w:ascii="Times New Roman"/>
          <w:bCs/>
          <w:sz w:val="24"/>
          <w:szCs w:val="24"/>
        </w:rPr>
        <w:t>SZ donio i ovo rješenje.</w:t>
      </w:r>
    </w:p>
    <w:p w:rsidRDefault="009903DC" w:rsidP="009903DC" w:rsidR="009903DC" w:rsidRPr="009C1F57">
      <w:pPr>
        <w:jc w:val="both"/>
        <w:rPr>
          <w:rFonts w:cs="Times New Roman" w:hAnsi="Times New Roman" w:ascii="Times New Roman"/>
          <w:bCs/>
          <w:sz w:val="24"/>
          <w:szCs w:val="24"/>
        </w:rPr>
      </w:pPr>
    </w:p>
    <w:p w:rsidRDefault="009903DC" w:rsidP="009903DC" w:rsidR="00441B77">
      <w:pPr>
        <w:jc w:val="both"/>
        <w:rPr>
          <w:rFonts w:cs="Times New Roman" w:hAnsi="Times New Roman" w:ascii="Times New Roman"/>
          <w:bCs/>
          <w:sz w:val="24"/>
          <w:szCs w:val="24"/>
        </w:rPr>
      </w:pPr>
      <w:r w:rsidRPr="009C1F57">
        <w:rPr>
          <w:rFonts w:cs="Times New Roman" w:hAnsi="Times New Roman" w:ascii="Times New Roman"/>
          <w:bCs/>
          <w:sz w:val="24"/>
          <w:szCs w:val="24"/>
        </w:rPr>
        <w:tab/>
      </w:r>
      <w:r w:rsidR="004B5C92" w:rsidRPr="009C1F57">
        <w:rPr>
          <w:rFonts w:cs="Times New Roman" w:hAnsi="Times New Roman" w:ascii="Times New Roman"/>
          <w:bCs/>
          <w:sz w:val="24"/>
          <w:szCs w:val="24"/>
        </w:rPr>
        <w:t>Tražbin</w:t>
      </w:r>
      <w:r w:rsidR="00131986" w:rsidRPr="009C1F57">
        <w:rPr>
          <w:rFonts w:cs="Times New Roman" w:hAnsi="Times New Roman" w:ascii="Times New Roman"/>
          <w:bCs/>
          <w:sz w:val="24"/>
          <w:szCs w:val="24"/>
        </w:rPr>
        <w:t>a</w:t>
      </w:r>
      <w:r w:rsidR="004B5C92" w:rsidRPr="009C1F57">
        <w:rPr>
          <w:rFonts w:cs="Times New Roman" w:hAnsi="Times New Roman" w:ascii="Times New Roman"/>
          <w:bCs/>
          <w:sz w:val="24"/>
          <w:szCs w:val="24"/>
        </w:rPr>
        <w:t xml:space="preserve"> vjerovnika </w:t>
      </w:r>
      <w:r w:rsidR="00441B77">
        <w:rPr>
          <w:rFonts w:cs="Times New Roman" w:hAnsi="Times New Roman" w:ascii="Times New Roman"/>
          <w:bCs/>
          <w:sz w:val="24"/>
          <w:szCs w:val="24"/>
        </w:rPr>
        <w:t xml:space="preserve">Erste card club d.o.o. </w:t>
      </w:r>
      <w:r w:rsidR="00131986" w:rsidRPr="009C1F57">
        <w:rPr>
          <w:rFonts w:cs="Times New Roman" w:hAnsi="Times New Roman" w:ascii="Times New Roman"/>
          <w:bCs/>
          <w:sz w:val="24"/>
          <w:szCs w:val="24"/>
        </w:rPr>
        <w:t>osporena je od strane stečajnog upravitelja</w:t>
      </w:r>
      <w:r w:rsidR="00441B77">
        <w:rPr>
          <w:rFonts w:cs="Times New Roman" w:hAnsi="Times New Roman" w:ascii="Times New Roman"/>
          <w:bCs/>
          <w:sz w:val="24"/>
          <w:szCs w:val="24"/>
        </w:rPr>
        <w:t xml:space="preserve"> iz razloga zastare. Budući da vjerovnik ne raspolaže ovršnom ispravom za navedenu tražbinu niti je osporavanje otklonjeno, ovim rješenjem (stavak III. izreke) navedeni vjerovnik upućen je put parnice radi utvrđenja osporene tražbine. </w:t>
      </w:r>
    </w:p>
    <w:p w:rsidRDefault="00441B77" w:rsidP="009903DC" w:rsidR="00441B77">
      <w:pPr>
        <w:jc w:val="both"/>
        <w:rPr>
          <w:rFonts w:cs="Times New Roman" w:hAnsi="Times New Roman" w:ascii="Times New Roman"/>
          <w:bCs/>
          <w:sz w:val="24"/>
          <w:szCs w:val="24"/>
        </w:rPr>
      </w:pPr>
    </w:p>
    <w:p w:rsidRDefault="00441B77" w:rsidP="00441B77" w:rsidR="00441B77">
      <w:pPr>
        <w:jc w:val="both"/>
        <w:rPr>
          <w:rFonts w:cs="Times New Roman" w:hAnsi="Times New Roman" w:ascii="Times New Roman"/>
          <w:bCs/>
          <w:sz w:val="24"/>
          <w:szCs w:val="24"/>
        </w:rPr>
      </w:pPr>
      <w:r>
        <w:rPr>
          <w:rFonts w:cs="Times New Roman" w:hAnsi="Times New Roman" w:ascii="Times New Roman"/>
          <w:bCs/>
          <w:sz w:val="24"/>
          <w:szCs w:val="24"/>
        </w:rPr>
        <w:lastRenderedPageBreak/>
        <w:tab/>
        <w:t>Slijedom navedenog riješeno je kao u izreci.</w:t>
      </w:r>
    </w:p>
    <w:p w:rsidRDefault="00441B77" w:rsidP="00441B77" w:rsidR="00441B77">
      <w:pPr>
        <w:jc w:val="center"/>
        <w:rPr>
          <w:rFonts w:cs="Times New Roman" w:hAnsi="Times New Roman" w:ascii="Times New Roman"/>
          <w:bCs/>
          <w:sz w:val="24"/>
          <w:szCs w:val="24"/>
        </w:rPr>
      </w:pPr>
    </w:p>
    <w:p w:rsidRDefault="007E0BC7" w:rsidP="00441B77" w:rsidR="009903DC" w:rsidRPr="009C1F57">
      <w:pPr>
        <w:jc w:val="center"/>
        <w:rPr>
          <w:rFonts w:cs="Times New Roman" w:hAnsi="Times New Roman" w:ascii="Times New Roman"/>
          <w:bCs/>
          <w:sz w:val="24"/>
          <w:szCs w:val="24"/>
        </w:rPr>
      </w:pPr>
      <w:r w:rsidRPr="009C1F57">
        <w:rPr>
          <w:rFonts w:cs="Times New Roman" w:hAnsi="Times New Roman" w:ascii="Times New Roman"/>
          <w:bCs/>
          <w:sz w:val="24"/>
          <w:szCs w:val="24"/>
        </w:rPr>
        <w:t xml:space="preserve">U Zagrebu, </w:t>
      </w:r>
      <w:r w:rsidR="00441B77">
        <w:rPr>
          <w:rFonts w:cs="Times New Roman" w:hAnsi="Times New Roman" w:ascii="Times New Roman"/>
          <w:bCs/>
          <w:sz w:val="24"/>
          <w:szCs w:val="24"/>
        </w:rPr>
        <w:t xml:space="preserve">13. veljače </w:t>
      </w:r>
      <w:r w:rsidRPr="009C1F57">
        <w:rPr>
          <w:rFonts w:cs="Times New Roman" w:hAnsi="Times New Roman" w:ascii="Times New Roman"/>
          <w:bCs/>
          <w:sz w:val="24"/>
          <w:szCs w:val="24"/>
        </w:rPr>
        <w:t>201</w:t>
      </w:r>
      <w:r w:rsidR="00441B77">
        <w:rPr>
          <w:rFonts w:cs="Times New Roman" w:hAnsi="Times New Roman" w:ascii="Times New Roman"/>
          <w:bCs/>
          <w:sz w:val="24"/>
          <w:szCs w:val="24"/>
        </w:rPr>
        <w:t>8</w:t>
      </w:r>
      <w:r w:rsidRPr="009C1F57">
        <w:rPr>
          <w:rFonts w:cs="Times New Roman" w:hAnsi="Times New Roman" w:ascii="Times New Roman"/>
          <w:bCs/>
          <w:sz w:val="24"/>
          <w:szCs w:val="24"/>
        </w:rPr>
        <w:t>.</w:t>
      </w:r>
    </w:p>
    <w:p w:rsidRDefault="007E0BC7" w:rsidP="009903DC" w:rsidR="00441B77">
      <w:pPr>
        <w:jc w:val="both"/>
        <w:rPr>
          <w:rFonts w:cs="Times New Roman" w:hAnsi="Times New Roman" w:ascii="Times New Roman"/>
          <w:bCs/>
          <w:sz w:val="24"/>
          <w:szCs w:val="24"/>
        </w:rPr>
      </w:pPr>
      <w:r w:rsidRPr="009C1F57">
        <w:rPr>
          <w:rFonts w:cs="Times New Roman" w:hAnsi="Times New Roman" w:ascii="Times New Roman"/>
          <w:bCs/>
          <w:sz w:val="24"/>
          <w:szCs w:val="24"/>
        </w:rPr>
        <w:t xml:space="preserve">                                                                      </w:t>
      </w:r>
    </w:p>
    <w:p w:rsidRDefault="007E0BC7" w:rsidP="009903DC" w:rsidR="009903DC" w:rsidRPr="009C1F57">
      <w:pPr>
        <w:jc w:val="both"/>
        <w:rPr>
          <w:rFonts w:cs="Times New Roman" w:hAnsi="Times New Roman" w:ascii="Times New Roman"/>
          <w:sz w:val="24"/>
          <w:szCs w:val="24"/>
        </w:rPr>
      </w:pPr>
      <w:r w:rsidRPr="009C1F57">
        <w:rPr>
          <w:rFonts w:cs="Times New Roman" w:hAnsi="Times New Roman" w:ascii="Times New Roman"/>
          <w:bCs/>
          <w:sz w:val="24"/>
          <w:szCs w:val="24"/>
        </w:rPr>
        <w:t xml:space="preserve">                                </w:t>
      </w:r>
      <w:r w:rsidR="002658A3" w:rsidRPr="009C1F57">
        <w:rPr>
          <w:rFonts w:cs="Times New Roman" w:hAnsi="Times New Roman" w:ascii="Times New Roman"/>
          <w:bCs/>
          <w:sz w:val="24"/>
          <w:szCs w:val="24"/>
        </w:rPr>
        <w:t xml:space="preserve">  </w:t>
      </w:r>
      <w:r w:rsidR="00441B77">
        <w:rPr>
          <w:rFonts w:cs="Times New Roman" w:hAnsi="Times New Roman" w:ascii="Times New Roman"/>
          <w:bCs/>
          <w:sz w:val="24"/>
          <w:szCs w:val="24"/>
        </w:rPr>
        <w:t xml:space="preserve">                                                                    </w:t>
      </w:r>
      <w:r w:rsidRPr="009C1F57">
        <w:rPr>
          <w:rFonts w:cs="Times New Roman" w:hAnsi="Times New Roman" w:ascii="Times New Roman"/>
          <w:sz w:val="24"/>
          <w:szCs w:val="24"/>
        </w:rPr>
        <w:t>S U D A C:</w:t>
      </w:r>
    </w:p>
    <w:p w:rsidRDefault="007E0BC7" w:rsidP="009903DC" w:rsidR="007E0BC7" w:rsidRPr="009C1F57">
      <w:pPr>
        <w:jc w:val="both"/>
        <w:rPr>
          <w:rFonts w:cs="Times New Roman" w:hAnsi="Times New Roman" w:ascii="Times New Roman"/>
          <w:sz w:val="24"/>
          <w:szCs w:val="24"/>
        </w:rPr>
      </w:pPr>
      <w:r w:rsidRPr="009C1F57">
        <w:rPr>
          <w:rFonts w:cs="Times New Roman" w:hAnsi="Times New Roman" w:ascii="Times New Roman"/>
          <w:sz w:val="24"/>
          <w:szCs w:val="24"/>
        </w:rPr>
        <w:t xml:space="preserve">                                                                                                MIHAEL KOVAČIĆ</w:t>
      </w:r>
      <w:r w:rsidR="00B84804">
        <w:rPr>
          <w:rFonts w:cs="Times New Roman" w:hAnsi="Times New Roman" w:ascii="Times New Roman"/>
          <w:sz w:val="24"/>
          <w:szCs w:val="24"/>
        </w:rPr>
        <w:t>, v.r.</w:t>
      </w:r>
    </w:p>
    <w:p w:rsidRDefault="007E0BC7" w:rsidP="009903DC" w:rsidR="007E0BC7" w:rsidRPr="009C1F57">
      <w:pPr>
        <w:jc w:val="both"/>
        <w:rPr>
          <w:rFonts w:cs="Times New Roman" w:hAnsi="Times New Roman" w:ascii="Times New Roman"/>
          <w:sz w:val="24"/>
          <w:szCs w:val="24"/>
        </w:rPr>
      </w:pPr>
    </w:p>
    <w:p w:rsidRDefault="00C83429" w:rsidP="009903DC" w:rsidR="00C83429" w:rsidRPr="009C1F57">
      <w:pPr>
        <w:jc w:val="both"/>
        <w:rPr>
          <w:rFonts w:cs="Times New Roman" w:hAnsi="Times New Roman" w:ascii="Times New Roman"/>
          <w:sz w:val="24"/>
          <w:szCs w:val="24"/>
        </w:rPr>
      </w:pPr>
    </w:p>
    <w:p w:rsidRDefault="00C83429" w:rsidP="009903DC" w:rsidR="00C83429" w:rsidRPr="009C1F57">
      <w:pPr>
        <w:jc w:val="both"/>
        <w:rPr>
          <w:rFonts w:cs="Times New Roman" w:hAnsi="Times New Roman" w:ascii="Times New Roman"/>
          <w:sz w:val="24"/>
          <w:szCs w:val="24"/>
        </w:rPr>
      </w:pPr>
      <w:r w:rsidRPr="009C1F57">
        <w:rPr>
          <w:rFonts w:cs="Times New Roman" w:hAnsi="Times New Roman" w:ascii="Times New Roman"/>
          <w:sz w:val="24"/>
          <w:szCs w:val="24"/>
        </w:rPr>
        <w:t>Pravna pouka:</w:t>
      </w:r>
    </w:p>
    <w:p w:rsidRDefault="00C83429" w:rsidP="009903DC" w:rsidR="00C83429" w:rsidRPr="009C1F57">
      <w:pPr>
        <w:jc w:val="both"/>
        <w:rPr>
          <w:rFonts w:cs="Times New Roman" w:hAnsi="Times New Roman" w:ascii="Times New Roman"/>
          <w:sz w:val="24"/>
          <w:szCs w:val="24"/>
        </w:rPr>
      </w:pPr>
      <w:r w:rsidRPr="009C1F57">
        <w:rPr>
          <w:rFonts w:cs="Times New Roman" w:hAnsi="Times New Roman" w:ascii="Times New Roman"/>
          <w:sz w:val="24"/>
          <w:szCs w:val="24"/>
        </w:rPr>
        <w:t>Na ovo rješenje dopuštena je žalba koja se podnosi ovome sudu u roku osam dana od primitka, u tri primjerka.</w:t>
      </w:r>
    </w:p>
    <w:p w:rsidRDefault="00C83429" w:rsidP="009903DC" w:rsidR="00C83429">
      <w:pPr>
        <w:jc w:val="both"/>
        <w:rPr>
          <w:rFonts w:cs="Times New Roman" w:hAnsi="Times New Roman" w:ascii="Times New Roman"/>
          <w:sz w:val="24"/>
          <w:szCs w:val="24"/>
        </w:rPr>
      </w:pPr>
    </w:p>
    <w:p w:rsidRDefault="00B84804" w:rsidP="009903DC" w:rsidR="00B84804">
      <w:pPr>
        <w:jc w:val="both"/>
        <w:rPr>
          <w:rFonts w:cs="Times New Roman" w:hAnsi="Times New Roman" w:ascii="Times New Roman"/>
          <w:sz w:val="24"/>
          <w:szCs w:val="24"/>
        </w:rPr>
      </w:pPr>
    </w:p>
    <w:p w:rsidRDefault="00B84804" w:rsidP="009903DC" w:rsidR="00B8480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B84804" w:rsidP="009903DC" w:rsidR="00B84804" w:rsidRPr="009C1F5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7E0BC7" w:rsidP="009903DC" w:rsidR="007E0BC7"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DNA:</w:t>
      </w:r>
    </w:p>
    <w:p w:rsidRDefault="007E0BC7" w:rsidP="009903DC" w:rsidR="007E0BC7"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1. Stečajno</w:t>
      </w:r>
      <w:r w:rsidR="00131986" w:rsidRPr="00B84804">
        <w:rPr>
          <w:rFonts w:cs="Times New Roman" w:hAnsi="Times New Roman" w:ascii="Times New Roman"/>
          <w:color w:themeColor="background1" w:val="FFFFFF"/>
          <w:sz w:val="24"/>
          <w:szCs w:val="24"/>
        </w:rPr>
        <w:t>m</w:t>
      </w:r>
      <w:r w:rsidRPr="00B84804">
        <w:rPr>
          <w:rFonts w:cs="Times New Roman" w:hAnsi="Times New Roman" w:ascii="Times New Roman"/>
          <w:color w:themeColor="background1" w:val="FFFFFF"/>
          <w:sz w:val="24"/>
          <w:szCs w:val="24"/>
        </w:rPr>
        <w:t xml:space="preserve"> upravitelj</w:t>
      </w:r>
      <w:r w:rsidR="00131986" w:rsidRPr="00B84804">
        <w:rPr>
          <w:rFonts w:cs="Times New Roman" w:hAnsi="Times New Roman" w:ascii="Times New Roman"/>
          <w:color w:themeColor="background1" w:val="FFFFFF"/>
          <w:sz w:val="24"/>
          <w:szCs w:val="24"/>
        </w:rPr>
        <w:t xml:space="preserve">u, osobno </w:t>
      </w:r>
    </w:p>
    <w:p w:rsidRDefault="00441B77" w:rsidP="009903DC" w:rsidR="00441B77"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 xml:space="preserve">2. Erste card club d.o.o. Zagreb, po pun. OD Leko i partneri d.o.o., Zagreb, Domagojeva 18 </w:t>
      </w:r>
    </w:p>
    <w:p w:rsidRDefault="00441B77" w:rsidP="009903DC" w:rsidR="00441B77"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3. e-Oglasna ploča</w:t>
      </w:r>
    </w:p>
    <w:p w:rsidRDefault="00441B77" w:rsidP="009903DC" w:rsidR="00441B77" w:rsidRPr="00B84804">
      <w:pPr>
        <w:jc w:val="both"/>
        <w:rPr>
          <w:rFonts w:cs="Times New Roman" w:hAnsi="Times New Roman" w:ascii="Times New Roman"/>
          <w:color w:themeColor="background1" w:val="FFFFFF"/>
          <w:sz w:val="24"/>
          <w:szCs w:val="24"/>
        </w:rPr>
      </w:pPr>
    </w:p>
    <w:p w:rsidRDefault="009903DC" w:rsidP="009903DC" w:rsidR="009903DC"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NK:</w:t>
      </w:r>
    </w:p>
    <w:p w:rsidRDefault="009903DC" w:rsidP="009903DC" w:rsidR="009903DC"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1. Nepravomoćno</w:t>
      </w:r>
    </w:p>
    <w:p w:rsidRDefault="009903DC" w:rsidP="009903DC" w:rsidR="0029479C" w:rsidRPr="00B84804">
      <w:pPr>
        <w:jc w:val="both"/>
        <w:rPr>
          <w:rFonts w:cs="Times New Roman" w:hAnsi="Times New Roman" w:ascii="Times New Roman"/>
          <w:color w:themeColor="background1" w:val="FFFFFF"/>
          <w:sz w:val="24"/>
          <w:szCs w:val="24"/>
        </w:rPr>
      </w:pPr>
      <w:r w:rsidRPr="00B84804">
        <w:rPr>
          <w:rFonts w:cs="Times New Roman" w:hAnsi="Times New Roman" w:ascii="Times New Roman"/>
          <w:color w:themeColor="background1" w:val="FFFFFF"/>
          <w:sz w:val="24"/>
          <w:szCs w:val="24"/>
        </w:rPr>
        <w:t xml:space="preserve">2. kal. </w:t>
      </w:r>
      <w:r w:rsidR="00441B77" w:rsidRPr="00B84804">
        <w:rPr>
          <w:rFonts w:cs="Times New Roman" w:hAnsi="Times New Roman" w:ascii="Times New Roman"/>
          <w:color w:themeColor="background1" w:val="FFFFFF"/>
          <w:sz w:val="24"/>
          <w:szCs w:val="24"/>
        </w:rPr>
        <w:t xml:space="preserve">30 d. </w:t>
      </w:r>
      <w:r w:rsidRPr="00B84804">
        <w:rPr>
          <w:rFonts w:cs="Times New Roman" w:hAnsi="Times New Roman" w:ascii="Times New Roman"/>
          <w:color w:themeColor="background1" w:val="FFFFFF"/>
          <w:sz w:val="24"/>
          <w:szCs w:val="24"/>
        </w:rPr>
        <w:t xml:space="preserve">      </w:t>
      </w:r>
    </w:p>
    <w:sectPr w:rsidSect="007C38A1" w:rsidR="0029479C" w:rsidRPr="00B84804">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535" w:rsidR="003A6535">
      <w:r>
        <w:separator/>
      </w:r>
    </w:p>
  </w:endnote>
  <w:endnote w:id="0" w:type="continuationSeparator">
    <w:p w:rsidRDefault="003A6535" w:rsidR="003A6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535" w:rsidR="003A6535">
      <w:r>
        <w:separator/>
      </w:r>
    </w:p>
  </w:footnote>
  <w:footnote w:id="0" w:type="continuationSeparator">
    <w:p w:rsidRDefault="003A6535" w:rsidR="003A6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2352030"/>
      <w:docPartObj>
        <w:docPartGallery w:val="Page Numbers (Top of Page)"/>
        <w:docPartUnique/>
      </w:docPartObj>
    </w:sdtPr>
    <w:sdtEndPr>
      <w:rPr>
        <w:rFonts w:cs="Times New Roman" w:hAnsi="Times New Roman" w:ascii="Times New Roman"/>
      </w:rPr>
    </w:sdtEndPr>
    <w:sdtContent>
      <w:p w:rsidRDefault="007E0BC7" w:rsidR="007E0BC7" w:rsidRPr="007E0BC7">
        <w:pPr>
          <w:pStyle w:val="Zaglavlje"/>
          <w:jc w:val="center"/>
          <w:rPr>
            <w:rFonts w:cs="Times New Roman" w:hAnsi="Times New Roman" w:ascii="Times New Roman"/>
          </w:rPr>
        </w:pPr>
        <w:r>
          <w:t xml:space="preserve">- </w:t>
        </w:r>
        <w:r w:rsidRPr="007E0BC7">
          <w:rPr>
            <w:rFonts w:cs="Times New Roman" w:hAnsi="Times New Roman" w:ascii="Times New Roman"/>
          </w:rPr>
          <w:fldChar w:fldCharType="begin"/>
        </w:r>
        <w:r w:rsidRPr="007E0BC7">
          <w:rPr>
            <w:rFonts w:cs="Times New Roman" w:hAnsi="Times New Roman" w:ascii="Times New Roman"/>
          </w:rPr>
          <w:instrText>PAGE   \* MERGEFORMAT</w:instrText>
        </w:r>
        <w:r w:rsidRPr="007E0BC7">
          <w:rPr>
            <w:rFonts w:cs="Times New Roman" w:hAnsi="Times New Roman" w:ascii="Times New Roman"/>
          </w:rPr>
          <w:fldChar w:fldCharType="separate"/>
        </w:r>
        <w:r w:rsidR="00427AEC">
          <w:rPr>
            <w:rFonts w:cs="Times New Roman" w:hAnsi="Times New Roman" w:ascii="Times New Roman"/>
            <w:noProof/>
          </w:rPr>
          <w:t>3</w:t>
        </w:r>
        <w:r w:rsidRPr="007E0BC7">
          <w:rPr>
            <w:rFonts w:cs="Times New Roman" w:hAnsi="Times New Roman" w:ascii="Times New Roman"/>
          </w:rPr>
          <w:fldChar w:fldCharType="end"/>
        </w:r>
        <w:r>
          <w:rPr>
            <w:rFonts w:cs="Times New Roman" w:hAnsi="Times New Roman" w:ascii="Times New Roman"/>
          </w:rPr>
          <w:t xml:space="preserve"> -</w:t>
        </w:r>
      </w:p>
    </w:sdtContent>
  </w:sdt>
  <w:p w:rsidRDefault="007E0BC7" w:rsidP="00C772E6" w:rsidR="0081200D">
    <w:pPr>
      <w:pStyle w:val="Zaglavlje"/>
      <w:jc w:val="right"/>
      <w:rPr>
        <w:rFonts w:cs="Times New Roman" w:hAnsi="Times New Roman" w:ascii="Times New Roman"/>
      </w:rPr>
    </w:pPr>
    <w:r w:rsidRPr="007E0BC7">
      <w:rPr>
        <w:rFonts w:cs="Times New Roman" w:hAnsi="Times New Roman" w:ascii="Times New Roman"/>
      </w:rPr>
      <w:t>3 St-</w:t>
    </w:r>
    <w:r w:rsidR="009218DB">
      <w:rPr>
        <w:rFonts w:cs="Times New Roman" w:hAnsi="Times New Roman" w:ascii="Times New Roman"/>
      </w:rPr>
      <w:t>4393/16</w:t>
    </w:r>
    <w:r w:rsidR="00B84804">
      <w:rPr>
        <w:rFonts w:cs="Times New Roman" w:hAnsi="Times New Roman" w:ascii="Times New Roman"/>
      </w:rPr>
      <w:t>-26</w:t>
    </w:r>
  </w:p>
  <w:p w:rsidRDefault="002658A3" w:rsidP="00C772E6" w:rsidR="002658A3" w:rsidRPr="007E0BC7">
    <w:pPr>
      <w:pStyle w:val="Zaglavlje"/>
      <w:jc w:val="right"/>
      <w:rPr>
        <w:rFonts w:cs="Times New Roman"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36913"/>
    <w:multiLevelType w:val="hybridMultilevel"/>
    <w:tmpl w:val="FF2AA004"/>
    <w:lvl w:tplc="74D8246E" w:ilvl="0">
      <w:start w:val="2"/>
      <w:numFmt w:val="decimal"/>
      <w:lvlText w:val="%1."/>
      <w:lvlJc w:val="center"/>
      <w:pPr>
        <w:ind w:firstLine="879" w:left="567"/>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284"/>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3429"/>
    <w:rsid w:val="00020BA4"/>
    <w:rsid w:val="00032919"/>
    <w:rsid w:val="0006417A"/>
    <w:rsid w:val="0006505A"/>
    <w:rsid w:val="00071D41"/>
    <w:rsid w:val="00082920"/>
    <w:rsid w:val="000B709D"/>
    <w:rsid w:val="000F17DB"/>
    <w:rsid w:val="00131986"/>
    <w:rsid w:val="00172FFB"/>
    <w:rsid w:val="001E470B"/>
    <w:rsid w:val="001E4E5F"/>
    <w:rsid w:val="00235AAE"/>
    <w:rsid w:val="00256B52"/>
    <w:rsid w:val="002658A3"/>
    <w:rsid w:val="00281E63"/>
    <w:rsid w:val="0028293E"/>
    <w:rsid w:val="0029479C"/>
    <w:rsid w:val="002E06D4"/>
    <w:rsid w:val="003112BA"/>
    <w:rsid w:val="00320107"/>
    <w:rsid w:val="003423A6"/>
    <w:rsid w:val="0036341C"/>
    <w:rsid w:val="00364979"/>
    <w:rsid w:val="00366457"/>
    <w:rsid w:val="003A6535"/>
    <w:rsid w:val="003B4CA6"/>
    <w:rsid w:val="003C6959"/>
    <w:rsid w:val="003E367D"/>
    <w:rsid w:val="004155FA"/>
    <w:rsid w:val="00427AEC"/>
    <w:rsid w:val="00441B77"/>
    <w:rsid w:val="00473DB3"/>
    <w:rsid w:val="004A20F9"/>
    <w:rsid w:val="004B074A"/>
    <w:rsid w:val="004B5C92"/>
    <w:rsid w:val="004E5730"/>
    <w:rsid w:val="00514022"/>
    <w:rsid w:val="005272EF"/>
    <w:rsid w:val="00573745"/>
    <w:rsid w:val="005774B3"/>
    <w:rsid w:val="005C2D1F"/>
    <w:rsid w:val="005D761C"/>
    <w:rsid w:val="005E1C16"/>
    <w:rsid w:val="005E56BB"/>
    <w:rsid w:val="005F5C3F"/>
    <w:rsid w:val="005F7514"/>
    <w:rsid w:val="00604F20"/>
    <w:rsid w:val="00607B4B"/>
    <w:rsid w:val="006100D5"/>
    <w:rsid w:val="006235E3"/>
    <w:rsid w:val="006819D2"/>
    <w:rsid w:val="006824AB"/>
    <w:rsid w:val="006E69A4"/>
    <w:rsid w:val="006F5244"/>
    <w:rsid w:val="00727277"/>
    <w:rsid w:val="007519B3"/>
    <w:rsid w:val="00764AEE"/>
    <w:rsid w:val="0079542D"/>
    <w:rsid w:val="007C0F56"/>
    <w:rsid w:val="007C38A1"/>
    <w:rsid w:val="007C422F"/>
    <w:rsid w:val="007E0BC7"/>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569D"/>
    <w:rsid w:val="008F639D"/>
    <w:rsid w:val="009218DB"/>
    <w:rsid w:val="009309AC"/>
    <w:rsid w:val="009376BE"/>
    <w:rsid w:val="00953DED"/>
    <w:rsid w:val="00981BDB"/>
    <w:rsid w:val="009903DC"/>
    <w:rsid w:val="009C0C60"/>
    <w:rsid w:val="009C1F57"/>
    <w:rsid w:val="009D0ED3"/>
    <w:rsid w:val="009F0284"/>
    <w:rsid w:val="009F3306"/>
    <w:rsid w:val="00A16088"/>
    <w:rsid w:val="00A26151"/>
    <w:rsid w:val="00A26EAF"/>
    <w:rsid w:val="00AA0C7F"/>
    <w:rsid w:val="00AB314A"/>
    <w:rsid w:val="00AC4626"/>
    <w:rsid w:val="00AC50A4"/>
    <w:rsid w:val="00B1532C"/>
    <w:rsid w:val="00B34CEC"/>
    <w:rsid w:val="00B70980"/>
    <w:rsid w:val="00B84804"/>
    <w:rsid w:val="00BA282E"/>
    <w:rsid w:val="00BB733D"/>
    <w:rsid w:val="00BF0F33"/>
    <w:rsid w:val="00C04421"/>
    <w:rsid w:val="00C104FA"/>
    <w:rsid w:val="00C40EA5"/>
    <w:rsid w:val="00C66946"/>
    <w:rsid w:val="00C746CD"/>
    <w:rsid w:val="00C772E6"/>
    <w:rsid w:val="00C83429"/>
    <w:rsid w:val="00C83AC2"/>
    <w:rsid w:val="00C85527"/>
    <w:rsid w:val="00CA22FE"/>
    <w:rsid w:val="00CA47CF"/>
    <w:rsid w:val="00CB38D1"/>
    <w:rsid w:val="00CE6259"/>
    <w:rsid w:val="00D12600"/>
    <w:rsid w:val="00D27EA3"/>
    <w:rsid w:val="00D373D4"/>
    <w:rsid w:val="00D74871"/>
    <w:rsid w:val="00DA0460"/>
    <w:rsid w:val="00DB4D74"/>
    <w:rsid w:val="00DD444D"/>
    <w:rsid w:val="00E107B5"/>
    <w:rsid w:val="00E13CBB"/>
    <w:rsid w:val="00E2758A"/>
    <w:rsid w:val="00E34D4F"/>
    <w:rsid w:val="00EB483A"/>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Reetkatablice" w:type="table">
    <w:name w:val="Table Grid"/>
    <w:basedOn w:val="Obinatablica"/>
    <w:rsid w:val="009903D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7E0BC7"/>
    <w:rPr>
      <w:rFonts w:cs="Tahoma" w:hAnsi="Tahoma" w:ascii="Tahoma"/>
      <w:sz w:val="22"/>
      <w:szCs w:val="22"/>
    </w:rPr>
  </w:style>
  <w:style w:styleId="Tekstrezerviranogmjesta" w:type="character">
    <w:name w:val="Placeholder Text"/>
    <w:basedOn w:val="Zadanifontodlomka"/>
    <w:uiPriority w:val="99"/>
    <w:semiHidden/>
    <w:rsid w:val="00427AEC"/>
    <w:rPr>
      <w:color w:val="808080"/>
      <w:bdr w:space="0" w:sz="0" w:color="auto" w:val="none"/>
      <w:shd w:fill="auto" w:color="auto" w:val="clear"/>
    </w:rPr>
  </w:style>
  <w:style w:customStyle="true" w:styleId="eSPISCCParagraphDefaultFont" w:type="character">
    <w:name w:val="eSPIS_CC_Paragraph Default Font"/>
    <w:basedOn w:val="Zadanifontodlomka"/>
    <w:rsid w:val="00427A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7AE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7A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7A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Reetkatablice" w:type="table">
    <w:name w:val="Table Grid"/>
    <w:basedOn w:val="Obinatablica"/>
    <w:rsid w:val="009903D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7E0BC7"/>
    <w:rPr>
      <w:rFonts w:ascii="Tahoma" w:cs="Tahoma" w:hAnsi="Tahoma"/>
      <w:sz w:val="22"/>
      <w:szCs w:val="22"/>
    </w:rPr>
  </w:style>
  <w:style w:styleId="Tekstrezerviranogmjesta" w:type="character">
    <w:name w:val="Placeholder Text"/>
    <w:basedOn w:val="Zadanifontodlomka"/>
    <w:uiPriority w:val="99"/>
    <w:semiHidden/>
    <w:rsid w:val="00427AEC"/>
    <w:rPr>
      <w:color w:val="808080"/>
      <w:bdr w:color="auto" w:space="0" w:sz="0" w:val="none"/>
      <w:shd w:color="auto" w:fill="auto" w:val="clear"/>
    </w:rPr>
  </w:style>
  <w:style w:customStyle="1" w:styleId="eSPISCCParagraphDefaultFont" w:type="character">
    <w:name w:val="eSPIS_CC_Paragraph Default Font"/>
    <w:basedOn w:val="Zadanifontodlomka"/>
    <w:rsid w:val="00427A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7AE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7A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7A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4393</izvorni_sadrzaj>
    <derivirana_varijabla naziv="DomainObject.Predmet.Broj_1">4393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St-4393/2016</izvorni_sadrzaj>
    <derivirana_varijabla naziv="DomainObject.Predmet.OznakaBroj_1">St-4393/2016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Aktiv Tapetarija d.o.o. zastupanog po punomoćniku Željko Markov</izvorni_sadrzaj>
    <derivirana_varijabla naziv="DomainObject.Predmet.ProtustrankaFormated_1">  Aktiv Tapetarija d.o.o. zastupanog po punomoćniku Željko Markov</derivirana_varijabla>
  </DomainObject.Predmet.ProtustrankaFormated>
  <DomainObject.Predmet.ProtustrankaFormatedOIB>
    <izvorni_sadrzaj>  Aktiv Tapetarija d.o.o., OIB 29164455736 zastupanog po punomoćniku Željko Markov</izvorni_sadrzaj>
    <derivirana_varijabla naziv="DomainObject.Predmet.ProtustrankaFormatedOIB_1">  Aktiv Tapetarija d.o.o., OIB 29164455736 zastupanog po punomoćniku Željko Markov</derivirana_varijabla>
  </DomainObject.Predmet.ProtustrankaFormatedOIB>
  <DomainObject.Predmet.ProtustrankaFormatedWithAdress>
    <izvorni_sadrzaj> Aktiv Tapetarija d.o.o., Nike Grškovića 2, 10000 Zagreb zastupanog po punomoćniku Željko Markov</izvorni_sadrzaj>
    <derivirana_varijabla naziv="DomainObject.Predmet.ProtustrankaFormatedWithAdress_1"> Aktiv Tapetarija d.o.o., Nike Grškovića 2, 10000 Zagreb zastupanog po punomoćniku Željko Markov</derivirana_varijabla>
  </DomainObject.Predmet.ProtustrankaFormatedWithAdress>
  <DomainObject.Predmet.ProtustrankaFormatedWithAdressOIB>
    <izvorni_sadrzaj> Aktiv Tapetarija d.o.o., OIB 29164455736, Nike Grškovića 2, 10000 Zagreb zastupanog po punomoćniku Željko Markov</izvorni_sadrzaj>
    <derivirana_varijabla naziv="DomainObject.Predmet.ProtustrankaFormatedWithAdressOIB_1"> Aktiv Tapetarija d.o.o., OIB 29164455736, Nike Grškovića 2, 10000 Zagreb zastupanog po punomoćniku Željko Markov</derivirana_varijabla>
  </DomainObject.Predmet.ProtustrankaFormatedWithAdressOIB>
  <DomainObject.Predmet.ProtustrankaWithAdress>
    <izvorni_sadrzaj>Aktiv Tapetarija d.o.o. Nike Grškovića 2, 10000 Zagreb</izvorni_sadrzaj>
    <derivirana_varijabla naziv="DomainObject.Predmet.ProtustrankaWithAdress_1">Aktiv Tapetarija d.o.o. Nike Grškovića 2, 10000 Zagreb</derivirana_varijabla>
  </DomainObject.Predmet.ProtustrankaWithAdress>
  <DomainObject.Predmet.ProtustrankaWithAdressOIB>
    <izvorni_sadrzaj>Aktiv Tapetarija d.o.o., OIB 29164455736, Nike Grškovića 2, 10000 Zagreb</izvorni_sadrzaj>
    <derivirana_varijabla naziv="DomainObject.Predmet.ProtustrankaWithAdressOIB_1">Aktiv Tapetarija d.o.o., OIB 29164455736, Nike Grškovića 2, 10000 Zagreb</derivirana_varijabla>
  </DomainObject.Predmet.ProtustrankaWithAdressOIB>
  <DomainObject.Predmet.ProtustrankaNazivFormated>
    <izvorni_sadrzaj>Aktiv Tapetarija d.o.o.</izvorni_sadrzaj>
    <derivirana_varijabla naziv="DomainObject.Predmet.ProtustrankaNazivFormated_1">Aktiv Tapetarija d.o.o.</derivirana_varijabla>
  </DomainObject.Predmet.ProtustrankaNazivFormated>
  <DomainObject.Predmet.ProtustrankaNazivFormatedOIB>
    <izvorni_sadrzaj>Aktiv Tapetarija d.o.o., OIB 29164455736</izvorni_sadrzaj>
    <derivirana_varijabla naziv="DomainObject.Predmet.ProtustrankaNazivFormatedOIB_1">Aktiv Tapetarija d.o.o., OIB 29164455736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Markov</izvorni_sadrzaj>
    <derivirana_varijabla naziv="DomainObject.Predmet.StrankaFormated_1">  FINA Regionalni centar Zagreb; Željko Markov</derivirana_varijabla>
  </DomainObject.Predmet.StrankaFormated>
  <DomainObject.Predmet.StrankaFormatedOIB>
    <izvorni_sadrzaj>  FINA Regionalni centar Zagreb, OIB 85821130368; Željko Markov, OIB 09409004941</izvorni_sadrzaj>
    <derivirana_varijabla naziv="DomainObject.Predmet.StrankaFormatedOIB_1">  FINA Regionalni centar Zagreb, OIB 85821130368; Željko Markov, OIB 09409004941</derivirana_varijabla>
  </DomainObject.Predmet.StrankaFormatedOIB>
  <DomainObject.Predmet.StrankaFormatedWithAdress>
    <izvorni_sadrzaj> FINA Regionalni centar Zagreb, Trg svibanjskih žrtava 1995. br. 1, 10000 Zagreb; Željko Markov, Lopatinečka Ulica 19, 10000 Zagreb</izvorni_sadrzaj>
    <derivirana_varijabla naziv="DomainObject.Predmet.StrankaFormatedWithAdress_1"> FINA Regionalni centar Zagreb, Trg svibanjskih žrtava 1995. br. 1, 10000 Zagreb; Željko Markov, Lopatinečka Ulica 19, 10000 Zagreb</derivirana_varijabla>
  </DomainObject.Predmet.StrankaFormatedWithAdress>
  <DomainObject.Predmet.StrankaFormatedWithAdressOIB>
    <izvorni_sadrzaj> FINA Regionalni centar Zagreb, OIB 85821130368, Trg svibanjskih žrtava 1995. br. 1, 10000 Zagreb; Željko Markov, OIB 09409004941, Lopatinečka Ulica 19, 10000 Zagreb</izvorni_sadrzaj>
    <derivirana_varijabla naziv="DomainObject.Predmet.StrankaFormatedWithAdressOIB_1"> FINA Regionalni centar Zagreb, OIB 85821130368, Trg svibanjskih žrtava 1995. br. 1, 10000 Zagreb; Željko Markov, OIB 09409004941, Lopatinečka Ulica 19, 10000 Zagreb</derivirana_varijabla>
  </DomainObject.Predmet.StrankaFormatedWithAdressOIB>
  <DomainObject.Predmet.StrankaWithAdress>
    <izvorni_sadrzaj>FINA Regionalni centar Zagreb Trg svibanjskih žrtava 1995. br. 1,10000 Zagreb,Željko Markov Lopatinečka Ulica 19,10000 Zagreb</izvorni_sadrzaj>
    <derivirana_varijabla naziv="DomainObject.Predmet.StrankaWithAdress_1">FINA Regionalni centar Zagreb Trg svibanjskih žrtava 1995. br. 1,10000 Zagreb,Željko Markov Lopatinečka Ulica 19,10000 Zagreb</derivirana_varijabla>
  </DomainObject.Predmet.StrankaWithAdress>
  <DomainObject.Predmet.StrankaWithAdressOIB>
    <izvorni_sadrzaj>FINA Regionalni centar Zagreb, OIB 85821130368, Trg svibanjskih žrtava 1995. br. 1,10000 Zagreb,Željko Markov, OIB 09409004941, Lopatinečka Ulica 19,10000 Zagreb</izvorni_sadrzaj>
    <derivirana_varijabla naziv="DomainObject.Predmet.StrankaWithAdressOIB_1">FINA Regionalni centar Zagreb, OIB 85821130368, Trg svibanjskih žrtava 1995. br. 1,10000 Zagreb,Željko Markov, OIB 09409004941, Lopatinečka Ulica 19,10000 Zagreb</derivirana_varijabla>
  </DomainObject.Predmet.StrankaWithAdressOIB>
  <DomainObject.Predmet.StrankaNazivFormated>
    <izvorni_sadrzaj>FINA Regionalni centar Zagreb,Željko Markov</izvorni_sadrzaj>
    <derivirana_varijabla naziv="DomainObject.Predmet.StrankaNazivFormated_1">FINA Regionalni centar Zagreb,Željko Markov</derivirana_varijabla>
  </DomainObject.Predmet.StrankaNazivFormated>
  <DomainObject.Predmet.StrankaNazivFormatedOIB>
    <izvorni_sadrzaj>FINA Regionalni centar Zagreb, OIB 85821130368,Željko Markov, OIB 09409004941</izvorni_sadrzaj>
    <derivirana_varijabla naziv="DomainObject.Predmet.StrankaNazivFormatedOIB_1">FINA Regionalni centar Zagreb, OIB 85821130368,Željko Markov, OIB 09409004941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Željko Markov</item>
    </izvorni_sadrzaj>
    <derivirana_varijabla naziv="DomainObject.Predmet.StrankaListFormated_1">
      <item>FINA Regionalni centar Zagreb</item>
      <item>Željko Markov</item>
    </derivirana_varijabla>
  </DomainObject.Predmet.StrankaListFormated>
  <DomainObject.Predmet.StrankaListFormatedOIB>
    <izvorni_sadrzaj>
      <item>FINA Regionalni centar Zagreb, OIB 85821130368</item>
      <item>Željko Markov, OIB 09409004941</item>
    </izvorni_sadrzaj>
    <derivirana_varijabla naziv="DomainObject.Predmet.StrankaListFormatedOIB_1">
      <item>FINA Regionalni centar Zagreb, OIB 85821130368</item>
      <item>Željko Markov, OIB 09409004941</item>
    </derivirana_varijabla>
  </DomainObject.Predmet.StrankaListFormatedOIB>
  <DomainObject.Predmet.StrankaListFormatedWithAdress>
    <izvorni_sadrzaj>
      <item>FINA Regionalni centar Zagreb, Trg svibanjskih žrtava 1995. br. 1, 10000 Zagreb</item>
      <item>Željko Markov, Lopatinečka Ulica 19, 10000 Zagreb</item>
    </izvorni_sadrzaj>
    <derivirana_varijabla naziv="DomainObject.Predmet.StrankaListFormatedWithAdress_1">
      <item>FINA Regionalni centar Zagreb, Trg svibanjskih žrtava 1995. br. 1, 10000 Zagreb</item>
      <item>Željko Markov, Lopatinečka Ulica 19, 10000 Zagreb</item>
    </derivirana_varijabla>
  </DomainObject.Predmet.StrankaListFormatedWithAdress>
  <DomainObject.Predmet.StrankaListFormatedWithAdressOIB>
    <izvorni_sadrzaj>
      <item>FINA Regionalni centar Zagreb, OIB 85821130368, Trg svibanjskih žrtava 1995. br. 1, 10000 Zagreb</item>
      <item>Željko Markov, OIB 09409004941, Lopatinečka Ulica 19, 10000 Zagreb</item>
    </izvorni_sadrzaj>
    <derivirana_varijabla naziv="DomainObject.Predmet.StrankaListFormatedWithAdressOIB_1">
      <item>FINA Regionalni centar Zagreb, OIB 85821130368, Trg svibanjskih žrtava 1995. br. 1, 10000 Zagreb</item>
      <item>Željko Markov, OIB 09409004941, Lopatinečka Ulica 19, 10000 Zagreb</item>
    </derivirana_varijabla>
  </DomainObject.Predmet.StrankaListFormatedWithAdressOIB>
  <DomainObject.Predmet.StrankaListNazivFormated>
    <izvorni_sadrzaj>
      <item>FINA Regionalni centar Zagreb</item>
      <item>Željko Markov</item>
    </izvorni_sadrzaj>
    <derivirana_varijabla naziv="DomainObject.Predmet.StrankaListNazivFormated_1">
      <item>FINA Regionalni centar Zagreb</item>
      <item>Željko Markov</item>
    </derivirana_varijabla>
  </DomainObject.Predmet.StrankaListNazivFormated>
  <DomainObject.Predmet.StrankaListNazivFormatedOIB>
    <izvorni_sadrzaj>
      <item>FINA Regionalni centar Zagreb, OIB 85821130368</item>
      <item>Željko Markov, OIB 09409004941</item>
    </izvorni_sadrzaj>
    <derivirana_varijabla naziv="DomainObject.Predmet.StrankaListNazivFormatedOIB_1">
      <item>FINA Regionalni centar Zagreb, OIB 85821130368</item>
      <item>Željko Markov, OIB 09409004941</item>
    </derivirana_varijabla>
  </DomainObject.Predmet.StrankaListNazivFormatedOIB>
  <DomainObject.Predmet.ProtuStrankaListFormated>
    <izvorni_sadrzaj>
      <item>Aktiv Tapetarija d.o.o. zastupanog po punomoćniku Željko Markov</item>
    </izvorni_sadrzaj>
    <derivirana_varijabla naziv="DomainObject.Predmet.ProtuStrankaListFormated_1">
      <item>Aktiv Tapetarija d.o.o. zastupanog po punomoćniku Željko Markov</item>
    </derivirana_varijabla>
  </DomainObject.Predmet.ProtuStrankaListFormated>
  <DomainObject.Predmet.ProtuStrankaListFormatedOIB>
    <izvorni_sadrzaj>
      <item>Aktiv Tapetarija d.o.o., OIB 29164455736 zastupanog po punomoćniku Željko Markov</item>
    </izvorni_sadrzaj>
    <derivirana_varijabla naziv="DomainObject.Predmet.ProtuStrankaListFormatedOIB_1">
      <item>Aktiv Tapetarija d.o.o., OIB 29164455736 zastupanog po punomoćniku Željko Markov</item>
    </derivirana_varijabla>
  </DomainObject.Predmet.ProtuStrankaListFormatedOIB>
  <DomainObject.Predmet.ProtuStrankaListFormatedWithAdress>
    <izvorni_sadrzaj>
      <item>Aktiv Tapetarija d.o.o., Nike Grškovića 2, 10000 Zagreb zastupanog po punomoćniku Željko Markov</item>
    </izvorni_sadrzaj>
    <derivirana_varijabla naziv="DomainObject.Predmet.ProtuStrankaListFormatedWithAdress_1">
      <item>Aktiv Tapetarija d.o.o., Nike Grškovića 2, 10000 Zagreb zastupanog po punomoćniku Željko Markov</item>
    </derivirana_varijabla>
  </DomainObject.Predmet.ProtuStrankaListFormatedWithAdress>
  <DomainObject.Predmet.ProtuStrankaListFormatedWithAdressOIB>
    <izvorni_sadrzaj>
      <item>Aktiv Tapetarija d.o.o., OIB 29164455736, Nike Grškovića 2, 10000 Zagreb zastupanog po punomoćniku Željko Markov</item>
    </izvorni_sadrzaj>
    <derivirana_varijabla naziv="DomainObject.Predmet.ProtuStrankaListFormatedWithAdressOIB_1">
      <item>Aktiv Tapetarija d.o.o., OIB 29164455736, Nike Grškovića 2, 10000 Zagreb zastupanog po punomoćniku Željko Markov</item>
    </derivirana_varijabla>
  </DomainObject.Predmet.ProtuStrankaListFormatedWithAdressOIB>
  <DomainObject.Predmet.ProtuStrankaListNazivFormated>
    <izvorni_sadrzaj>
      <item>Aktiv Tapetarija d.o.o.</item>
    </izvorni_sadrzaj>
    <derivirana_varijabla naziv="DomainObject.Predmet.ProtuStrankaListNazivFormated_1">
      <item>Aktiv Tapetarija d.o.o.</item>
    </derivirana_varijabla>
  </DomainObject.Predmet.ProtuStrankaListNazivFormated>
  <DomainObject.Predmet.ProtuStrankaListNazivFormatedOIB>
    <izvorni_sadrzaj>
      <item>Aktiv Tapetarija d.o.o., OIB 29164455736</item>
    </izvorni_sadrzaj>
    <derivirana_varijabla naziv="DomainObject.Predmet.ProtuStrankaListNazivFormatedOIB_1">
      <item>Aktiv Tapetarija d.o.o., OIB 29164455736</item>
    </derivirana_varijabla>
  </DomainObject.Predmet.ProtuStrankaListNazivFormatedOIB>
  <DomainObject.Predmet.OstaliListFormated>
    <izvorni_sadrzaj>
      <item>Željko Markov punomoćnik sudionika u postupku Aktiv Tapetarija d.o.o.</item>
      <item>Nebojša Antolić</item>
    </izvorni_sadrzaj>
    <derivirana_varijabla naziv="DomainObject.Predmet.OstaliListFormated_1">
      <item>Željko Markov punomoćnik sudionika u postupku Aktiv Tapetarija d.o.o.</item>
      <item>Nebojša Antolić</item>
    </derivirana_varijabla>
  </DomainObject.Predmet.OstaliListFormated>
  <DomainObject.Predmet.OstaliListFormatedOIB>
    <izvorni_sadrzaj>
      <item>Željko Markov, OIB 09409004941 punomoćnik sudionika u postupku Aktiv Tapetarija d.o.o.</item>
      <item>Nebojša Antolić, OIB 94511496457</item>
    </izvorni_sadrzaj>
    <derivirana_varijabla naziv="DomainObject.Predmet.OstaliListFormatedOIB_1">
      <item>Željko Markov, OIB 09409004941 punomoćnik sudionika u postupku Aktiv Tapetarija d.o.o.</item>
      <item>Nebojša Antolić, OIB 94511496457</item>
    </derivirana_varijabla>
  </DomainObject.Predmet.OstaliListFormatedOIB>
  <DomainObject.Predmet.OstaliListFormatedWithAdress>
    <izvorni_sadrzaj>
      <item>Željko Markov, Lopatinečka 19, 10000 Zagreb punomoćnik sudionika u postupku Aktiv Tapetarija d.o.o.</item>
      <item>Nebojša Antolić, Ulica Pavla Hatza 3, 10000 Zagreb</item>
    </izvorni_sadrzaj>
    <derivirana_varijabla naziv="DomainObject.Predmet.OstaliListFormatedWithAdress_1">
      <item>Željko Markov, Lopatinečka 19, 10000 Zagreb punomoćnik sudionika u postupku Aktiv Tapetarija d.o.o.</item>
      <item>Nebojša Antolić, Ulica Pavla Hatza 3, 10000 Zagreb</item>
    </derivirana_varijabla>
  </DomainObject.Predmet.OstaliListFormatedWithAdress>
  <DomainObject.Predmet.OstaliListFormatedWithAdressOIB>
    <izvorni_sadrzaj>
      <item>Željko Markov, OIB 09409004941, Lopatinečka 19, 10000 Zagreb punomoćnik sudionika u postupku Aktiv Tapetarija d.o.o.</item>
      <item>Nebojša Antolić, OIB 94511496457, Ulica Pavla Hatza 3, 10000 Zagreb</item>
    </izvorni_sadrzaj>
    <derivirana_varijabla naziv="DomainObject.Predmet.OstaliListFormatedWithAdressOIB_1">
      <item>Željko Markov, OIB 09409004941, Lopatinečka 19, 10000 Zagreb punomoćnik sudionika u postupku Aktiv Tapetarija d.o.o.</item>
      <item>Nebojša Antolić, OIB 94511496457, Ulica Pavla Hatza 3, 10000 Zagreb</item>
    </derivirana_varijabla>
  </DomainObject.Predmet.OstaliListFormatedWithAdressOIB>
  <DomainObject.Predmet.OstaliListNazivFormated>
    <izvorni_sadrzaj>
      <item>Željko Markov</item>
      <item>Nebojša Antolić</item>
    </izvorni_sadrzaj>
    <derivirana_varijabla naziv="DomainObject.Predmet.OstaliListNazivFormated_1">
      <item>Željko Markov</item>
      <item>Nebojša Antolić</item>
    </derivirana_varijabla>
  </DomainObject.Predmet.OstaliListNazivFormated>
  <DomainObject.Predmet.OstaliListNazivFormatedOIB>
    <izvorni_sadrzaj>
      <item>Željko Markov, OIB 09409004941</item>
      <item>Nebojša Antolić, OIB 94511496457</item>
    </izvorni_sadrzaj>
    <derivirana_varijabla naziv="DomainObject.Predmet.OstaliListNazivFormatedOIB_1">
      <item>Željko Markov, OIB 09409004941</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Aktiv Tapetarija d.o.o.</izvorni_sadrzaj>
    <derivirana_varijabla naziv="DomainObject.Predmet.ProtustrankaIDrugi_1">Aktiv Tapetarija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Aktiv Tapetarija d.o.o., OIB 29164455736, Nike Grškovića 2, 10000 Zagreb</izvorni_sadrzaj>
    <derivirana_varijabla naziv="DomainObject.Predmet.ProtustrankaIDrugiAdressOIB_1">Aktiv Tapetarija d.o.o., OIB 29164455736, Nike Grškovića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Aktiv Tapetarija d.o.o.</item>
      <item>Željko Markov</item>
      <item>Željko Markov</item>
      <item>Nebojša Antolić</item>
    </izvorni_sadrzaj>
    <derivirana_varijabla naziv="DomainObject.Predmet.SudioniciListNaziv_1">
      <item>FINA Regionalni centar Zagreb</item>
      <item>Aktiv Tapetarija d.o.o.</item>
      <item>Željko Markov</item>
      <item>Željko Markov</item>
      <item>Nebojša Antolić</item>
    </derivirana_varijabla>
  </DomainObject.Predmet.SudioniciListNaziv>
  <DomainObject.Predmet.SudioniciListAdressOIB>
    <izvorni_sadrzaj>
      <item>FINA Regionalni centar Zagreb, OIB 85821130368, Trg svibanjskih žrtava 1995. br. 1,10000 Zagreb</item>
      <item>Aktiv Tapetarija d.o.o., OIB 29164455736, Nike Grškovića 2,10000 Zagreb</item>
      <item>Željko Markov, OIB 09409004941, Lopatinečka Ulica 19,10000 Zagreb</item>
      <item>Željko Markov, OIB 09409004941, Lopatinečka 19,10000 Zagreb</item>
      <item>Nebojša Antolić, OIB 94511496457, Ulica Pavla Hatza 3,10000 Zagreb</item>
    </izvorni_sadrzaj>
    <derivirana_varijabla naziv="DomainObject.Predmet.SudioniciListAdressOIB_1">
      <item>FINA Regionalni centar Zagreb, OIB 85821130368, Trg svibanjskih žrtava 1995. br. 1,10000 Zagreb</item>
      <item>Aktiv Tapetarija d.o.o., OIB 29164455736, Nike Grškovića 2,10000 Zagreb</item>
      <item>Željko Markov, OIB 09409004941, Lopatinečka Ulica 19,10000 Zagreb</item>
      <item>Željko Markov, OIB 09409004941, Lopatinečka 19,10000 Zagreb</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29164455736</item>
      <item>, OIB 09409004941</item>
      <item>, OIB 09409004941</item>
      <item>, OIB 94511496457</item>
    </izvorni_sadrzaj>
    <derivirana_varijabla naziv="DomainObject.Predmet.SudioniciListNazivOIB_1">
      <item>, OIB 85821130368</item>
      <item>, OIB 29164455736</item>
      <item>, OIB 09409004941</item>
      <item>, OIB 09409004941</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607</properties:Words>
  <properties:Characters>3378</properties:Characters>
  <properties:Lines>182</properties:Lines>
  <properties:Paragraphs>123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2018-02-14T10:11:00Z</dcterms:created>
  <dc:creator>MK</dc:creator>
  <cp:lastModifiedBy>Sonja Pilić</cp:lastModifiedBy>
  <cp:lastPrinted>2018-02-14T11:57:00Z</cp:lastPrinted>
  <dcterms:modified xmlns:xsi="http://www.w3.org/2001/XMLSchema-instance" xsi:type="dcterms:W3CDTF">2018-02-14T11:59:00Z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