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94a5" w14:paraId="e9894a5" w:rsidRDefault="002F50FF" w:rsidP="002F50FF" w:rsidR="002F50FF" w:rsidRPr="002F50FF">
      <w:pPr>
        <w15:collapsed w:val="false"/>
      </w:pPr>
    </w:p>
    <w:p w:rsidRDefault="006A29F4" w:rsidP="002F50FF" w:rsidR="002F50F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F50FF" w:rsidP="002F50FF" w:rsidR="0071688E">
      <w:pPr>
        <w:pStyle w:val="SudNaziv"/>
        <w:rPr>
          <w:b w:val="false"/>
        </w:rPr>
      </w:pPr>
      <w:r w:rsidRPr="002F50FF">
        <w:rPr>
          <w:b w:val="false"/>
        </w:rPr>
        <w:t>REPUBLIKA HRVATSKA</w:t>
      </w:r>
    </w:p>
    <w:p w:rsidRDefault="002F50FF" w:rsidP="002F50FF" w:rsidR="002F50FF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2F50FF" w:rsidP="002F50FF" w:rsidR="002F50FF" w:rsidRPr="002F50FF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2F50FF" w:rsidP="002F50FF" w:rsidR="002F50FF">
      <w:pPr>
        <w:pStyle w:val="SudNaziv"/>
      </w:pPr>
    </w:p>
    <w:p w:rsidRDefault="002F50FF" w:rsidP="002F50FF" w:rsidR="002F50FF">
      <w:pPr>
        <w:pStyle w:val="SudNaziv"/>
      </w:pPr>
    </w:p>
    <w:p w:rsidRDefault="002F50FF" w:rsidP="003B06B3" w:rsidR="002F50FF">
      <w:pPr>
        <w:jc w:val="center"/>
        <w:rPr>
          <w:rFonts w:cs="Times New Roman"/>
        </w:rPr>
      </w:pPr>
      <w:r>
        <w:rPr>
          <w:rFonts w:cs="Times New Roman"/>
        </w:rPr>
        <w:t>R E P U B L I K A       H R V A T S K A</w:t>
      </w:r>
    </w:p>
    <w:p w:rsidRDefault="002F50FF" w:rsidP="003B06B3" w:rsidR="002F50FF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3B06B3" w:rsidP="003B06B3" w:rsidR="003B06B3">
      <w:pPr>
        <w:jc w:val="both"/>
        <w:rPr>
          <w:rFonts w:cs="Times New Roman"/>
        </w:rPr>
      </w:pPr>
    </w:p>
    <w:p w:rsidRDefault="002F50FF" w:rsidP="003B06B3" w:rsidR="002F50F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LEŠKO-AUTOMETAL d.o.o. „u stečaju“, iz </w:t>
      </w:r>
      <w:proofErr w:type="spellStart"/>
      <w:r>
        <w:rPr>
          <w:rFonts w:cs="Times New Roman"/>
        </w:rPr>
        <w:t>Vratišinca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>
        <w:rPr>
          <w:rFonts w:cs="Times New Roman"/>
        </w:rPr>
        <w:t xml:space="preserve"> 3, OIB 55998771636, MBS: 070066279, kojeg zastupa stečajni upravitelj 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 xml:space="preserve">, Braće Radić br. 20, izvan ročišta </w:t>
      </w:r>
      <w:r w:rsidR="00BE30C5">
        <w:rPr>
          <w:rFonts w:cs="Times New Roman"/>
        </w:rPr>
        <w:t>31</w:t>
      </w:r>
      <w:r w:rsidR="00436556">
        <w:rPr>
          <w:rFonts w:cs="Times New Roman"/>
        </w:rPr>
        <w:t>. prosinca</w:t>
      </w:r>
      <w:r>
        <w:rPr>
          <w:rFonts w:cs="Times New Roman"/>
        </w:rPr>
        <w:t xml:space="preserve"> 2015. godine,</w:t>
      </w:r>
    </w:p>
    <w:p w:rsidRDefault="003B06B3" w:rsidP="003B06B3" w:rsidR="003B06B3">
      <w:pPr>
        <w:spacing w:after="0"/>
        <w:ind w:firstLine="708"/>
        <w:jc w:val="both"/>
        <w:rPr>
          <w:rFonts w:cs="Times New Roman"/>
        </w:rPr>
      </w:pPr>
    </w:p>
    <w:p w:rsidRDefault="002F50FF" w:rsidP="003B06B3" w:rsidR="002F50F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 j e</w:t>
      </w:r>
    </w:p>
    <w:p w:rsidRDefault="003B06B3" w:rsidP="003B06B3" w:rsidR="003B06B3">
      <w:pPr>
        <w:jc w:val="both"/>
        <w:rPr>
          <w:rFonts w:cs="Times New Roman"/>
        </w:rPr>
      </w:pPr>
    </w:p>
    <w:p w:rsidRDefault="002F50FF" w:rsidP="003B06B3" w:rsidR="002F50F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Iz cijene ostvarene prodajom pokretnina stečajnog dužnika LEŠKO-AUTOMETAL d.o.o. „u stečaju“, iz </w:t>
      </w:r>
      <w:proofErr w:type="spellStart"/>
      <w:r>
        <w:rPr>
          <w:rFonts w:cs="Times New Roman"/>
        </w:rPr>
        <w:t>Vratišinca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Brodec</w:t>
      </w:r>
      <w:proofErr w:type="spellEnd"/>
      <w:r w:rsidR="008942EE">
        <w:rPr>
          <w:rFonts w:cs="Times New Roman"/>
        </w:rPr>
        <w:t xml:space="preserve"> br.</w:t>
      </w:r>
      <w:r>
        <w:rPr>
          <w:rFonts w:cs="Times New Roman"/>
        </w:rPr>
        <w:t xml:space="preserve"> 3</w:t>
      </w:r>
      <w:r w:rsidR="00506C9D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506C9D">
        <w:rPr>
          <w:rFonts w:cs="Times New Roman"/>
        </w:rPr>
        <w:t xml:space="preserve">OIB 55998771636, </w:t>
      </w:r>
      <w:r>
        <w:rPr>
          <w:rFonts w:cs="Times New Roman"/>
        </w:rPr>
        <w:t>i to</w:t>
      </w:r>
      <w:r w:rsidR="00506C9D">
        <w:rPr>
          <w:rFonts w:cs="Times New Roman"/>
        </w:rPr>
        <w:t xml:space="preserve"> vozila</w:t>
      </w:r>
      <w:r>
        <w:rPr>
          <w:rFonts w:cs="Times New Roman"/>
        </w:rPr>
        <w:t xml:space="preserve"> </w:t>
      </w:r>
      <w:r w:rsidR="00506C9D">
        <w:rPr>
          <w:rFonts w:cs="Times New Roman"/>
        </w:rPr>
        <w:t xml:space="preserve">marke </w:t>
      </w:r>
      <w:r w:rsidR="008942EE">
        <w:rPr>
          <w:rFonts w:cs="Times New Roman" w:eastAsia="Calibri"/>
        </w:rPr>
        <w:t xml:space="preserve">Renault </w:t>
      </w:r>
      <w:proofErr w:type="spellStart"/>
      <w:r w:rsidR="008942EE">
        <w:rPr>
          <w:rFonts w:cs="Times New Roman" w:eastAsia="Calibri"/>
        </w:rPr>
        <w:t>Kangoo</w:t>
      </w:r>
      <w:proofErr w:type="spellEnd"/>
      <w:r w:rsidR="008942EE">
        <w:rPr>
          <w:rFonts w:cs="Times New Roman" w:eastAsia="Calibri"/>
        </w:rPr>
        <w:t xml:space="preserve">, </w:t>
      </w:r>
      <w:r w:rsidR="00506C9D">
        <w:rPr>
          <w:rFonts w:cs="Times New Roman" w:eastAsia="Calibri"/>
        </w:rPr>
        <w:t>t</w:t>
      </w:r>
      <w:r>
        <w:rPr>
          <w:rFonts w:cs="Times New Roman" w:eastAsia="Calibri"/>
        </w:rPr>
        <w:t>eretno</w:t>
      </w:r>
      <w:r w:rsidR="00506C9D">
        <w:rPr>
          <w:rFonts w:cs="Times New Roman" w:eastAsia="Calibri"/>
        </w:rPr>
        <w:t>g</w:t>
      </w:r>
      <w:r>
        <w:rPr>
          <w:rFonts w:cs="Times New Roman" w:eastAsia="Calibri"/>
        </w:rPr>
        <w:t xml:space="preserve"> vozil</w:t>
      </w:r>
      <w:r w:rsidR="00506C9D">
        <w:rPr>
          <w:rFonts w:cs="Times New Roman" w:eastAsia="Calibri"/>
        </w:rPr>
        <w:t>a marke</w:t>
      </w:r>
      <w:r>
        <w:rPr>
          <w:rFonts w:cs="Times New Roman" w:eastAsia="Calibri"/>
        </w:rPr>
        <w:t xml:space="preserve"> VW, hidrauličn</w:t>
      </w:r>
      <w:r w:rsidR="00506C9D">
        <w:rPr>
          <w:rFonts w:cs="Times New Roman" w:eastAsia="Calibri"/>
        </w:rPr>
        <w:t>e</w:t>
      </w:r>
      <w:r>
        <w:rPr>
          <w:rFonts w:cs="Times New Roman" w:eastAsia="Calibri"/>
        </w:rPr>
        <w:t xml:space="preserve"> preš</w:t>
      </w:r>
      <w:r w:rsidR="00506C9D">
        <w:rPr>
          <w:rFonts w:cs="Times New Roman" w:eastAsia="Calibri"/>
        </w:rPr>
        <w:t>e, tokarskog</w:t>
      </w:r>
      <w:r>
        <w:rPr>
          <w:rFonts w:cs="Times New Roman" w:eastAsia="Calibri"/>
        </w:rPr>
        <w:t xml:space="preserve"> stroj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</w:t>
      </w:r>
      <w:r w:rsidR="00506C9D">
        <w:rPr>
          <w:rFonts w:cs="Times New Roman" w:eastAsia="Calibri"/>
        </w:rPr>
        <w:t>oznake</w:t>
      </w:r>
      <w:r>
        <w:rPr>
          <w:rFonts w:cs="Times New Roman" w:eastAsia="Calibri"/>
        </w:rPr>
        <w:t xml:space="preserve"> </w:t>
      </w:r>
      <w:r w:rsidR="00506C9D">
        <w:rPr>
          <w:rFonts w:cs="Times New Roman" w:eastAsia="Calibri"/>
        </w:rPr>
        <w:t>„</w:t>
      </w:r>
      <w:r>
        <w:rPr>
          <w:rFonts w:cs="Times New Roman" w:eastAsia="Calibri"/>
        </w:rPr>
        <w:t>ADA</w:t>
      </w:r>
      <w:r w:rsidR="00506C9D">
        <w:rPr>
          <w:rFonts w:cs="Times New Roman" w:eastAsia="Calibri"/>
        </w:rPr>
        <w:t>“</w:t>
      </w:r>
      <w:r>
        <w:rPr>
          <w:rFonts w:cs="Times New Roman" w:eastAsia="Calibri"/>
        </w:rPr>
        <w:t>, alat</w:t>
      </w:r>
      <w:r w:rsidR="00506C9D">
        <w:rPr>
          <w:rFonts w:cs="Times New Roman" w:eastAsia="Calibri"/>
        </w:rPr>
        <w:t xml:space="preserve">a za tijelo pumpe, </w:t>
      </w:r>
      <w:proofErr w:type="spellStart"/>
      <w:r w:rsidR="00506C9D">
        <w:rPr>
          <w:rFonts w:cs="Times New Roman" w:eastAsia="Calibri"/>
        </w:rPr>
        <w:t>viševretene</w:t>
      </w:r>
      <w:proofErr w:type="spellEnd"/>
      <w:r w:rsidR="00506C9D">
        <w:rPr>
          <w:rFonts w:cs="Times New Roman" w:eastAsia="Calibri"/>
        </w:rPr>
        <w:t xml:space="preserve"> bušilice</w:t>
      </w:r>
      <w:r>
        <w:rPr>
          <w:rFonts w:cs="Times New Roman" w:eastAsia="Calibri"/>
        </w:rPr>
        <w:t>, viličar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</w:t>
      </w:r>
      <w:r w:rsidR="00506C9D">
        <w:rPr>
          <w:rFonts w:cs="Times New Roman" w:eastAsia="Calibri"/>
        </w:rPr>
        <w:t>„</w:t>
      </w:r>
      <w:proofErr w:type="spellStart"/>
      <w:r>
        <w:rPr>
          <w:rFonts w:cs="Times New Roman" w:eastAsia="Calibri"/>
        </w:rPr>
        <w:t>Yale</w:t>
      </w:r>
      <w:proofErr w:type="spellEnd"/>
      <w:r w:rsidR="00506C9D">
        <w:rPr>
          <w:rFonts w:cs="Times New Roman" w:eastAsia="Calibri"/>
        </w:rPr>
        <w:t>“</w:t>
      </w:r>
      <w:r>
        <w:rPr>
          <w:rFonts w:cs="Times New Roman" w:eastAsia="Calibri"/>
        </w:rPr>
        <w:t>, alat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za klip pumpe, alat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za b</w:t>
      </w:r>
      <w:r w:rsidR="00506C9D">
        <w:rPr>
          <w:rFonts w:cs="Times New Roman" w:eastAsia="Calibri"/>
        </w:rPr>
        <w:t>očni poklopac pumpe, hidraulične</w:t>
      </w:r>
      <w:r>
        <w:rPr>
          <w:rFonts w:cs="Times New Roman" w:eastAsia="Calibri"/>
        </w:rPr>
        <w:t xml:space="preserve"> preš</w:t>
      </w:r>
      <w:r w:rsidR="00506C9D">
        <w:rPr>
          <w:rFonts w:cs="Times New Roman" w:eastAsia="Calibri"/>
        </w:rPr>
        <w:t>e oznake</w:t>
      </w:r>
      <w:r>
        <w:rPr>
          <w:rFonts w:cs="Times New Roman" w:eastAsia="Calibri"/>
        </w:rPr>
        <w:t xml:space="preserve"> PHS-80A, alat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za lijevanje </w:t>
      </w:r>
      <w:proofErr w:type="spellStart"/>
      <w:r>
        <w:rPr>
          <w:rFonts w:cs="Times New Roman" w:eastAsia="Calibri"/>
        </w:rPr>
        <w:t>kučišta</w:t>
      </w:r>
      <w:proofErr w:type="spellEnd"/>
      <w:r>
        <w:rPr>
          <w:rFonts w:cs="Times New Roman" w:eastAsia="Calibri"/>
        </w:rPr>
        <w:t xml:space="preserve"> pu</w:t>
      </w:r>
      <w:r w:rsidR="00506C9D">
        <w:rPr>
          <w:rFonts w:cs="Times New Roman" w:eastAsia="Calibri"/>
        </w:rPr>
        <w:t>mpe, perilice</w:t>
      </w:r>
      <w:r w:rsidR="008942EE">
        <w:rPr>
          <w:rFonts w:cs="Times New Roman" w:eastAsia="Calibri"/>
        </w:rPr>
        <w:t xml:space="preserve"> posu</w:t>
      </w:r>
      <w:r w:rsidR="00506C9D">
        <w:rPr>
          <w:rFonts w:cs="Times New Roman" w:eastAsia="Calibri"/>
        </w:rPr>
        <w:t>đa, bušilice oznake</w:t>
      </w:r>
      <w:r w:rsidR="008942EE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ZY5035A ALFA, hidrauli</w:t>
      </w:r>
      <w:r w:rsidR="00506C9D">
        <w:rPr>
          <w:rFonts w:cs="Times New Roman" w:eastAsia="Calibri"/>
        </w:rPr>
        <w:t>čne preše, električne bušilice oznake</w:t>
      </w:r>
      <w:r w:rsidR="008942EE">
        <w:rPr>
          <w:rFonts w:cs="Times New Roman" w:eastAsia="Calibri"/>
        </w:rPr>
        <w:t xml:space="preserve"> </w:t>
      </w:r>
      <w:r w:rsidR="00506C9D">
        <w:rPr>
          <w:rFonts w:cs="Times New Roman" w:eastAsia="Calibri"/>
        </w:rPr>
        <w:t xml:space="preserve">D13VG, </w:t>
      </w:r>
      <w:proofErr w:type="spellStart"/>
      <w:r w:rsidR="00506C9D">
        <w:rPr>
          <w:rFonts w:cs="Times New Roman" w:eastAsia="Calibri"/>
        </w:rPr>
        <w:t>ugradbene</w:t>
      </w:r>
      <w:proofErr w:type="spellEnd"/>
      <w:r>
        <w:rPr>
          <w:rFonts w:cs="Times New Roman" w:eastAsia="Calibri"/>
        </w:rPr>
        <w:t xml:space="preserve"> </w:t>
      </w:r>
      <w:proofErr w:type="spellStart"/>
      <w:r>
        <w:rPr>
          <w:rFonts w:cs="Times New Roman" w:eastAsia="Calibri"/>
        </w:rPr>
        <w:t>pečnic</w:t>
      </w:r>
      <w:r w:rsidR="00506C9D">
        <w:rPr>
          <w:rFonts w:cs="Times New Roman" w:eastAsia="Calibri"/>
        </w:rPr>
        <w:t>e</w:t>
      </w:r>
      <w:proofErr w:type="spellEnd"/>
      <w:r w:rsidR="00506C9D">
        <w:rPr>
          <w:rFonts w:cs="Times New Roman" w:eastAsia="Calibri"/>
        </w:rPr>
        <w:t xml:space="preserve"> oznake</w:t>
      </w:r>
      <w:r>
        <w:rPr>
          <w:rFonts w:cs="Times New Roman" w:eastAsia="Calibri"/>
        </w:rPr>
        <w:t xml:space="preserve"> </w:t>
      </w:r>
      <w:r w:rsidR="008942EE">
        <w:rPr>
          <w:rFonts w:cs="Times New Roman" w:eastAsia="Calibri"/>
        </w:rPr>
        <w:t xml:space="preserve">B </w:t>
      </w:r>
      <w:r>
        <w:rPr>
          <w:rFonts w:cs="Times New Roman" w:eastAsia="Calibri"/>
        </w:rPr>
        <w:t>7500W+ploča, aparat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za varenje </w:t>
      </w:r>
      <w:r w:rsidR="00506C9D">
        <w:rPr>
          <w:rFonts w:cs="Times New Roman" w:eastAsia="Calibri"/>
        </w:rPr>
        <w:t>oznake CO2 MASTER MIG 4,</w:t>
      </w:r>
      <w:r>
        <w:rPr>
          <w:rFonts w:cs="Times New Roman" w:eastAsia="Calibri"/>
        </w:rPr>
        <w:t xml:space="preserve"> 20 kom</w:t>
      </w:r>
      <w:r w:rsidR="00506C9D">
        <w:rPr>
          <w:rFonts w:cs="Times New Roman" w:eastAsia="Calibri"/>
        </w:rPr>
        <w:t>ada drvenih stolaca</w:t>
      </w:r>
      <w:r>
        <w:rPr>
          <w:rFonts w:cs="Times New Roman" w:eastAsia="Calibri"/>
        </w:rPr>
        <w:t>, kuhinj</w:t>
      </w:r>
      <w:r w:rsidR="00506C9D">
        <w:rPr>
          <w:rFonts w:cs="Times New Roman" w:eastAsia="Calibri"/>
        </w:rPr>
        <w:t>e, radnog</w:t>
      </w:r>
      <w:r>
        <w:rPr>
          <w:rFonts w:cs="Times New Roman" w:eastAsia="Calibri"/>
        </w:rPr>
        <w:t xml:space="preserve"> stol</w:t>
      </w:r>
      <w:r w:rsidR="00506C9D">
        <w:rPr>
          <w:rFonts w:cs="Times New Roman" w:eastAsia="Calibri"/>
        </w:rPr>
        <w:t>a, hidraulične preše</w:t>
      </w:r>
      <w:r>
        <w:rPr>
          <w:rFonts w:cs="Times New Roman" w:eastAsia="Calibri"/>
        </w:rPr>
        <w:t>, 20 kom</w:t>
      </w:r>
      <w:r w:rsidR="00506C9D">
        <w:rPr>
          <w:rFonts w:cs="Times New Roman" w:eastAsia="Calibri"/>
        </w:rPr>
        <w:t>ada</w:t>
      </w:r>
      <w:r>
        <w:rPr>
          <w:rFonts w:cs="Times New Roman" w:eastAsia="Calibri"/>
        </w:rPr>
        <w:t xml:space="preserve"> al</w:t>
      </w:r>
      <w:r w:rsidR="00506C9D">
        <w:rPr>
          <w:rFonts w:cs="Times New Roman" w:eastAsia="Calibri"/>
        </w:rPr>
        <w:t>ata za lijevanje plastike, alata</w:t>
      </w:r>
      <w:r>
        <w:rPr>
          <w:rFonts w:cs="Times New Roman" w:eastAsia="Calibri"/>
        </w:rPr>
        <w:t xml:space="preserve"> za štanca</w:t>
      </w:r>
      <w:r w:rsidR="00506C9D">
        <w:rPr>
          <w:rFonts w:cs="Times New Roman" w:eastAsia="Calibri"/>
        </w:rPr>
        <w:t>nje, alata za provlačenje, tračne</w:t>
      </w:r>
      <w:r>
        <w:rPr>
          <w:rFonts w:cs="Times New Roman" w:eastAsia="Calibri"/>
        </w:rPr>
        <w:t xml:space="preserve"> pil</w:t>
      </w:r>
      <w:r w:rsidR="00506C9D">
        <w:rPr>
          <w:rFonts w:cs="Times New Roman" w:eastAsia="Calibri"/>
        </w:rPr>
        <w:t>e</w:t>
      </w:r>
      <w:r>
        <w:rPr>
          <w:rFonts w:cs="Times New Roman" w:eastAsia="Calibri"/>
        </w:rPr>
        <w:t xml:space="preserve">  </w:t>
      </w:r>
      <w:r w:rsidR="00506C9D">
        <w:rPr>
          <w:rFonts w:cs="Times New Roman" w:eastAsia="Calibri"/>
        </w:rPr>
        <w:t>marke THOMAS ZIP 28 SAR, strojne</w:t>
      </w:r>
      <w:r>
        <w:rPr>
          <w:rFonts w:cs="Times New Roman" w:eastAsia="Calibri"/>
        </w:rPr>
        <w:t xml:space="preserve"> pil</w:t>
      </w:r>
      <w:r w:rsidR="00506C9D">
        <w:rPr>
          <w:rFonts w:cs="Times New Roman" w:eastAsia="Calibri"/>
        </w:rPr>
        <w:t>e marke</w:t>
      </w:r>
      <w:r>
        <w:rPr>
          <w:rFonts w:cs="Times New Roman" w:eastAsia="Calibri"/>
        </w:rPr>
        <w:t xml:space="preserve"> BANSAGE STG, aparat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za CO2 varenje</w:t>
      </w:r>
      <w:r w:rsidR="00506C9D">
        <w:rPr>
          <w:rFonts w:cs="Times New Roman" w:eastAsia="Calibri"/>
        </w:rPr>
        <w:t xml:space="preserve"> marke MIGMATIC</w:t>
      </w:r>
      <w:r>
        <w:rPr>
          <w:rFonts w:cs="Times New Roman" w:eastAsia="Calibri"/>
        </w:rPr>
        <w:t>,  aparat</w:t>
      </w:r>
      <w:r w:rsidR="00506C9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za CO2 varenje </w:t>
      </w:r>
      <w:r w:rsidR="00506C9D">
        <w:rPr>
          <w:rFonts w:cs="Times New Roman" w:eastAsia="Calibri"/>
        </w:rPr>
        <w:t xml:space="preserve">marke </w:t>
      </w:r>
      <w:r>
        <w:rPr>
          <w:rFonts w:cs="Times New Roman" w:eastAsia="Calibri"/>
        </w:rPr>
        <w:t>VARMIG 350 SUPERMIG i hidrauličn</w:t>
      </w:r>
      <w:r w:rsidR="00506C9D">
        <w:rPr>
          <w:rFonts w:cs="Times New Roman" w:eastAsia="Calibri"/>
        </w:rPr>
        <w:t>e preše</w:t>
      </w:r>
      <w:r>
        <w:rPr>
          <w:rFonts w:cs="Times New Roman" w:eastAsia="Calibri"/>
        </w:rPr>
        <w:t xml:space="preserve">  </w:t>
      </w:r>
      <w:r w:rsidR="00506C9D">
        <w:rPr>
          <w:rFonts w:cs="Times New Roman"/>
        </w:rPr>
        <w:t xml:space="preserve">u </w:t>
      </w:r>
      <w:r w:rsidR="00FD0BAC">
        <w:rPr>
          <w:rFonts w:cs="Times New Roman"/>
        </w:rPr>
        <w:t xml:space="preserve">ukupnom </w:t>
      </w:r>
      <w:r w:rsidR="00506C9D">
        <w:rPr>
          <w:rFonts w:cs="Times New Roman"/>
        </w:rPr>
        <w:t>iznosu od 140.927,50 kuna,</w:t>
      </w:r>
      <w:r>
        <w:rPr>
          <w:rFonts w:cs="Times New Roman"/>
        </w:rPr>
        <w:t xml:space="preserve"> namiruju se:</w:t>
      </w:r>
    </w:p>
    <w:p w:rsidRDefault="002F50FF" w:rsidP="00FD0BAC" w:rsidR="00FD0BA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troškovi utvrđivanja tražbine u</w:t>
      </w:r>
      <w:r w:rsidR="008942EE">
        <w:rPr>
          <w:rFonts w:cs="Times New Roman"/>
        </w:rPr>
        <w:t xml:space="preserve"> paušalnom iznosu od 5.637,10 kuna</w:t>
      </w:r>
      <w:r w:rsidR="00C11B74">
        <w:rPr>
          <w:rFonts w:cs="Times New Roman"/>
        </w:rPr>
        <w:t xml:space="preserve"> (</w:t>
      </w:r>
      <w:r w:rsidRPr="008942EE">
        <w:rPr>
          <w:rFonts w:cs="Times New Roman"/>
        </w:rPr>
        <w:t>5% od utrška)</w:t>
      </w:r>
      <w:r w:rsidR="00FD0BAC">
        <w:rPr>
          <w:rFonts w:cs="Times New Roman"/>
        </w:rPr>
        <w:t>,</w:t>
      </w:r>
    </w:p>
    <w:p w:rsidRDefault="00FD0BAC" w:rsidP="00FD0BAC" w:rsidR="00FD0BAC" w:rsidRPr="00FD0BA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porez na dodanu vrijednost u iznosu od 28.185,50 kuna,</w:t>
      </w:r>
    </w:p>
    <w:p w:rsidRDefault="002F50FF" w:rsidP="00FD0BAC" w:rsidR="002F50FF" w:rsidRPr="00FD0BAC">
      <w:pPr>
        <w:pStyle w:val="Odlomakpopisa"/>
        <w:numPr>
          <w:ilvl w:val="0"/>
          <w:numId w:val="49"/>
        </w:numPr>
        <w:spacing w:lineRule="auto" w:line="276" w:after="200"/>
        <w:contextualSpacing/>
        <w:rPr>
          <w:rFonts w:cs="Times New Roman"/>
        </w:rPr>
      </w:pPr>
      <w:r w:rsidRPr="00FD0BAC">
        <w:rPr>
          <w:rFonts w:cs="Times New Roman"/>
        </w:rPr>
        <w:t>stvarno nastali troškovi un</w:t>
      </w:r>
      <w:r w:rsidR="008942EE" w:rsidRPr="00FD0BAC">
        <w:rPr>
          <w:rFonts w:cs="Times New Roman"/>
        </w:rPr>
        <w:t>ovčenja u iznosu od 33.731,50 kuna,</w:t>
      </w:r>
    </w:p>
    <w:p w:rsidRDefault="002F50FF" w:rsidP="00FD0BAC" w:rsidR="002F50FF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Republika Hrvatska, Porezna uprava, Područni ured </w:t>
      </w:r>
      <w:r w:rsidR="008942EE">
        <w:rPr>
          <w:rFonts w:cs="Times New Roman"/>
        </w:rPr>
        <w:t>Čakovec u iznosu od 73.373,40 kuna.</w:t>
      </w:r>
    </w:p>
    <w:p w:rsidRDefault="002F50FF" w:rsidP="003B06B3" w:rsidR="002F50FF">
      <w:pPr>
        <w:ind w:firstLine="360"/>
        <w:jc w:val="both"/>
        <w:rPr>
          <w:rFonts w:cs="Times New Roman"/>
        </w:rPr>
      </w:pPr>
      <w:r>
        <w:rPr>
          <w:rFonts w:cs="Times New Roman"/>
        </w:rPr>
        <w:t>II/ N</w:t>
      </w:r>
      <w:r w:rsidR="008942EE">
        <w:rPr>
          <w:rFonts w:cs="Times New Roman"/>
        </w:rPr>
        <w:t xml:space="preserve"> </w:t>
      </w:r>
      <w:r>
        <w:rPr>
          <w:rFonts w:cs="Times New Roman"/>
        </w:rPr>
        <w:t>a</w:t>
      </w:r>
      <w:r w:rsidR="008942EE">
        <w:rPr>
          <w:rFonts w:cs="Times New Roman"/>
        </w:rPr>
        <w:t xml:space="preserve"> </w:t>
      </w:r>
      <w:r>
        <w:rPr>
          <w:rFonts w:cs="Times New Roman"/>
        </w:rPr>
        <w:t>l</w:t>
      </w:r>
      <w:r w:rsidR="008942EE">
        <w:rPr>
          <w:rFonts w:cs="Times New Roman"/>
        </w:rPr>
        <w:t xml:space="preserve"> </w:t>
      </w:r>
      <w:r>
        <w:rPr>
          <w:rFonts w:cs="Times New Roman"/>
        </w:rPr>
        <w:t>a</w:t>
      </w:r>
      <w:r w:rsidR="008942EE">
        <w:rPr>
          <w:rFonts w:cs="Times New Roman"/>
        </w:rPr>
        <w:t xml:space="preserve"> </w:t>
      </w:r>
      <w:r>
        <w:rPr>
          <w:rFonts w:cs="Times New Roman"/>
        </w:rPr>
        <w:t>ž</w:t>
      </w:r>
      <w:r w:rsidR="008942EE">
        <w:rPr>
          <w:rFonts w:cs="Times New Roman"/>
        </w:rPr>
        <w:t xml:space="preserve"> </w:t>
      </w:r>
      <w:r>
        <w:rPr>
          <w:rFonts w:cs="Times New Roman"/>
        </w:rPr>
        <w:t>e</w:t>
      </w:r>
      <w:r w:rsidR="008942EE">
        <w:rPr>
          <w:rFonts w:cs="Times New Roman"/>
        </w:rPr>
        <w:t xml:space="preserve">    </w:t>
      </w:r>
      <w:r>
        <w:rPr>
          <w:rFonts w:cs="Times New Roman"/>
        </w:rPr>
        <w:t xml:space="preserve"> s</w:t>
      </w:r>
      <w:r w:rsidR="008942EE">
        <w:rPr>
          <w:rFonts w:cs="Times New Roman"/>
        </w:rPr>
        <w:t xml:space="preserve"> </w:t>
      </w:r>
      <w:r>
        <w:rPr>
          <w:rFonts w:cs="Times New Roman"/>
        </w:rPr>
        <w:t>e</w:t>
      </w:r>
      <w:r w:rsidR="008942EE">
        <w:rPr>
          <w:rFonts w:cs="Times New Roman"/>
        </w:rPr>
        <w:t xml:space="preserve">   </w:t>
      </w:r>
      <w:r>
        <w:rPr>
          <w:rFonts w:cs="Times New Roman"/>
        </w:rPr>
        <w:t xml:space="preserve"> stečajnom upravitelju da, nakon pravomoćnosti ovog rješenja, s računa stečajnog dužnika izvrši uplatu od</w:t>
      </w:r>
      <w:r w:rsidR="008942EE">
        <w:rPr>
          <w:rFonts w:cs="Times New Roman"/>
        </w:rPr>
        <w:t xml:space="preserve"> 73.373,40 kuna</w:t>
      </w:r>
      <w:r>
        <w:rPr>
          <w:rFonts w:cs="Times New Roman"/>
        </w:rPr>
        <w:t xml:space="preserve"> na račun državnog proračuna HR1210010051863000160</w:t>
      </w:r>
      <w:r w:rsidR="003B06B3">
        <w:rPr>
          <w:rFonts w:cs="Times New Roman"/>
        </w:rPr>
        <w:t>.</w:t>
      </w:r>
    </w:p>
    <w:p w:rsidRDefault="00A14072" w:rsidP="003B06B3" w:rsidR="00A14072">
      <w:pPr>
        <w:ind w:firstLine="360"/>
        <w:jc w:val="both"/>
        <w:rPr>
          <w:rFonts w:cs="Times New Roman"/>
        </w:rPr>
      </w:pPr>
    </w:p>
    <w:p w:rsidRDefault="00A14072" w:rsidP="003B06B3" w:rsidR="00A14072">
      <w:pPr>
        <w:ind w:firstLine="360"/>
        <w:jc w:val="both"/>
        <w:rPr>
          <w:rFonts w:cs="Times New Roman"/>
        </w:rPr>
      </w:pPr>
    </w:p>
    <w:p w:rsidRDefault="002F50FF" w:rsidP="003B06B3" w:rsidR="002F50FF">
      <w:pPr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BE30C5" w:rsidP="003B06B3" w:rsidR="00BE30C5">
      <w:pPr>
        <w:jc w:val="center"/>
        <w:rPr>
          <w:rFonts w:cs="Times New Roman"/>
        </w:rPr>
      </w:pPr>
    </w:p>
    <w:p w:rsidRDefault="002F50FF" w:rsidP="008942EE" w:rsidR="008942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što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ovaj sud pristupio je izdvajanju u stečajnu masu odgovarajućeg iznosa prema pravilima iz čl. 170. Stečajnog zakona (Narodne novine br. 44/96, 29/99, 129/00, 123/03, 82/06, 116/10, 25/12,133/12, dalje</w:t>
      </w:r>
      <w:r w:rsidR="008942EE">
        <w:rPr>
          <w:rFonts w:cs="Times New Roman"/>
        </w:rPr>
        <w:t>:</w:t>
      </w:r>
      <w:r>
        <w:rPr>
          <w:rFonts w:cs="Times New Roman"/>
        </w:rPr>
        <w:t xml:space="preserve"> SZ</w:t>
      </w:r>
      <w:r w:rsidR="008942EE">
        <w:rPr>
          <w:rFonts w:cs="Times New Roman"/>
        </w:rPr>
        <w:t>-a</w:t>
      </w:r>
      <w:r>
        <w:rPr>
          <w:rFonts w:cs="Times New Roman"/>
        </w:rPr>
        <w:t xml:space="preserve">) te namirenju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primjenom čl. 111. i čl. 125. st.1. Ovršnog zakona (Narodne novine broj 112/12, dalje</w:t>
      </w:r>
      <w:r w:rsidR="008942EE">
        <w:rPr>
          <w:rFonts w:cs="Times New Roman"/>
        </w:rPr>
        <w:t xml:space="preserve"> :</w:t>
      </w:r>
      <w:r>
        <w:rPr>
          <w:rFonts w:cs="Times New Roman"/>
        </w:rPr>
        <w:t xml:space="preserve"> OZ</w:t>
      </w:r>
      <w:r w:rsidR="008942EE">
        <w:rPr>
          <w:rFonts w:cs="Times New Roman"/>
        </w:rPr>
        <w:t>-a</w:t>
      </w:r>
      <w:r>
        <w:rPr>
          <w:rFonts w:cs="Times New Roman"/>
        </w:rPr>
        <w:t>) te čl. 164.a. st.3. SZ-a.</w:t>
      </w:r>
    </w:p>
    <w:p w:rsidRDefault="002F50FF" w:rsidP="008942EE" w:rsidR="008942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Troškovi iz čl. 170. SZ-a namireni su iz iznosa ostvarenog prodajom u povodu prijedloga stečajnog upravitelja </w:t>
      </w:r>
      <w:r w:rsidR="008942EE">
        <w:rPr>
          <w:rFonts w:cs="Times New Roman"/>
        </w:rPr>
        <w:t xml:space="preserve">iz podneska od </w:t>
      </w:r>
      <w:r>
        <w:rPr>
          <w:rFonts w:cs="Times New Roman"/>
        </w:rPr>
        <w:t>5. lipnja 2015.</w:t>
      </w:r>
      <w:r w:rsidR="008942EE">
        <w:rPr>
          <w:rFonts w:cs="Times New Roman"/>
        </w:rPr>
        <w:t xml:space="preserve"> godine</w:t>
      </w:r>
      <w:r>
        <w:rPr>
          <w:rFonts w:cs="Times New Roman"/>
        </w:rPr>
        <w:t xml:space="preserve"> </w:t>
      </w:r>
      <w:r w:rsidR="00A20830">
        <w:rPr>
          <w:rFonts w:cs="Times New Roman"/>
        </w:rPr>
        <w:t>listovi 249-250 spisa.</w:t>
      </w:r>
      <w:r>
        <w:rPr>
          <w:rFonts w:cs="Times New Roman"/>
        </w:rPr>
        <w:t xml:space="preserve"> Troškovi utvrđenja tražbine određeni su u</w:t>
      </w:r>
      <w:r w:rsidR="008942EE">
        <w:rPr>
          <w:rFonts w:cs="Times New Roman"/>
        </w:rPr>
        <w:t xml:space="preserve"> paušalnom iznosu od 5.637,10 kuna (5</w:t>
      </w:r>
      <w:r>
        <w:rPr>
          <w:rFonts w:cs="Times New Roman"/>
        </w:rPr>
        <w:t>% od utrška), sukladno čl. 170</w:t>
      </w:r>
      <w:r w:rsidR="00DB6A00">
        <w:rPr>
          <w:rFonts w:cs="Times New Roman"/>
        </w:rPr>
        <w:t>.</w:t>
      </w:r>
      <w:r>
        <w:rPr>
          <w:rFonts w:cs="Times New Roman"/>
        </w:rPr>
        <w:t xml:space="preserve"> st.1. SZ-a. Troškovi unovčenja su određeni u stvarno nastalom iznosu od 33.731,50 k</w:t>
      </w:r>
      <w:r w:rsidR="00EC2CA5">
        <w:rPr>
          <w:rFonts w:cs="Times New Roman"/>
        </w:rPr>
        <w:t>u</w:t>
      </w:r>
      <w:r>
        <w:rPr>
          <w:rFonts w:cs="Times New Roman"/>
        </w:rPr>
        <w:t>n</w:t>
      </w:r>
      <w:r w:rsidR="00EC2CA5">
        <w:rPr>
          <w:rFonts w:cs="Times New Roman"/>
        </w:rPr>
        <w:t>a</w:t>
      </w:r>
      <w:r>
        <w:rPr>
          <w:rFonts w:cs="Times New Roman"/>
        </w:rPr>
        <w:t>, a odnose se na troškove procjene sudskog vještaka i nagradu i naknadu</w:t>
      </w:r>
      <w:r w:rsidR="00A14072">
        <w:rPr>
          <w:rFonts w:cs="Times New Roman"/>
        </w:rPr>
        <w:t xml:space="preserve"> troškova stečajnog upravitelja, a, također, potrebno je namiriti i tražbinu s osnove poreza na dodanu vrijednost na prodane pokretnine u ukupnom iznosu od 28.185,50 kuna.</w:t>
      </w:r>
    </w:p>
    <w:p w:rsidRDefault="00DB6A00" w:rsidP="003B06B3" w:rsidR="002F50FF">
      <w:pPr>
        <w:ind w:firstLine="708"/>
        <w:jc w:val="both"/>
        <w:rPr>
          <w:rFonts w:cs="Times New Roman"/>
        </w:rPr>
      </w:pPr>
      <w:r>
        <w:rPr>
          <w:rFonts w:cs="Times New Roman"/>
        </w:rPr>
        <w:t>Preostalim iznosom od</w:t>
      </w:r>
      <w:r w:rsidR="002F50FF">
        <w:rPr>
          <w:rFonts w:cs="Times New Roman"/>
        </w:rPr>
        <w:t xml:space="preserve"> 73.373,40 k</w:t>
      </w:r>
      <w:r w:rsidR="008942EE">
        <w:rPr>
          <w:rFonts w:cs="Times New Roman"/>
        </w:rPr>
        <w:t>u</w:t>
      </w:r>
      <w:r w:rsidR="002F50FF">
        <w:rPr>
          <w:rFonts w:cs="Times New Roman"/>
        </w:rPr>
        <w:t>n</w:t>
      </w:r>
      <w:r w:rsidR="008942EE">
        <w:rPr>
          <w:rFonts w:cs="Times New Roman"/>
        </w:rPr>
        <w:t>a</w:t>
      </w:r>
      <w:r>
        <w:rPr>
          <w:rFonts w:cs="Times New Roman"/>
        </w:rPr>
        <w:t xml:space="preserve"> biti će namiren </w:t>
      </w:r>
      <w:proofErr w:type="spellStart"/>
      <w:r w:rsidR="002F50FF">
        <w:rPr>
          <w:rFonts w:cs="Times New Roman"/>
        </w:rPr>
        <w:t>razlu</w:t>
      </w:r>
      <w:r w:rsidR="008942EE">
        <w:rPr>
          <w:rFonts w:cs="Times New Roman"/>
        </w:rPr>
        <w:t>čni</w:t>
      </w:r>
      <w:proofErr w:type="spellEnd"/>
      <w:r w:rsidR="008942EE">
        <w:rPr>
          <w:rFonts w:cs="Times New Roman"/>
        </w:rPr>
        <w:t xml:space="preserve"> vjerovnik Republika Hrvatska</w:t>
      </w:r>
      <w:r w:rsidR="002F50FF">
        <w:rPr>
          <w:rFonts w:cs="Times New Roman"/>
        </w:rPr>
        <w:t>, Porezna uprava, uzevši u obzi</w:t>
      </w:r>
      <w:r w:rsidR="00EC2CA5">
        <w:rPr>
          <w:rFonts w:cs="Times New Roman"/>
        </w:rPr>
        <w:t>r</w:t>
      </w:r>
      <w:r w:rsidR="00A14072">
        <w:rPr>
          <w:rFonts w:cs="Times New Roman"/>
        </w:rPr>
        <w:t xml:space="preserve"> stanje spisa, i to konkretno, z</w:t>
      </w:r>
      <w:r w:rsidR="002F50FF">
        <w:rPr>
          <w:rFonts w:cs="Times New Roman"/>
        </w:rPr>
        <w:t xml:space="preserve">apisnik o izvršenoj pljenidbi i procjeni pokretne imovine Klasa: UP-I-415-02/09-01/295, </w:t>
      </w:r>
      <w:proofErr w:type="spellStart"/>
      <w:r w:rsidR="002F50FF">
        <w:rPr>
          <w:rFonts w:cs="Times New Roman"/>
        </w:rPr>
        <w:t>Ur.bro</w:t>
      </w:r>
      <w:r w:rsidR="00EC2CA5">
        <w:rPr>
          <w:rFonts w:cs="Times New Roman"/>
        </w:rPr>
        <w:t>j</w:t>
      </w:r>
      <w:proofErr w:type="spellEnd"/>
      <w:r w:rsidR="00EC2CA5">
        <w:rPr>
          <w:rFonts w:cs="Times New Roman"/>
        </w:rPr>
        <w:t xml:space="preserve">: 513-07-20-015/09-08 od 20. studenoga </w:t>
      </w:r>
      <w:r w:rsidR="00A14072">
        <w:rPr>
          <w:rFonts w:cs="Times New Roman"/>
        </w:rPr>
        <w:t>2009. godine, dopunu</w:t>
      </w:r>
      <w:r w:rsidR="002F50FF">
        <w:rPr>
          <w:rFonts w:cs="Times New Roman"/>
        </w:rPr>
        <w:t xml:space="preserve"> zapisnika o izvršenoj pljenidbi i procjeni pokretne imovine</w:t>
      </w:r>
      <w:r w:rsidR="008942EE">
        <w:rPr>
          <w:rFonts w:cs="Times New Roman"/>
        </w:rPr>
        <w:t xml:space="preserve"> Klasa: UP-I-415-02/09-01/295, </w:t>
      </w:r>
      <w:proofErr w:type="spellStart"/>
      <w:r w:rsidR="008942EE">
        <w:rPr>
          <w:rFonts w:cs="Times New Roman"/>
        </w:rPr>
        <w:t>U</w:t>
      </w:r>
      <w:r w:rsidR="002F50FF">
        <w:rPr>
          <w:rFonts w:cs="Times New Roman"/>
        </w:rPr>
        <w:t>r.broj</w:t>
      </w:r>
      <w:proofErr w:type="spellEnd"/>
      <w:r w:rsidR="002F50FF">
        <w:rPr>
          <w:rFonts w:cs="Times New Roman"/>
        </w:rPr>
        <w:t>: 513-07-</w:t>
      </w:r>
      <w:r>
        <w:rPr>
          <w:rFonts w:cs="Times New Roman"/>
        </w:rPr>
        <w:t>20-015/09-38 od 26. sij</w:t>
      </w:r>
      <w:r w:rsidR="00EC2CA5">
        <w:rPr>
          <w:rFonts w:cs="Times New Roman"/>
        </w:rPr>
        <w:t xml:space="preserve">ečnja </w:t>
      </w:r>
      <w:r w:rsidR="002F50FF">
        <w:rPr>
          <w:rFonts w:cs="Times New Roman"/>
        </w:rPr>
        <w:t xml:space="preserve">2011. godine, </w:t>
      </w:r>
      <w:r w:rsidR="00A14072">
        <w:rPr>
          <w:rFonts w:cs="Times New Roman"/>
        </w:rPr>
        <w:t>te rješenje</w:t>
      </w:r>
      <w:r w:rsidR="002F50FF">
        <w:rPr>
          <w:rFonts w:cs="Times New Roman"/>
        </w:rPr>
        <w:t xml:space="preserve"> o ovrsi pljenidbom, procjenom i prodajom imovine Klasa: UP-I-415-02/09-01/295, </w:t>
      </w:r>
      <w:proofErr w:type="spellStart"/>
      <w:r w:rsidR="002F50FF">
        <w:rPr>
          <w:rFonts w:cs="Times New Roman"/>
        </w:rPr>
        <w:t>Ur.broj</w:t>
      </w:r>
      <w:proofErr w:type="spellEnd"/>
      <w:r w:rsidR="002F50FF">
        <w:rPr>
          <w:rFonts w:cs="Times New Roman"/>
        </w:rPr>
        <w:t xml:space="preserve">: 513-07-20/10-34 od </w:t>
      </w:r>
      <w:r w:rsidR="00EC2CA5">
        <w:rPr>
          <w:rFonts w:cs="Times New Roman"/>
        </w:rPr>
        <w:t xml:space="preserve">02. prosinca </w:t>
      </w:r>
      <w:r w:rsidR="002F50FF">
        <w:rPr>
          <w:rFonts w:cs="Times New Roman"/>
        </w:rPr>
        <w:t>2010. godine,</w:t>
      </w:r>
      <w:r w:rsidR="00A14072">
        <w:rPr>
          <w:rFonts w:cs="Times New Roman"/>
        </w:rPr>
        <w:t xml:space="preserve"> a na koju</w:t>
      </w:r>
      <w:r w:rsidR="002F50FF">
        <w:rPr>
          <w:rFonts w:cs="Times New Roman"/>
        </w:rPr>
        <w:t xml:space="preserve"> se </w:t>
      </w:r>
      <w:r w:rsidR="00A14072">
        <w:rPr>
          <w:rFonts w:cs="Times New Roman"/>
        </w:rPr>
        <w:t xml:space="preserve">dokumentaciju </w:t>
      </w:r>
      <w:r w:rsidR="002F50FF">
        <w:rPr>
          <w:rFonts w:cs="Times New Roman"/>
        </w:rPr>
        <w:t>pozvala stečajna upravite</w:t>
      </w:r>
      <w:r w:rsidR="00A14072">
        <w:rPr>
          <w:rFonts w:cs="Times New Roman"/>
        </w:rPr>
        <w:t>ljica na izvještajnom ročištu, kao i</w:t>
      </w:r>
      <w:r w:rsidR="002F50FF">
        <w:rPr>
          <w:rFonts w:cs="Times New Roman"/>
        </w:rPr>
        <w:t xml:space="preserve"> rješenje o utvrđenim tražbinama od </w:t>
      </w:r>
      <w:r>
        <w:rPr>
          <w:rFonts w:cs="Times New Roman"/>
        </w:rPr>
        <w:t>25. veljače 2014. godine</w:t>
      </w:r>
      <w:r w:rsidR="002F50FF">
        <w:rPr>
          <w:rFonts w:cs="Times New Roman"/>
        </w:rPr>
        <w:t xml:space="preserve"> kojim je utvrđena tražbina navedenog </w:t>
      </w:r>
      <w:proofErr w:type="spellStart"/>
      <w:r w:rsidR="002F50FF">
        <w:rPr>
          <w:rFonts w:cs="Times New Roman"/>
        </w:rPr>
        <w:t>razlučnog</w:t>
      </w:r>
      <w:proofErr w:type="spellEnd"/>
      <w:r w:rsidR="002F50FF">
        <w:rPr>
          <w:rFonts w:cs="Times New Roman"/>
        </w:rPr>
        <w:t xml:space="preserve"> vjerovnika u ukupnom iznosu od 1.706.860,88 k</w:t>
      </w:r>
      <w:r w:rsidR="00EC2CA5">
        <w:rPr>
          <w:rFonts w:cs="Times New Roman"/>
        </w:rPr>
        <w:t>u</w:t>
      </w:r>
      <w:r w:rsidR="002F50FF">
        <w:rPr>
          <w:rFonts w:cs="Times New Roman"/>
        </w:rPr>
        <w:t>n</w:t>
      </w:r>
      <w:r w:rsidR="00EC2CA5">
        <w:rPr>
          <w:rFonts w:cs="Times New Roman"/>
        </w:rPr>
        <w:t>a</w:t>
      </w:r>
      <w:r w:rsidR="002F50FF">
        <w:rPr>
          <w:rFonts w:cs="Times New Roman"/>
        </w:rPr>
        <w:t>.</w:t>
      </w:r>
    </w:p>
    <w:p w:rsidRDefault="00BE30C5" w:rsidP="003B06B3" w:rsidR="00BE30C5">
      <w:pPr>
        <w:ind w:firstLine="708"/>
        <w:jc w:val="both"/>
        <w:rPr>
          <w:rFonts w:cs="Times New Roman"/>
        </w:rPr>
      </w:pPr>
    </w:p>
    <w:p w:rsidRDefault="00BE30C5" w:rsidP="003B06B3" w:rsidR="002F50FF">
      <w:pPr>
        <w:jc w:val="center"/>
        <w:rPr>
          <w:rFonts w:cs="Times New Roman"/>
        </w:rPr>
      </w:pPr>
      <w:r>
        <w:rPr>
          <w:rFonts w:cs="Times New Roman"/>
        </w:rPr>
        <w:t>U Varaždinu, 31</w:t>
      </w:r>
      <w:r w:rsidR="007F6958">
        <w:rPr>
          <w:rFonts w:cs="Times New Roman"/>
        </w:rPr>
        <w:t>. prosinca</w:t>
      </w:r>
      <w:r w:rsidR="002F50FF">
        <w:rPr>
          <w:rFonts w:cs="Times New Roman"/>
        </w:rPr>
        <w:t xml:space="preserve"> 2015. godine.</w:t>
      </w:r>
    </w:p>
    <w:p w:rsidRDefault="002F50FF" w:rsidP="003B06B3" w:rsidR="002F50FF">
      <w:pPr>
        <w:jc w:val="both"/>
        <w:rPr>
          <w:rFonts w:cs="Times New Roman"/>
        </w:rPr>
      </w:pPr>
    </w:p>
    <w:p w:rsidRDefault="00780070" w:rsidP="003B06B3" w:rsidR="002F50FF">
      <w:pPr>
        <w:ind w:left="6372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="002F50FF">
        <w:rPr>
          <w:rFonts w:cs="Times New Roman"/>
        </w:rPr>
        <w:t>SUDAC:</w:t>
      </w:r>
    </w:p>
    <w:p w:rsidRDefault="002F50FF" w:rsidP="00780070" w:rsidR="00780070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Hugo </w:t>
      </w:r>
      <w:proofErr w:type="spellStart"/>
      <w:r>
        <w:rPr>
          <w:rFonts w:cs="Times New Roman"/>
        </w:rPr>
        <w:t>Wedemeyer</w:t>
      </w:r>
      <w:proofErr w:type="spellEnd"/>
    </w:p>
    <w:p w:rsidRDefault="002F50FF" w:rsidP="003B06B3" w:rsidR="002F50FF">
      <w:pPr>
        <w:jc w:val="both"/>
        <w:rPr>
          <w:rFonts w:cs="Times New Roman"/>
        </w:rPr>
      </w:pPr>
    </w:p>
    <w:p w:rsidRDefault="002F50FF" w:rsidP="003B06B3" w:rsidR="002F50FF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F50FF" w:rsidP="003B06B3" w:rsidR="002F50FF">
      <w:pPr>
        <w:jc w:val="both"/>
        <w:rPr>
          <w:rFonts w:cs="Times New Roman"/>
        </w:rPr>
      </w:pPr>
    </w:p>
    <w:p w:rsidRDefault="002F50FF" w:rsidP="003B06B3" w:rsidR="002F50FF">
      <w:pPr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LIJEKU:</w:t>
      </w:r>
    </w:p>
    <w:p w:rsidRDefault="002F50FF" w:rsidP="003B06B3" w:rsidR="002F50F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 pravo na žalbu imaju stranke i sve osobe koje su polagale pravo na namirenje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. Žalba se može izjaviti u roku od osam (8) dana od dana primitka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rješenja, pisano, u četiri (4) primjerka putem ovoga suda, a o kojoj žalbi odlučuje Visoki trgovački sud Republike Hrvatske u Zagrebu.</w:t>
      </w:r>
    </w:p>
    <w:p w:rsidRDefault="002F50FF" w:rsidP="003B06B3" w:rsidR="002F50FF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2F50FF" w:rsidP="003B06B3" w:rsidR="002F50FF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Stečajni upravitelj 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</w:t>
      </w:r>
    </w:p>
    <w:p w:rsidRDefault="002F50FF" w:rsidP="003B06B3" w:rsidR="002F50FF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vjerovnik, Republika Hrvatska, Porezna uprava, zastupana po Županijskom državnom odvjetništvu u Varaždinu,</w:t>
      </w:r>
    </w:p>
    <w:p w:rsidRDefault="002F50FF" w:rsidP="003B06B3" w:rsidR="002F50FF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e-glasna ploča o</w:t>
      </w:r>
      <w:bookmarkStart w:name="_GoBack" w:id="0"/>
      <w:bookmarkEnd w:id="0"/>
      <w:r>
        <w:rPr>
          <w:rFonts w:cs="Times New Roman"/>
        </w:rPr>
        <w:t>vog suda,</w:t>
      </w:r>
    </w:p>
    <w:p w:rsidRDefault="00BE30C5" w:rsidP="003B06B3" w:rsidR="00BE30C5">
      <w:pPr>
        <w:pStyle w:val="ListaeSPIS"/>
        <w:numPr>
          <w:ilvl w:val="0"/>
          <w:numId w:val="0"/>
        </w:numPr>
      </w:pPr>
    </w:p>
    <w:p w:rsidRDefault="00BE30C5" w:rsidP="003B06B3" w:rsidR="00BE30C5">
      <w:pPr>
        <w:pStyle w:val="ListaeSPIS"/>
        <w:numPr>
          <w:ilvl w:val="0"/>
          <w:numId w:val="0"/>
        </w:numPr>
      </w:pPr>
    </w:p>
    <w:p w:rsidRDefault="002F50FF" w:rsidP="003B06B3" w:rsidR="002F50FF">
      <w:pPr>
        <w:pStyle w:val="ListaeSPIS"/>
        <w:numPr>
          <w:ilvl w:val="0"/>
          <w:numId w:val="0"/>
        </w:numPr>
      </w:pPr>
      <w:r>
        <w:t>Pisarnica – kal</w:t>
      </w:r>
      <w:r w:rsidR="00A20830">
        <w:t>.</w:t>
      </w:r>
      <w:r>
        <w:t xml:space="preserve"> pravomoćnosti – 8 dana,</w:t>
      </w:r>
    </w:p>
    <w:p w:rsidRDefault="002F50FF" w:rsidP="003B06B3" w:rsidR="002F50FF">
      <w:pPr>
        <w:pStyle w:val="ListaeSPIS"/>
        <w:numPr>
          <w:ilvl w:val="0"/>
          <w:numId w:val="0"/>
        </w:numPr>
        <w:ind w:left="624"/>
      </w:pPr>
    </w:p>
    <w:p w:rsidRDefault="00BE30C5" w:rsidP="003B06B3" w:rsidR="002F50FF">
      <w:pPr>
        <w:pStyle w:val="ListaeSPIS"/>
        <w:numPr>
          <w:ilvl w:val="0"/>
          <w:numId w:val="0"/>
        </w:numPr>
        <w:ind w:left="624"/>
        <w:jc w:val="center"/>
      </w:pPr>
      <w:r>
        <w:t>U Varaždinu, 31</w:t>
      </w:r>
      <w:r w:rsidR="007F6958">
        <w:t>. prosinca</w:t>
      </w:r>
      <w:r w:rsidR="002F50FF">
        <w:t xml:space="preserve"> 2015. godine.</w:t>
      </w:r>
    </w:p>
    <w:p w:rsidRDefault="002F50FF" w:rsidP="003B06B3" w:rsidR="002F50FF">
      <w:pPr>
        <w:pStyle w:val="ListaeSPIS"/>
        <w:numPr>
          <w:ilvl w:val="0"/>
          <w:numId w:val="0"/>
        </w:numPr>
        <w:ind w:left="6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 :</w:t>
      </w:r>
    </w:p>
    <w:p w:rsidRDefault="002F50FF" w:rsidP="003B06B3" w:rsidR="002F50FF" w:rsidRPr="002F50FF">
      <w:pPr>
        <w:pStyle w:val="ListaeSPIS"/>
        <w:numPr>
          <w:ilvl w:val="0"/>
          <w:numId w:val="0"/>
        </w:numPr>
        <w:ind w:left="624"/>
      </w:pPr>
    </w:p>
    <w:p w:rsidRDefault="00A21F0D" w:rsidP="003B06B3" w:rsidR="00A21F0D">
      <w:pPr>
        <w:pStyle w:val="NormaleSPIS"/>
        <w:rPr>
          <w:noProof/>
        </w:rPr>
      </w:pPr>
    </w:p>
    <w:p w:rsidRDefault="00DA0242" w:rsidP="003B06B3" w:rsidR="00DA0242">
      <w:pPr>
        <w:pStyle w:val="ZapisniarPotpis"/>
        <w:jc w:val="both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9F4" w:rsidP="00537B78" w:rsidR="006A29F4">
      <w:r>
        <w:separator/>
      </w:r>
    </w:p>
  </w:endnote>
  <w:endnote w:id="0" w:type="continuationSeparator">
    <w:p w:rsidRDefault="006A29F4" w:rsidP="00537B78" w:rsidR="006A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9043683"/>
      <w:docPartObj>
        <w:docPartGallery w:val="Page Numbers (Bottom of Page)"/>
        <w:docPartUnique/>
      </w:docPartObj>
    </w:sdtPr>
    <w:sdtEndPr/>
    <w:sdtContent>
      <w:p w:rsidRDefault="002F50FF" w:rsidR="002F50F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48A">
          <w:t>3</w:t>
        </w:r>
        <w:r>
          <w:fldChar w:fldCharType="end"/>
        </w:r>
      </w:p>
    </w:sdtContent>
  </w:sdt>
  <w:p w:rsidRDefault="002F50FF" w:rsidR="002F50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9F4" w:rsidP="00537B78" w:rsidR="006A29F4">
      <w:r>
        <w:separator/>
      </w:r>
    </w:p>
  </w:footnote>
  <w:footnote w:id="0" w:type="continuationSeparator">
    <w:p w:rsidRDefault="006A29F4" w:rsidP="00537B78" w:rsidR="006A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0FF" w:rsidR="008333A9">
    <w:pPr>
      <w:pStyle w:val="Zaglavlje"/>
    </w:pPr>
    <w:r>
      <w:rPr>
        <w:rStyle w:val="PozadinaSvijetloCrvena"/>
        <w:shd w:fill="auto" w:color="auto" w:val="clear"/>
      </w:rPr>
      <w:t>POSL. BROJ : 6 St-516/11-34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9F42B4"/>
    <w:multiLevelType w:val="hybridMultilevel"/>
    <w:tmpl w:val="632875A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611212"/>
    <w:multiLevelType w:val="hybridMultilevel"/>
    <w:tmpl w:val="046A9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B580CEC"/>
    <w:multiLevelType w:val="hybridMultilevel"/>
    <w:tmpl w:val="CD0CF878"/>
    <w:lvl w:tplc="041A0011" w:ilvl="0">
      <w:start w:val="3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48A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0FF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A78"/>
    <w:rsid w:val="003B06B3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556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C9D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9F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70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95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2EE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E5B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072"/>
    <w:rsid w:val="00A142A8"/>
    <w:rsid w:val="00A17E28"/>
    <w:rsid w:val="00A20830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0C53"/>
    <w:rsid w:val="00B92423"/>
    <w:rsid w:val="00B9305D"/>
    <w:rsid w:val="00B93496"/>
    <w:rsid w:val="00B94C72"/>
    <w:rsid w:val="00B95EF7"/>
    <w:rsid w:val="00B9606D"/>
    <w:rsid w:val="00BA0004"/>
    <w:rsid w:val="00BA085C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0C5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B74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A00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2CA5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AC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17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St-516/2011-34</izvorni_sadrzaj>
    <derivirana_varijabla naziv="DomainObject.Oznaka_1">St-516/2011-34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St-516/2011</izvorni_sadrzaj>
    <derivirana_varijabla naziv="DomainObject.Predmet.OznakaBroj_1">St-516/2011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LEŠKO - AUTOMETAL društvo s ograničenom odgovornošću za proizvodnju, trgovinu i usluge</izvorni_sadrzaj>
    <derivirana_varijabla naziv="DomainObject.Predmet.ProtustrankaFormated_1">  LEŠKO - AUTOMETAL društvo s ograničenom odgovornošću za proizvodnju, trgovinu i usluge</derivirana_varijabla>
  </DomainObject.Predmet.ProtustrankaFormated>
  <DomainObject.Predmet.ProtustrankaFormatedOIB>
    <izvorni_sadrzaj>  LEŠKO - AUTOMETAL društvo s ograničenom odgovornošću za proizvodnju, trgovinu i usluge, OIB 55998771636</izvorni_sadrzaj>
    <derivirana_varijabla naziv="DomainObject.Predmet.ProtustrankaFormatedOIB_1">  LEŠKO - AUTOMETAL društvo s ograničenom odgovornošću za proizvodnju, trgovinu i usluge, OIB 55998771636</derivirana_varijabla>
  </DomainObject.Predmet.ProtustrankaFormatedOIB>
  <DomainObject.Predmet.ProtustrankaFormatedWithAdress>
    <izvorni_sadrzaj> LEŠKO - AUTOMETAL društvo s ograničenom odgovornošću za proizvodnju, trgovinu i usluge, Brodec 3, Vratišinec</izvorni_sadrzaj>
    <derivirana_varijabla naziv="DomainObject.Predmet.ProtustrankaFormatedWithAdress_1"> LEŠKO - AUTOMETAL društvo s ograničenom odgovornošću za proizvodnju, trgovinu i usluge, Brodec 3, Vratišinec</derivirana_varijabla>
  </DomainObject.Predmet.ProtustrankaFormatedWithAdress>
  <DomainObject.Predmet.ProtustrankaFormatedWithAdressOIB>
    <izvorni_sadrzaj> LEŠKO - AUTOMETAL društvo s ograničenom odgovornošću za proizvodnju, trgovinu i usluge, OIB 55998771636, Brodec 3, Vratišinec</izvorni_sadrzaj>
    <derivirana_varijabla naziv="DomainObject.Predmet.ProtustrankaFormatedWithAdressOIB_1"> LEŠKO - AUTOMETAL društvo s ograničenom odgovornošću za proizvodnju, trgovinu i usluge, OIB 55998771636, Brodec 3, Vratišinec</derivirana_varijabla>
  </DomainObject.Predmet.ProtustrankaFormatedWithAdressOIB>
  <DomainObject.Predmet.ProtustrankaWithAdress>
    <izvorni_sadrzaj>LEŠKO - AUTOMETAL društvo s ograničenom odgovornošću za proizvodnju, trgovinu i usluge Brodec 3, Vratišinec</izvorni_sadrzaj>
    <derivirana_varijabla naziv="DomainObject.Predmet.ProtustrankaWithAdress_1">LEŠKO - AUTOMETAL društvo s ograničenom odgovornošću za proizvodnju, trgovinu i usluge Brodec 3, Vratišinec</derivirana_varijabla>
  </DomainObject.Predmet.ProtustrankaWithAdress>
  <DomainObject.Predmet.ProtustrankaWithAdressOIB>
    <izvorni_sadrzaj>LEŠKO - AUTOMETAL društvo s ograničenom odgovornošću za proizvodnju, trgovinu i usluge, OIB 55998771636, Brodec 3, Vratišinec</izvorni_sadrzaj>
    <derivirana_varijabla naziv="DomainObject.Predmet.ProtustrankaWithAdressOIB_1">LEŠKO - AUTOMETAL društvo s ograničenom odgovornošću za proizvodnju, trgovinu i usluge, OIB 55998771636, Brodec 3, Vratišinec</derivirana_varijabla>
  </DomainObject.Predmet.ProtustrankaWithAdressOIB>
  <DomainObject.Predmet.ProtustrankaNazivFormated>
    <izvorni_sadrzaj>LEŠKO - AUTOMETAL društvo s ograničenom odgovornošću za proizvodnju, trgovinu i usluge</izvorni_sadrzaj>
    <derivirana_varijabla naziv="DomainObject.Predmet.ProtustrankaNazivFormated_1">LEŠKO - AUTOMETAL društvo s ograničenom odgovornošću za proizvodnju, trgovinu i usluge</derivirana_varijabla>
  </DomainObject.Predmet.ProtustrankaNazivFormated>
  <DomainObject.Predmet.ProtustrankaNazivFormatedOIB>
    <izvorni_sadrzaj>LEŠKO - AUTOMETAL društvo s ograničenom odgovornošću za proizvodnju, trgovinu i usluge, OIB 55998771636</izvorni_sadrzaj>
    <derivirana_varijabla naziv="DomainObject.Predmet.ProtustrankaNazivFormatedOIB_1">LEŠKO - AUTOMETAL društvo s ograničenom odgovornošću za proizvodnju, trgovinu i usluge, OIB 55998771636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 zastupanog po punomoćniku ŽDO U VARAŽDINU</izvorni_sadrzaj>
    <derivirana_varijabla naziv="DomainObject.Predmet.StrankaFormatedOIB_1">  POREZNA UPRAVA ČAKOVEC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O. Keršovanija 11, 40000 Čakovec zastupanog po punomoćniku ŽDO U VARAŽDINU</izvorni_sadrzaj>
    <derivirana_varijabla naziv="DomainObject.Predmet.StrankaFormatedWithAdressOIB_1"> POREZNA UPRAVA ČAKOVEC,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 zastupanog po punomoćniku ŽDO U VARAŽDINU</item>
    </izvorni_sadrzaj>
    <derivirana_varijabla naziv="DomainObject.Predmet.StrankaListFormatedOIB_1">
      <item>POREZNA UPRAVA ČAKOVEC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ŽDO U VARAŽDINU</item>
    </izvorni_sadrzaj>
    <derivirana_varijabla naziv="DomainObject.Predmet.StrankaListFormatedWithAdressOIB_1">
      <item>POREZNA UPRAVA ČAKOVEC,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LEŠKO - AUTOMETAL društvo s ograničenom odgovornošću za proizvodnju, trgovinu i usluge</item>
    </izvorni_sadrzaj>
    <derivirana_varijabla naziv="DomainObject.Predmet.ProtuStrankaListFormated_1">
      <item>LEŠKO - AUTOMETAL društvo s ograničenom odgovornošću za proizvodnju, trgovinu i usluge</item>
    </derivirana_varijabla>
  </DomainObject.Predmet.ProtuStrankaListFormated>
  <DomainObject.Predmet.ProtuStrankaListFormatedOIB>
    <izvorni_sadrzaj>
      <item>LEŠKO - AUTOMETAL društvo s ograničenom odgovornošću za proizvodnju, trgovinu i usluge, OIB 55998771636</item>
    </izvorni_sadrzaj>
    <derivirana_varijabla naziv="DomainObject.Predmet.ProtuStrankaListFormatedOIB_1">
      <item>LEŠKO - AUTOMETAL društvo s ograničenom odgovornošću za proizvodnju, trgovinu i usluge, OIB 55998771636</item>
    </derivirana_varijabla>
  </DomainObject.Predmet.ProtuStrankaListFormatedOIB>
  <DomainObject.Predmet.ProtuStrankaListFormatedWithAdress>
    <izvorni_sadrzaj>
      <item>LEŠKO - AUTOMETAL društvo s ograničenom odgovornošću za proizvodnju, trgovinu i usluge, Brodec 3, Vratišinec</item>
    </izvorni_sadrzaj>
    <derivirana_varijabla naziv="DomainObject.Predmet.ProtuStrankaListFormatedWithAdress_1">
      <item>LEŠKO - AUTOMETAL društvo s ograničenom odgovornošću za proizvodnju, trgovinu i usluge, Brodec 3, Vratišinec</item>
    </derivirana_varijabla>
  </DomainObject.Predmet.ProtuStrankaListFormatedWithAdress>
  <DomainObject.Predmet.ProtuStrankaListFormatedWithAdressOIB>
    <izvorni_sadrzaj>
      <item>LEŠKO - AUTOMETAL društvo s ograničenom odgovornošću za proizvodnju, trgovinu i usluge, OIB 55998771636, Brodec 3, Vratišinec</item>
    </izvorni_sadrzaj>
    <derivirana_varijabla naziv="DomainObject.Predmet.ProtuStrankaListFormatedWithAdressOIB_1">
      <item>LEŠKO - AUTOMETAL društvo s ograničenom odgovornošću za proizvodnju, trgovinu i usluge, OIB 55998771636, Brodec 3, Vratišinec</item>
    </derivirana_varijabla>
  </DomainObject.Predmet.ProtuStrankaListFormatedWithAdressOIB>
  <DomainObject.Predmet.ProtuStrankaListNazivFormated>
    <izvorni_sadrzaj>
      <item>LEŠKO - AUTOMETAL društvo s ograničenom odgovornošću za proizvodnju, trgovinu i usluge</item>
    </izvorni_sadrzaj>
    <derivirana_varijabla naziv="DomainObject.Predmet.ProtuStrankaListNazivFormated_1">
      <item>LEŠKO - AUTOMETAL društvo s ograničenom odgovornošću za proizvodnju, trgovinu i usluge</item>
    </derivirana_varijabla>
  </DomainObject.Predmet.ProtuStrankaListNazivFormated>
  <DomainObject.Predmet.ProtuStrankaListNazivFormatedOIB>
    <izvorni_sadrzaj>
      <item>LEŠKO - AUTOMETAL društvo s ograničenom odgovornošću za proizvodnju, trgovinu i usluge, OIB 55998771636</item>
    </izvorni_sadrzaj>
    <derivirana_varijabla naziv="DomainObject.Predmet.ProtuStrankaListNazivFormatedOIB_1">
      <item>LEŠKO - AUTOMETAL društvo s ograničenom odgovornošću za proizvodnju, trgovinu i usluge, OIB 55998771636</item>
    </derivirana_varijabla>
  </DomainObject.Predmet.ProtuStrankaListNazivFormatedOIB>
  <DomainObject.Predmet.OstaliListFormated>
    <izvorni_sadrzaj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izvorni_sadrzaj>
    <derivirana_varijabla naziv="DomainObject.Predmet.OstaliListFormated_1"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derivirana_varijabla>
  </DomainObject.Predmet.OstaliListFormated>
  <DomainObject.Predmet.OstaliListFormatedOIB>
    <izvorni_sadrzaj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izvorni_sadrzaj>
    <derivirana_varijabla naziv="DomainObject.Predmet.OstaliListFormatedOIB_1">
      <item>ŽDO U VARAŽDINU punomoćnik sudionika u postupku POREZNA UPRAVA ČAKOVEC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Braće Radića 20, 42000 Jalkovec</item>
      <item>zam.punomoćnika ANDREJA GRABAR, za Erste &amp; Steiermaerkische bank d.d.</item>
      <item>Hrvatska banka za obnovu i razvitak, Strossmayerov trg 9, 10000 Zagreb</item>
    </izvorni_sadrzaj>
    <derivirana_varijabla naziv="DomainObject.Predmet.OstaliListFormatedWithAdress_1"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Braće Radića 20, 42000 Jalkovec</item>
      <item>zam.punomoćnika ANDREJA GRABAR, za Erste &amp; Steiermaerkische bank d.d.</item>
      <item>Hrvatska banka za obnovu i razvitak, Strossmayerov trg 9, 10000 Zagreb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OIB 91858660271, Braće Radića 20, 42000 Jalkovec</item>
      <item>zam.punomoćnika ANDREJA GRABAR, za Erste &amp; Steiermaerkische bank d.d.</item>
      <item>Hrvatska banka za obnovu i razvitak, OIB 26702280390, Strossmayerov trg 9, 10000 Zagreb</item>
    </izvorni_sadrzaj>
    <derivirana_varijabla naziv="DomainObject.Predmet.OstaliListFormatedWithAdressOIB_1">
      <item>ŽDO U VARAŽDINU, 42000 Varaždin punomoćnik sudionika u postupku POREZNA UPRAVA ČAKOVEC</item>
      <item>Direktor dužnika DAVOR LEŠKO, Brodec br. 3., 40316 Vratišinec</item>
      <item>Direktor dužnika DEJAN LEŠKO, Brodec br. 3., 40316 Vratišinec</item>
      <item>FINA, Regionalni centar Zagreb, Vrtni put br. 3., 10000 Zagreb</item>
      <item>MIRJANA BOGDANOVIĆ KAMBER, zamjenik ŽDO</item>
      <item>Jelena Stankus-Tkalec, OIB 91858660271, Braće Radića 20, 42000 Jalkovec</item>
      <item>zam.punomoćnika ANDREJA GRABAR, za Erste &amp; Steiermaerkische bank d.d.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izvorni_sadrzaj>
    <derivirana_varijabla naziv="DomainObject.Predmet.OstaliListNazivFormated_1"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derivirana_varijabla>
  </DomainObject.Predmet.OstaliListNazivFormated>
  <DomainObject.Predmet.OstaliListNazivFormatedOIB>
    <izvorni_sadrzaj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izvorni_sadrzaj>
    <derivirana_varijabla naziv="DomainObject.Predmet.OstaliListNazivFormatedOIB_1">
      <item>ŽDO U VARAŽDINU</item>
      <item>Direktor dužnika DAVOR LEŠKO</item>
      <item>Direktor dužnika DEJAN LEŠKO</item>
      <item>FINA, Regionalni centar Zagreb</item>
      <item>MIRJANA BOGDANOVIĆ KAMBER, zamjenik ŽDO</item>
      <item>Jelena Stankus-Tkalec, OIB 91858660271</item>
      <item>zam.punomoćnika ANDREJA GRABAR, za Erste &amp; Steiermaerkische bank d.d.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St-516/2011-34</izvorni_sadrzaj>
    <derivirana_varijabla naziv="DomainObject.PoslovniBrojDokumenta_1">St-516/2011-34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LEŠKO - AUTOMETAL društvo s ograničenom odgovornošću za proizvodnju, trgovinu i usluge</izvorni_sadrzaj>
    <derivirana_varijabla naziv="DomainObject.Predmet.ProtustrankaIDrugi_1">LEŠKO - AUTOMETAL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LEŠKO - AUTOMETAL društvo s ograničenom odgovornošću za proizvodnju, trgovinu i usluge, OIB 55998771636, Brodec 3, Vratišinec</izvorni_sadrzaj>
    <derivirana_varijabla naziv="DomainObject.Predmet.ProtustrankaIDrugiAdressOIB_1">LEŠKO - AUTOMETAL društvo s ograničenom odgovornošću za proizvodnju, trgovinu i usluge, OIB 55998771636, Brodec 3,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LEŠKO - AUTOMETAL društvo s ograničenom odgovornošću za proizvodnju, trgovinu i usluge</item>
      <item>ŽDO U VARAŽDINU</item>
      <item>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izvorni_sadrzaj>
    <derivirana_varijabla naziv="DomainObject.Predmet.SudioniciListNaziv_1">
      <item>LEŠKO - AUTOMETAL društvo s ograničenom odgovornošću za proizvodnju, trgovinu i usluge</item>
      <item>ŽDO U VARAŽDINU</item>
      <item>POREZNA UPRAVA ČAKOVEC</item>
      <item>Direktor dužnika DAVOR LEŠKO</item>
      <item>Direktor dužnika DEJAN LEŠKO</item>
      <item>FINA, Regionalni centar Zagreb</item>
      <item>MIRJANA BOGDANOVIĆ KAMBER, zamjenik ŽDO</item>
      <item>Jelena Stankus-Tkalec</item>
      <item>zam.punomoćnika ANDREJA GRABAR, za Erste &amp; Steiermaerkische bank d.d.</item>
      <item>Hrvatska banka za obnovu i razvitak</item>
    </derivirana_varijabla>
  </DomainObject.Predmet.SudioniciListNaziv>
  <DomainObject.Predmet.SudioniciListAdressOIB>
    <izvorni_sadrzaj>
      <item>LEŠKO - AUTOMETAL društvo s ograničenom odgovornošću za proizvodnju, trgovinu i usluge, OIB 55998771636, Brodec 3,Vratišinec</item>
      <item>ŽDO U VARAŽDINU, 42000 Varaždin</item>
      <item>POREZNA UPRAVA ČAKOVEC, O. Keršovanija 11,40000 Čakovec</item>
      <item>Direktor dužnika DAVOR LEŠKO, Brodec br. 3.,40316 Vratišinec</item>
      <item>Direktor dužnika DEJAN LEŠKO, Brodec br. 3.,40316 Vratišinec</item>
      <item>FINA, Regionalni centar Zagreb, Vrtni put br. 3.,10000 Zagreb</item>
      <item>MIRJANA BOGDANOVIĆ KAMBER, zamjenik ŽDO</item>
      <item>Jelena Stankus-Tkalec, OIB 91858660271, Braće Radića 20,42000 Jalkovec</item>
      <item>zam.punomoćnika ANDREJA GRABAR, za Erste &amp; Steiermaerkische bank d.d.</item>
      <item>Hrvatska banka za obnovu i razvitak, OIB 26702280390, Strossmayerov trg 9,10000 Zagreb</item>
    </izvorni_sadrzaj>
    <derivirana_varijabla naziv="DomainObject.Predmet.SudioniciListAdressOIB_1">
      <item>LEŠKO - AUTOMETAL društvo s ograničenom odgovornošću za proizvodnju, trgovinu i usluge, OIB 55998771636, Brodec 3,Vratišinec</item>
      <item>ŽDO U VARAŽDINU, 42000 Varaždin</item>
      <item>POREZNA UPRAVA ČAKOVEC, O. Keršovanija 11,40000 Čakovec</item>
      <item>Direktor dužnika DAVOR LEŠKO, Brodec br. 3.,40316 Vratišinec</item>
      <item>Direktor dužnika DEJAN LEŠKO, Brodec br. 3.,40316 Vratišinec</item>
      <item>FINA, Regionalni centar Zagreb, Vrtni put br. 3.,10000 Zagreb</item>
      <item>MIRJANA BOGDANOVIĆ KAMBER, zamjenik ŽDO</item>
      <item>Jelena Stankus-Tkalec, OIB 91858660271, Braće Radića 20,42000 Jalkovec</item>
      <item>zam.punomoćnika ANDREJA GRABAR, za Erste &amp; Steiermaerkische bank d.d.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C96FC-9F81-463F-AC94-8019C9BBF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3901</properties:Characters>
  <properties:Lines>90</properties:Lines>
  <properties:Paragraphs>29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2015-12-31T08:33:00Z</cp:lastPrinted>
  <dcterms:modified xmlns:xsi="http://www.w3.org/2001/XMLSchema-instance" xsi:type="dcterms:W3CDTF">2015-12-31T08:35:00Z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St-516/2011-34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