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0d6508" w14:paraId="40d650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1401E">
        <w:rPr>
          <w:rFonts w:hAnsi="Times New Roman" w:ascii="Times New Roman"/>
          <w:b/>
          <w:sz w:val="24"/>
          <w:szCs w:val="24"/>
        </w:rPr>
        <w:t>5768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B1401E">
        <w:rPr>
          <w:rFonts w:hAnsi="Times New Roman" w:ascii="Times New Roman"/>
          <w:sz w:val="24"/>
          <w:szCs w:val="24"/>
        </w:rPr>
        <w:t>5768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C375EC">
        <w:rPr>
          <w:rFonts w:hAnsi="Times New Roman" w:ascii="Times New Roman"/>
          <w:sz w:val="24"/>
          <w:szCs w:val="24"/>
        </w:rPr>
        <w:t>5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1401E" w:rsidRPr="00B1401E">
        <w:rPr>
          <w:rFonts w:hAnsi="Times New Roman" w:ascii="Times New Roman"/>
          <w:sz w:val="24"/>
          <w:szCs w:val="24"/>
        </w:rPr>
        <w:t>Udruga pripadnika nacionalne manjine Egipta-</w:t>
      </w:r>
      <w:proofErr w:type="spellStart"/>
      <w:r w:rsidR="00B1401E" w:rsidRPr="00B1401E">
        <w:rPr>
          <w:rFonts w:hAnsi="Times New Roman" w:ascii="Times New Roman"/>
          <w:sz w:val="24"/>
          <w:szCs w:val="24"/>
        </w:rPr>
        <w:t>Habibi</w:t>
      </w:r>
      <w:proofErr w:type="spellEnd"/>
      <w:r w:rsidR="00B1401E" w:rsidRPr="00B1401E">
        <w:rPr>
          <w:rFonts w:hAnsi="Times New Roman" w:ascii="Times New Roman"/>
          <w:sz w:val="24"/>
          <w:szCs w:val="24"/>
        </w:rPr>
        <w:t xml:space="preserve"> u likvidaciji</w:t>
      </w:r>
      <w:r w:rsidR="00B1401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>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1401E" w:rsidRPr="00B1401E">
        <w:rPr>
          <w:rFonts w:hAnsi="Times New Roman" w:ascii="Times New Roman"/>
          <w:sz w:val="24"/>
          <w:szCs w:val="24"/>
        </w:rPr>
        <w:t>15727920785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706D6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06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0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0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06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0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0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5768</izvorni_sadrzaj>
    <derivirana_varijabla naziv="DomainObject.Predmet.Broj_1">5768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St-5768/2015</izvorni_sadrzaj>
    <derivirana_varijabla naziv="DomainObject.Predmet.OznakaBroj_1">St-5768/2015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pripadnika nacionalne manjine Egipta-Habibi u likvidaciji</izvorni_sadrzaj>
    <derivirana_varijabla naziv="DomainObject.Predmet.ProtustrankaFormated_1">  Udruga pripadnika nacionalne manjine Egipta-Habibi u likvidaciji</derivirana_varijabla>
  </DomainObject.Predmet.ProtustrankaFormated>
  <DomainObject.Predmet.ProtustrankaFormatedOIB>
    <izvorni_sadrzaj>  Udruga pripadnika nacionalne manjine Egipta-Habibi u likvidaciji, OIB 15727920785</izvorni_sadrzaj>
    <derivirana_varijabla naziv="DomainObject.Predmet.ProtustrankaFormatedOIB_1">  Udruga pripadnika nacionalne manjine Egipta-Habibi u likvidaciji, OIB 15727920785</derivirana_varijabla>
  </DomainObject.Predmet.ProtustrankaFormatedOIB>
  <DomainObject.Predmet.ProtustrankaFormatedWithAdress>
    <izvorni_sadrzaj> Udruga pripadnika nacionalne manjine Egipta-Habibi u likvidaciji, Kučerina 44, 10000 Zagreb</izvorni_sadrzaj>
    <derivirana_varijabla naziv="DomainObject.Predmet.ProtustrankaFormatedWithAdress_1"> Udruga pripadnika nacionalne manjine Egipta-Habibi u likvidaciji, Kučerina 44, 10000 Zagreb</derivirana_varijabla>
  </DomainObject.Predmet.ProtustrankaFormatedWithAdress>
  <DomainObject.Predmet.ProtustrankaFormatedWithAdressOIB>
    <izvorni_sadrzaj> Udruga pripadnika nacionalne manjine Egipta-Habibi u likvidaciji, OIB 15727920785, Kučerina 44, 10000 Zagreb</izvorni_sadrzaj>
    <derivirana_varijabla naziv="DomainObject.Predmet.ProtustrankaFormatedWithAdressOIB_1"> Udruga pripadnika nacionalne manjine Egipta-Habibi u likvidaciji, OIB 15727920785, Kučerina 44, 10000 Zagreb</derivirana_varijabla>
  </DomainObject.Predmet.ProtustrankaFormatedWithAdressOIB>
  <DomainObject.Predmet.ProtustrankaWithAdress>
    <izvorni_sadrzaj>Udruga pripadnika nacionalne manjine Egipta-Habibi u likvidaciji Kučerina 44, 10000 Zagreb</izvorni_sadrzaj>
    <derivirana_varijabla naziv="DomainObject.Predmet.ProtustrankaWithAdress_1">Udruga pripadnika nacionalne manjine Egipta-Habibi u likvidaciji Kučerina 44, 10000 Zagreb</derivirana_varijabla>
  </DomainObject.Predmet.ProtustrankaWithAdress>
  <DomainObject.Predmet.ProtustrankaWithAdressOIB>
    <izvorni_sadrzaj>Udruga pripadnika nacionalne manjine Egipta-Habibi u likvidaciji, OIB 15727920785, Kučerina 44, 10000 Zagreb</izvorni_sadrzaj>
    <derivirana_varijabla naziv="DomainObject.Predmet.ProtustrankaWithAdressOIB_1">Udruga pripadnika nacionalne manjine Egipta-Habibi u likvidaciji, OIB 15727920785, Kučerina 44, 10000 Zagreb</derivirana_varijabla>
  </DomainObject.Predmet.ProtustrankaWithAdressOIB>
  <DomainObject.Predmet.ProtustrankaNazivFormated>
    <izvorni_sadrzaj>Udruga pripadnika nacionalne manjine Egipta-Habibi u likvidaciji</izvorni_sadrzaj>
    <derivirana_varijabla naziv="DomainObject.Predmet.ProtustrankaNazivFormated_1">Udruga pripadnika nacionalne manjine Egipta-Habibi u likvidaciji</derivirana_varijabla>
  </DomainObject.Predmet.ProtustrankaNazivFormated>
  <DomainObject.Predmet.ProtustrankaNazivFormatedOIB>
    <izvorni_sadrzaj>Udruga pripadnika nacionalne manjine Egipta-Habibi u likvidaciji, OIB 15727920785</izvorni_sadrzaj>
    <derivirana_varijabla naziv="DomainObject.Predmet.ProtustrankaNazivFormatedOIB_1">Udruga pripadnika nacionalne manjine Egipta-Habibi u likvidaciji, OIB 15727920785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pripadnika nacionalne manjine Egipta-Habibi u likvidaciji</item>
    </izvorni_sadrzaj>
    <derivirana_varijabla naziv="DomainObject.Predmet.ProtuStrankaListFormated_1">
      <item>Udruga pripadnika nacionalne manjine Egipta-Habibi u likvidaciji</item>
    </derivirana_varijabla>
  </DomainObject.Predmet.ProtuStrankaListFormated>
  <DomainObject.Predmet.ProtuStrankaListFormatedOIB>
    <izvorni_sadrzaj>
      <item>Udruga pripadnika nacionalne manjine Egipta-Habibi u likvidaciji, OIB 15727920785</item>
    </izvorni_sadrzaj>
    <derivirana_varijabla naziv="DomainObject.Predmet.ProtuStrankaListFormatedOIB_1">
      <item>Udruga pripadnika nacionalne manjine Egipta-Habibi u likvidaciji, OIB 15727920785</item>
    </derivirana_varijabla>
  </DomainObject.Predmet.ProtuStrankaListFormatedOIB>
  <DomainObject.Predmet.ProtuStrankaListFormatedWithAdress>
    <izvorni_sadrzaj>
      <item>Udruga pripadnika nacionalne manjine Egipta-Habibi u likvidaciji, Kučerina 44, 10000 Zagreb</item>
    </izvorni_sadrzaj>
    <derivirana_varijabla naziv="DomainObject.Predmet.ProtuStrankaListFormatedWithAdress_1">
      <item>Udruga pripadnika nacionalne manjine Egipta-Habibi u likvidaciji, Kučerina 44, 10000 Zagreb</item>
    </derivirana_varijabla>
  </DomainObject.Predmet.ProtuStrankaListFormatedWithAdress>
  <DomainObject.Predmet.ProtuStrankaListFormatedWithAdressOIB>
    <izvorni_sadrzaj>
      <item>Udruga pripadnika nacionalne manjine Egipta-Habibi u likvidaciji, OIB 15727920785, Kučerina 44, 10000 Zagreb</item>
    </izvorni_sadrzaj>
    <derivirana_varijabla naziv="DomainObject.Predmet.ProtuStrankaListFormatedWithAdressOIB_1">
      <item>Udruga pripadnika nacionalne manjine Egipta-Habibi u likvidaciji, OIB 15727920785, Kučerina 44, 10000 Zagreb</item>
    </derivirana_varijabla>
  </DomainObject.Predmet.ProtuStrankaListFormatedWithAdressOIB>
  <DomainObject.Predmet.ProtuStrankaListNazivFormated>
    <izvorni_sadrzaj>
      <item>Udruga pripadnika nacionalne manjine Egipta-Habibi u likvidaciji</item>
    </izvorni_sadrzaj>
    <derivirana_varijabla naziv="DomainObject.Predmet.ProtuStrankaListNazivFormated_1">
      <item>Udruga pripadnika nacionalne manjine Egipta-Habibi u likvidaciji</item>
    </derivirana_varijabla>
  </DomainObject.Predmet.ProtuStrankaListNazivFormated>
  <DomainObject.Predmet.ProtuStrankaListNazivFormatedOIB>
    <izvorni_sadrzaj>
      <item>Udruga pripadnika nacionalne manjine Egipta-Habibi u likvidaciji, OIB 15727920785</item>
    </izvorni_sadrzaj>
    <derivirana_varijabla naziv="DomainObject.Predmet.ProtuStrankaListNazivFormatedOIB_1">
      <item>Udruga pripadnika nacionalne manjine Egipta-Habibi u likvidaciji, OIB 15727920785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pripadnika nacionalne manjine Egipta-Habibi u likvidaciji</izvorni_sadrzaj>
    <derivirana_varijabla naziv="DomainObject.Predmet.ProtustrankaIDrugi_1">Udruga pripadnika nacionalne manjine Egipta-Habibi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pripadnika nacionalne manjine Egipta-Habibi u likvidaciji, OIB 15727920785, Kučerina 44, 10000 Zagreb</izvorni_sadrzaj>
    <derivirana_varijabla naziv="DomainObject.Predmet.ProtustrankaIDrugiAdressOIB_1">Udruga pripadnika nacionalne manjine Egipta-Habibi u likvidaciji, OIB 15727920785,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pripadnika nacionalne manjine Egipta-Habibi u likvidaciji</item>
    </izvorni_sadrzaj>
    <derivirana_varijabla naziv="DomainObject.Predmet.SudioniciListNaziv_1">
      <item>FINA Regionalni centar Zagreb</item>
      <item>Udruga pripadnika nacionalne manjine Egipta-Habibi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pripadnika nacionalne manjine Egipta-Habibi u likvidaciji, OIB 15727920785, Kučerina 44,10000 Zagreb</item>
    </izvorni_sadrzaj>
    <derivirana_varijabla naziv="DomainObject.Predmet.SudioniciListAdressOIB_1">
      <item>FINA Regionalni centar Zagreb, OIB 85821130368, Trg svibanjskih žrtava 1995. 1,10000 Zagreb</item>
      <item>Udruga pripadnika nacionalne manjine Egipta-Habibi u likvidaciji, OIB 15727920785, Kučerina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15727920785</item>
    </izvorni_sadrzaj>
    <derivirana_varijabla naziv="DomainObject.Predmet.SudioniciListNazivOIB_1">
      <item>, OIB 85821130368</item>
      <item>, OIB 15727920785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822</properties:Characters>
  <properties:Lines>45</properties:Lines>
  <properties:Paragraphs>21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2016-04-18T06:10:00Z</cp:lastPrinted>
  <dcterms:modified xmlns:xsi="http://www.w3.org/2001/XMLSchema-instance" xsi:type="dcterms:W3CDTF">2016-04-18T06:12:00Z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