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739E" w:rsidR="00E9739E" w:rsidP="00E9739E" w:rsidRDefault="00463152" w14:paraId="7dde284" w14:textId="7dde284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E9739E">
        <w:rPr>
          <w:rFonts w:ascii="Times New Roman" w:hAnsi="Times New Roman"/>
        </w:rPr>
        <w:t xml:space="preserve">                                                                                                           </w:t>
      </w:r>
    </w:p>
    <w:p w:rsidRPr="00E9739E" w:rsidR="00E9739E" w:rsidP="00E9739E" w:rsidRDefault="00E9739E">
      <w:pPr>
        <w:jc w:val="right"/>
        <w:rPr>
          <w:rFonts w:ascii="Times New Roman" w:hAnsi="Times New Roman"/>
        </w:rPr>
      </w:pPr>
      <w:r w:rsidRPr="00E9739E">
        <w:rPr>
          <w:rFonts w:ascii="Times New Roman" w:hAnsi="Times New Roman"/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x="723900" cy="962025"/>
            <wp:effectExtent l="0" t="0" r="0" b="9525"/>
            <wp:wrapSquare wrapText="bothSides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ascii="Times New Roman" w:hAnsi="Times New Roman"/>
        </w:rPr>
        <w:t xml:space="preserve">    </w:t>
      </w: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  <w:r w:rsidRPr="00E9739E">
        <w:rPr>
          <w:rFonts w:ascii="Times New Roman" w:hAnsi="Times New Roman"/>
        </w:rPr>
        <w:t>REPUBLIKA HRVATSKA</w:t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  <w:t>3 St-</w:t>
      </w:r>
      <w:r w:rsidR="006C5735">
        <w:rPr>
          <w:rFonts w:ascii="Times New Roman" w:hAnsi="Times New Roman"/>
        </w:rPr>
        <w:t>942/2014-126</w:t>
      </w:r>
    </w:p>
    <w:p w:rsidRPr="00E9739E" w:rsidR="00E9739E" w:rsidP="00E9739E" w:rsidRDefault="00E9739E">
      <w:pPr>
        <w:rPr>
          <w:rFonts w:ascii="Times New Roman" w:hAnsi="Times New Roman"/>
        </w:rPr>
      </w:pPr>
      <w:r w:rsidRPr="00E9739E">
        <w:rPr>
          <w:rFonts w:ascii="Times New Roman" w:hAnsi="Times New Roman"/>
        </w:rPr>
        <w:t>TRGOVAČKI SUD U ZAGREBU</w:t>
      </w:r>
    </w:p>
    <w:p w:rsidRPr="00E9739E" w:rsidR="00E9739E" w:rsidP="00E9739E" w:rsidRDefault="00E9739E">
      <w:pPr>
        <w:rPr>
          <w:rFonts w:ascii="Times New Roman" w:hAnsi="Times New Roman"/>
        </w:rPr>
      </w:pPr>
      <w:r w:rsidRPr="00E9739E">
        <w:rPr>
          <w:rFonts w:ascii="Times New Roman" w:hAnsi="Times New Roman"/>
        </w:rPr>
        <w:t xml:space="preserve">STALNA SLUŽBA </w:t>
      </w:r>
      <w:r w:rsidR="00C05E3A">
        <w:rPr>
          <w:rFonts w:ascii="Times New Roman" w:hAnsi="Times New Roman"/>
        </w:rPr>
        <w:t>U KARLOVCU</w:t>
      </w:r>
    </w:p>
    <w:p w:rsidRPr="00E9739E" w:rsidR="00E9739E" w:rsidP="00E9739E" w:rsidRDefault="00E9739E">
      <w:pPr>
        <w:rPr>
          <w:rFonts w:ascii="Times New Roman" w:hAnsi="Times New Roman"/>
        </w:rPr>
      </w:pPr>
      <w:r w:rsidRPr="00E9739E">
        <w:rPr>
          <w:rFonts w:ascii="Times New Roman" w:hAnsi="Times New Roman"/>
        </w:rPr>
        <w:t xml:space="preserve">Karlovac, </w:t>
      </w:r>
      <w:r w:rsidR="00C05E3A">
        <w:rPr>
          <w:rFonts w:ascii="Times New Roman" w:hAnsi="Times New Roman"/>
        </w:rPr>
        <w:t>Trg hrvatskih branitelja 1/II</w:t>
      </w: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jc w:val="center"/>
        <w:rPr>
          <w:rFonts w:ascii="Times New Roman" w:hAnsi="Times New Roman"/>
        </w:rPr>
      </w:pPr>
      <w:r w:rsidRPr="00E9739E">
        <w:rPr>
          <w:rFonts w:ascii="Times New Roman" w:hAnsi="Times New Roman"/>
        </w:rPr>
        <w:t>R E P U B L I K A  H R V A T S K A</w:t>
      </w:r>
    </w:p>
    <w:p w:rsidRPr="00E9739E" w:rsidR="00E9739E" w:rsidP="00E9739E" w:rsidRDefault="00E9739E">
      <w:pPr>
        <w:jc w:val="center"/>
        <w:rPr>
          <w:rFonts w:ascii="Times New Roman" w:hAnsi="Times New Roman"/>
        </w:rPr>
      </w:pPr>
      <w:r w:rsidRPr="00E9739E">
        <w:rPr>
          <w:rFonts w:ascii="Times New Roman" w:hAnsi="Times New Roman"/>
        </w:rPr>
        <w:t>R J E Š E N J E</w:t>
      </w:r>
    </w:p>
    <w:p w:rsidRPr="00E9739E" w:rsidR="00E9739E" w:rsidP="00E9739E" w:rsidRDefault="00E9739E">
      <w:pPr>
        <w:rPr>
          <w:rFonts w:ascii="Times New Roman" w:hAnsi="Times New Roman"/>
        </w:rPr>
      </w:pPr>
    </w:p>
    <w:p w:rsidRPr="00DA13D4" w:rsidR="00DA13D4" w:rsidP="00DA13D4" w:rsidRDefault="00E9739E">
      <w:pPr>
        <w:ind w:firstLine="720"/>
        <w:jc w:val="both"/>
        <w:rPr>
          <w:rFonts w:ascii="Times New Roman" w:hAnsi="Times New Roman" w:eastAsia="Times New Roman"/>
        </w:rPr>
      </w:pPr>
      <w:r w:rsidRPr="00E9739E">
        <w:rPr>
          <w:rFonts w:ascii="Times New Roman" w:hAnsi="Times New Roman"/>
        </w:rPr>
        <w:tab/>
      </w:r>
      <w:r w:rsidRPr="00542B8D" w:rsidR="006C5735">
        <w:rPr>
          <w:rFonts w:ascii="Times New Roman" w:hAnsi="Times New Roman"/>
        </w:rPr>
        <w:t>Trgovački sud u Zagrebu, Stalna služba</w:t>
      </w:r>
      <w:r w:rsidR="006C5735">
        <w:rPr>
          <w:rFonts w:ascii="Times New Roman" w:hAnsi="Times New Roman"/>
        </w:rPr>
        <w:t xml:space="preserve"> u Karlovcu</w:t>
      </w:r>
      <w:r w:rsidRPr="00542B8D" w:rsidR="006C5735">
        <w:rPr>
          <w:rFonts w:ascii="Times New Roman" w:hAnsi="Times New Roman"/>
        </w:rPr>
        <w:t xml:space="preserve">, po sucu Vesni Fundurulić Perišin, kao stečajnom sucu u stečajnom postupku nad dužnikom </w:t>
      </w:r>
      <w:r w:rsidRPr="00D05F4F" w:rsidR="006C5735">
        <w:rPr>
          <w:rFonts w:ascii="Times New Roman" w:hAnsi="Times New Roman"/>
        </w:rPr>
        <w:t>TRGOVAČKI CENTAR SOLIDUM d.o.o. za trgovinu i usluge u stečaju, Zagreb, Škorpikova 11, OIB:92174812949</w:t>
      </w:r>
      <w:r w:rsidRPr="00DA13D4" w:rsidR="00DA13D4">
        <w:rPr>
          <w:rFonts w:ascii="Times New Roman" w:hAnsi="Times New Roman" w:eastAsia="Times New Roman"/>
        </w:rPr>
        <w:t xml:space="preserve">, </w:t>
      </w:r>
    </w:p>
    <w:p w:rsidR="003C2D98" w:rsidP="00206854" w:rsidRDefault="006C5735">
      <w:pPr>
        <w:rPr>
          <w:rFonts w:ascii="Times New Roman" w:hAnsi="Times New Roman"/>
        </w:rPr>
      </w:pPr>
      <w:r>
        <w:rPr>
          <w:rFonts w:ascii="Times New Roman" w:hAnsi="Times New Roman"/>
        </w:rPr>
        <w:t>17. rujna</w:t>
      </w:r>
      <w:r w:rsidRPr="00206854" w:rsidR="00206854">
        <w:rPr>
          <w:rFonts w:ascii="Times New Roman" w:hAnsi="Times New Roman"/>
        </w:rPr>
        <w:t xml:space="preserve"> 2019.,</w:t>
      </w:r>
    </w:p>
    <w:p w:rsidRPr="003C2D98" w:rsidR="00206854" w:rsidP="00206854" w:rsidRDefault="00206854">
      <w:pPr>
        <w:rPr>
          <w:rFonts w:ascii="Times New Roman" w:hAnsi="Times New Roman"/>
        </w:rPr>
      </w:pPr>
    </w:p>
    <w:p w:rsidRPr="003C2D98" w:rsidR="003C2D98" w:rsidP="003C2D98" w:rsidRDefault="003C2D98">
      <w:pPr>
        <w:pStyle w:val="Tijeloteksta"/>
        <w:jc w:val="center"/>
        <w:rPr>
          <w:rFonts w:ascii="Times New Roman" w:hAnsi="Times New Roman"/>
        </w:rPr>
      </w:pPr>
      <w:r w:rsidRPr="003C2D98">
        <w:rPr>
          <w:rFonts w:ascii="Times New Roman" w:hAnsi="Times New Roman"/>
        </w:rPr>
        <w:t>r i j e š i o    j e</w:t>
      </w: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</w:p>
    <w:p w:rsidRPr="00206854" w:rsidR="00206854" w:rsidP="006C5735" w:rsidRDefault="003C2D98">
      <w:pPr>
        <w:pStyle w:val="Tijeloteksta"/>
        <w:ind w:firstLine="720"/>
        <w:rPr>
          <w:rFonts w:ascii="Times New Roman" w:hAnsi="Times New Roman"/>
        </w:rPr>
      </w:pPr>
      <w:r w:rsidRPr="003C2D98">
        <w:rPr>
          <w:rFonts w:ascii="Times New Roman" w:hAnsi="Times New Roman"/>
        </w:rPr>
        <w:t>I.Određuje se prodaja</w:t>
      </w:r>
      <w:r w:rsidR="00691300">
        <w:rPr>
          <w:rFonts w:ascii="Times New Roman" w:hAnsi="Times New Roman"/>
        </w:rPr>
        <w:t xml:space="preserve"> u stečajnom postupka nekretnine</w:t>
      </w:r>
      <w:r w:rsidRPr="003C2D98">
        <w:rPr>
          <w:rFonts w:ascii="Times New Roman" w:hAnsi="Times New Roman"/>
        </w:rPr>
        <w:t xml:space="preserve"> u vlasništvu stečajnog dužnika </w:t>
      </w:r>
      <w:r w:rsidRPr="00D05F4F" w:rsidR="006C5735">
        <w:rPr>
          <w:rFonts w:ascii="Times New Roman" w:hAnsi="Times New Roman"/>
        </w:rPr>
        <w:t>TRGOVAČKI CENTAR SOLIDUM d.o.o. za trgovinu i usluge u stečaju, Zagreb, Škorpikova 11, OIB:92174812949</w:t>
      </w:r>
      <w:r w:rsidRPr="003C2D98">
        <w:rPr>
          <w:rFonts w:ascii="Times New Roman" w:hAnsi="Times New Roman"/>
        </w:rPr>
        <w:t xml:space="preserve">, </w:t>
      </w:r>
      <w:r w:rsidRPr="00206854" w:rsidR="00206854">
        <w:rPr>
          <w:rFonts w:ascii="Times New Roman" w:hAnsi="Times New Roman"/>
        </w:rPr>
        <w:t>uz odgovarajuću primjenu pravila ovršnog postupka o ovrsi na nekretnini, upisane u zemljišnim knjigama Općinskog građanskog suda u Zagrebu, Zemljišnoknjižni odjel Zagreb, k.o.</w:t>
      </w:r>
      <w:r w:rsidR="00206854">
        <w:rPr>
          <w:rFonts w:ascii="Times New Roman" w:hAnsi="Times New Roman"/>
        </w:rPr>
        <w:t xml:space="preserve"> </w:t>
      </w:r>
      <w:r w:rsidR="006C5735">
        <w:rPr>
          <w:rFonts w:ascii="Times New Roman" w:hAnsi="Times New Roman"/>
        </w:rPr>
        <w:t>999901</w:t>
      </w:r>
      <w:r w:rsidRPr="00206854" w:rsidR="00206854">
        <w:rPr>
          <w:rFonts w:ascii="Times New Roman" w:hAnsi="Times New Roman"/>
        </w:rPr>
        <w:t xml:space="preserve">, </w:t>
      </w:r>
      <w:r w:rsidR="006C5735">
        <w:rPr>
          <w:rFonts w:ascii="Times New Roman" w:hAnsi="Times New Roman"/>
        </w:rPr>
        <w:t>Grad Zagreb, zk. ul. 25893</w:t>
      </w:r>
      <w:r w:rsidRPr="00206854" w:rsidR="00206854">
        <w:rPr>
          <w:rFonts w:ascii="Times New Roman" w:hAnsi="Times New Roman"/>
        </w:rPr>
        <w:t>, kč.br.</w:t>
      </w:r>
      <w:r w:rsidR="006C5735">
        <w:rPr>
          <w:rFonts w:ascii="Times New Roman" w:hAnsi="Times New Roman"/>
        </w:rPr>
        <w:t xml:space="preserve"> 4786/11</w:t>
      </w:r>
      <w:r w:rsidRPr="00206854" w:rsidR="00206854">
        <w:rPr>
          <w:rFonts w:ascii="Times New Roman" w:hAnsi="Times New Roman"/>
        </w:rPr>
        <w:t>,</w:t>
      </w:r>
      <w:r w:rsidRPr="00206854" w:rsidR="00206854">
        <w:t xml:space="preserve"> </w:t>
      </w:r>
      <w:r w:rsidR="006C5735">
        <w:rPr>
          <w:rFonts w:ascii="Times New Roman" w:hAnsi="Times New Roman"/>
        </w:rPr>
        <w:t>Stambena zgrada br. 8</w:t>
      </w:r>
      <w:r w:rsidRPr="00206854" w:rsidR="00206854">
        <w:rPr>
          <w:rFonts w:ascii="Times New Roman" w:hAnsi="Times New Roman"/>
        </w:rPr>
        <w:t xml:space="preserve"> , </w:t>
      </w:r>
      <w:r w:rsidR="006C5735">
        <w:rPr>
          <w:rFonts w:ascii="Times New Roman" w:hAnsi="Times New Roman"/>
        </w:rPr>
        <w:t xml:space="preserve">Sokolgradska i dvorište, </w:t>
      </w:r>
      <w:r w:rsidRPr="00206854" w:rsidR="00206854">
        <w:rPr>
          <w:rFonts w:ascii="Times New Roman" w:hAnsi="Times New Roman"/>
        </w:rPr>
        <w:t xml:space="preserve">ukupne površine  </w:t>
      </w:r>
      <w:r w:rsidR="006C5735">
        <w:rPr>
          <w:rFonts w:ascii="Times New Roman" w:hAnsi="Times New Roman"/>
        </w:rPr>
        <w:t>678</w:t>
      </w:r>
      <w:r w:rsidR="00F40CED">
        <w:rPr>
          <w:rFonts w:ascii="Times New Roman" w:hAnsi="Times New Roman"/>
        </w:rPr>
        <w:t xml:space="preserve"> </w:t>
      </w:r>
      <w:r w:rsidRPr="00206854" w:rsidR="00206854">
        <w:rPr>
          <w:rFonts w:ascii="Times New Roman" w:hAnsi="Times New Roman"/>
        </w:rPr>
        <w:t>m2 i to:</w:t>
      </w:r>
    </w:p>
    <w:p w:rsidRPr="00206854" w:rsidR="00206854" w:rsidP="00206854" w:rsidRDefault="00206854">
      <w:pPr>
        <w:pStyle w:val="Tijeloteksta"/>
        <w:ind w:firstLine="720"/>
        <w:rPr>
          <w:rFonts w:ascii="Times New Roman" w:hAnsi="Times New Roman"/>
        </w:rPr>
      </w:pPr>
    </w:p>
    <w:p w:rsidRPr="006C5735" w:rsidR="006C5735" w:rsidP="006C5735" w:rsidRDefault="006C5735">
      <w:pPr>
        <w:pStyle w:val="Tijeloteksta"/>
        <w:ind w:firstLine="720"/>
        <w:rPr>
          <w:rFonts w:ascii="Times New Roman" w:hAnsi="Times New Roman"/>
        </w:rPr>
      </w:pPr>
      <w:r w:rsidRPr="006C5735">
        <w:rPr>
          <w:rFonts w:ascii="Times New Roman" w:hAnsi="Times New Roman"/>
        </w:rPr>
        <w:t xml:space="preserve">8. Suvlasnički dio: 289/10000 ETAŽNO VLASNIŠTVO (E-8)   </w:t>
      </w:r>
    </w:p>
    <w:p w:rsidR="006C5735" w:rsidP="006C5735" w:rsidRDefault="006C5735">
      <w:pPr>
        <w:pStyle w:val="Tijeloteksta"/>
        <w:ind w:firstLine="720"/>
        <w:rPr>
          <w:rFonts w:ascii="Times New Roman" w:hAnsi="Times New Roman"/>
        </w:rPr>
      </w:pPr>
      <w:r w:rsidRPr="006C5735">
        <w:rPr>
          <w:rFonts w:ascii="Times New Roman" w:hAnsi="Times New Roman"/>
        </w:rPr>
        <w:t xml:space="preserve"> 1. Jednosobni stan oznake 103 na 1. katu zgrade ukupne površine 50,95 m2, koji se sastoji od dnevnog boravka i blagovanja površine 20,18 m2, kupaonice površine 4,64 m2, kuhinje površine 3,86 m2 i hodnika površine 5,54 m2, s pripadajućim balkonom (loggiom) površine 3,27 m2, pripadajućim spremištem oznake SP05 u podrumu, površine 1,61 m2, pripadajućim parkirnim mjestom</w:t>
      </w:r>
      <w:r>
        <w:rPr>
          <w:rFonts w:ascii="Times New Roman" w:hAnsi="Times New Roman"/>
        </w:rPr>
        <w:t xml:space="preserve"> oznake PM14, površine 11,85 m2.</w:t>
      </w:r>
    </w:p>
    <w:p w:rsidRPr="003C2D98" w:rsidR="00206854" w:rsidP="006C5735" w:rsidRDefault="00206854">
      <w:pPr>
        <w:pStyle w:val="Tijeloteksta"/>
        <w:ind w:firstLine="720"/>
        <w:rPr>
          <w:rFonts w:ascii="Times New Roman" w:hAnsi="Times New Roman"/>
        </w:rPr>
      </w:pPr>
      <w:r w:rsidRPr="00206854">
        <w:rPr>
          <w:rFonts w:ascii="Times New Roman" w:hAnsi="Times New Roman"/>
        </w:rPr>
        <w:t xml:space="preserve"> </w:t>
      </w: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  <w:t>II.</w:t>
      </w:r>
      <w:r w:rsidRPr="003C2D98">
        <w:rPr>
          <w:rFonts w:ascii="Times New Roman" w:hAnsi="Times New Roman"/>
        </w:rPr>
        <w:t>Zaključkom o prodaji utvrdit će se vrijednost nekretnina, način i uvjeti prodaje nekretnine iz točke I. ovog rješenja.</w:t>
      </w: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           </w:t>
      </w:r>
    </w:p>
    <w:p w:rsidR="00206854" w:rsidP="003C2D98" w:rsidRDefault="003C2D98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III.</w:t>
      </w:r>
      <w:r w:rsidRPr="003C2D98">
        <w:rPr>
          <w:rFonts w:ascii="Times New Roman" w:hAnsi="Times New Roman"/>
        </w:rPr>
        <w:t xml:space="preserve">Određuje se upis zabilježbe ovog rješenja o prodaji nekretnine stečajnog dužnika iz točke I. ovog rješenja u zemljišnim knjigama </w:t>
      </w:r>
      <w:r w:rsidRPr="00206854" w:rsidR="00206854">
        <w:rPr>
          <w:rFonts w:ascii="Times New Roman" w:hAnsi="Times New Roman"/>
        </w:rPr>
        <w:t>Općinskog građanskog suda u Zagrebu, Zemljišnoknjižni odjel Zagreb</w:t>
      </w:r>
      <w:r w:rsidR="00206854">
        <w:rPr>
          <w:rFonts w:ascii="Times New Roman" w:hAnsi="Times New Roman"/>
        </w:rPr>
        <w:t>.</w:t>
      </w: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                    </w:t>
      </w:r>
    </w:p>
    <w:p w:rsidRPr="003C2D98" w:rsidR="003C2D98" w:rsidP="003C2D98" w:rsidRDefault="003C2D98">
      <w:pPr>
        <w:pStyle w:val="Tijeloteksta"/>
        <w:jc w:val="center"/>
        <w:rPr>
          <w:rFonts w:ascii="Times New Roman" w:hAnsi="Times New Roman"/>
        </w:rPr>
      </w:pPr>
      <w:r w:rsidRPr="003C2D98">
        <w:rPr>
          <w:rFonts w:ascii="Times New Roman" w:hAnsi="Times New Roman"/>
        </w:rPr>
        <w:t>Obrazloženje</w:t>
      </w: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</w:p>
    <w:p w:rsidRPr="003C2D98" w:rsidR="003C2D98" w:rsidP="003C2D98" w:rsidRDefault="003C2D98">
      <w:pPr>
        <w:pStyle w:val="Tijeloteksta"/>
        <w:ind w:firstLine="720"/>
        <w:rPr>
          <w:rFonts w:ascii="Times New Roman" w:hAnsi="Times New Roman"/>
        </w:rPr>
      </w:pPr>
      <w:r w:rsidRPr="003C2D98">
        <w:rPr>
          <w:rFonts w:ascii="Times New Roman" w:hAnsi="Times New Roman"/>
        </w:rPr>
        <w:t>Rješenjem ovog suda poslovni broj St-</w:t>
      </w:r>
      <w:r w:rsidR="006C5735">
        <w:rPr>
          <w:rFonts w:ascii="Times New Roman" w:hAnsi="Times New Roman"/>
        </w:rPr>
        <w:t>942/2014-13</w:t>
      </w:r>
      <w:r w:rsidRPr="003C2D98">
        <w:rPr>
          <w:rFonts w:ascii="Times New Roman" w:hAnsi="Times New Roman"/>
        </w:rPr>
        <w:t xml:space="preserve"> od </w:t>
      </w:r>
      <w:r w:rsidR="006C5735">
        <w:rPr>
          <w:rFonts w:ascii="Times New Roman" w:hAnsi="Times New Roman"/>
        </w:rPr>
        <w:t>29. travnja 2015</w:t>
      </w:r>
      <w:r w:rsidRPr="003C2D98">
        <w:rPr>
          <w:rFonts w:ascii="Times New Roman" w:hAnsi="Times New Roman"/>
        </w:rPr>
        <w:t xml:space="preserve">. otvoren je stečajni postupak nad gore navedenim stečajnim  dužnikom, a u imovinu koja </w:t>
      </w:r>
      <w:r w:rsidR="00691300">
        <w:rPr>
          <w:rFonts w:ascii="Times New Roman" w:hAnsi="Times New Roman"/>
        </w:rPr>
        <w:t>čini stečajnu masu ulazi i nekretnina navedena</w:t>
      </w:r>
      <w:r w:rsidRPr="003C2D98">
        <w:rPr>
          <w:rFonts w:ascii="Times New Roman" w:hAnsi="Times New Roman"/>
        </w:rPr>
        <w:t xml:space="preserve"> u izreci ovog rješenja.</w:t>
      </w: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</w:p>
    <w:p w:rsidRPr="003C2D98" w:rsidR="003C2D98" w:rsidP="003C2D98" w:rsidRDefault="003C2D98">
      <w:pPr>
        <w:pStyle w:val="Tijeloteksta"/>
        <w:ind w:firstLine="720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Stečajni upravitelj podnio je </w:t>
      </w:r>
      <w:r w:rsidR="006C5735">
        <w:rPr>
          <w:rFonts w:ascii="Times New Roman" w:hAnsi="Times New Roman"/>
        </w:rPr>
        <w:t>13. rujna</w:t>
      </w:r>
      <w:r w:rsidR="00691300">
        <w:rPr>
          <w:rFonts w:ascii="Times New Roman" w:hAnsi="Times New Roman"/>
        </w:rPr>
        <w:t xml:space="preserve"> </w:t>
      </w:r>
      <w:r w:rsidR="00A34A9E">
        <w:rPr>
          <w:rFonts w:ascii="Times New Roman" w:hAnsi="Times New Roman"/>
        </w:rPr>
        <w:t>2019.</w:t>
      </w:r>
      <w:r w:rsidRPr="003C2D98">
        <w:rPr>
          <w:rFonts w:ascii="Times New Roman" w:hAnsi="Times New Roman"/>
        </w:rPr>
        <w:t xml:space="preserve"> sudu podnesak</w:t>
      </w:r>
      <w:r w:rsidR="00B80BF8">
        <w:rPr>
          <w:rFonts w:ascii="Times New Roman" w:hAnsi="Times New Roman"/>
        </w:rPr>
        <w:t xml:space="preserve"> kojim stavlja p</w:t>
      </w:r>
      <w:r w:rsidR="00691300">
        <w:rPr>
          <w:rFonts w:ascii="Times New Roman" w:hAnsi="Times New Roman"/>
        </w:rPr>
        <w:t>rijedlog za unovčenje nekretnine stečajnog dužnika navedene</w:t>
      </w:r>
      <w:r w:rsidR="00B80BF8">
        <w:rPr>
          <w:rFonts w:ascii="Times New Roman" w:hAnsi="Times New Roman"/>
        </w:rPr>
        <w:t xml:space="preserve"> u izreci. </w:t>
      </w:r>
    </w:p>
    <w:p w:rsidRPr="003C2D98" w:rsidR="00F40CED" w:rsidP="003C2D98" w:rsidRDefault="00F40CED">
      <w:pPr>
        <w:pStyle w:val="Tijeloteksta"/>
        <w:rPr>
          <w:rFonts w:ascii="Times New Roman" w:hAnsi="Times New Roman"/>
        </w:rPr>
      </w:pPr>
    </w:p>
    <w:p w:rsidR="006C5735" w:rsidP="00F40CED" w:rsidRDefault="00691300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Navedena  nekretnina</w:t>
      </w:r>
      <w:r w:rsidRPr="003C2D98" w:rsidR="003C2D9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opterećena</w:t>
      </w:r>
      <w:r w:rsidRPr="003C2D98" w:rsidR="003C2D98">
        <w:rPr>
          <w:rFonts w:ascii="Times New Roman" w:hAnsi="Times New Roman"/>
        </w:rPr>
        <w:t xml:space="preserve"> </w:t>
      </w:r>
      <w:r w:rsidR="00F40CED">
        <w:rPr>
          <w:rFonts w:ascii="Times New Roman" w:hAnsi="Times New Roman"/>
        </w:rPr>
        <w:t>je</w:t>
      </w:r>
      <w:r w:rsidRPr="003C2D98" w:rsidR="003C2D98">
        <w:rPr>
          <w:rFonts w:ascii="Times New Roman" w:hAnsi="Times New Roman"/>
        </w:rPr>
        <w:t xml:space="preserve"> razlučnim pravom za korist vjerovnika </w:t>
      </w:r>
      <w:r w:rsidRPr="006C5735" w:rsidR="006C5735">
        <w:rPr>
          <w:rFonts w:ascii="Times New Roman" w:hAnsi="Times New Roman"/>
        </w:rPr>
        <w:t xml:space="preserve">PEVEC maloprodaja neprehrambene robe dioničko društvo, OIB: 73660371074, </w:t>
      </w:r>
      <w:r w:rsidR="006C5735">
        <w:rPr>
          <w:rFonts w:ascii="Times New Roman" w:hAnsi="Times New Roman"/>
        </w:rPr>
        <w:t>S</w:t>
      </w:r>
      <w:r w:rsidRPr="006C5735" w:rsidR="006C5735">
        <w:rPr>
          <w:rFonts w:ascii="Times New Roman" w:hAnsi="Times New Roman"/>
        </w:rPr>
        <w:t xml:space="preserve">avska cesta </w:t>
      </w:r>
      <w:r w:rsidR="006C5735">
        <w:rPr>
          <w:rFonts w:ascii="Times New Roman" w:hAnsi="Times New Roman"/>
        </w:rPr>
        <w:t>84,</w:t>
      </w:r>
      <w:r w:rsidRPr="006C5735" w:rsidR="006C5735">
        <w:rPr>
          <w:rFonts w:ascii="Times New Roman" w:hAnsi="Times New Roman"/>
        </w:rPr>
        <w:t xml:space="preserve"> </w:t>
      </w:r>
      <w:r w:rsidR="006C5735">
        <w:rPr>
          <w:rFonts w:ascii="Times New Roman" w:hAnsi="Times New Roman"/>
        </w:rPr>
        <w:t>S</w:t>
      </w:r>
      <w:r w:rsidRPr="006C5735" w:rsidR="006C5735">
        <w:rPr>
          <w:rFonts w:ascii="Times New Roman" w:hAnsi="Times New Roman"/>
        </w:rPr>
        <w:t>esvete</w:t>
      </w:r>
      <w:r w:rsidR="006C5735">
        <w:rPr>
          <w:rFonts w:ascii="Times New Roman" w:hAnsi="Times New Roman"/>
        </w:rPr>
        <w:t>.</w:t>
      </w:r>
    </w:p>
    <w:p w:rsidR="00206854" w:rsidP="006C5735" w:rsidRDefault="00206854">
      <w:pPr>
        <w:pStyle w:val="Tijeloteksta"/>
        <w:rPr>
          <w:rFonts w:ascii="Times New Roman" w:hAnsi="Times New Roman"/>
        </w:rPr>
      </w:pPr>
    </w:p>
    <w:p w:rsidRPr="003C2D98" w:rsidR="003C2D98" w:rsidP="00206854" w:rsidRDefault="003C2D98">
      <w:pPr>
        <w:pStyle w:val="Tijeloteksta"/>
        <w:ind w:firstLine="720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Sukladno odredbi čl. 247. st. 1. i 2. Stečajnog zakona ("Narodne novine" broj 71/15 – dalje SZ) odlučeno je kao u izreci rješenja. </w:t>
      </w: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ab/>
      </w:r>
      <w:r w:rsidRPr="003C2D98">
        <w:rPr>
          <w:rFonts w:ascii="Times New Roman" w:hAnsi="Times New Roman"/>
        </w:rPr>
        <w:tab/>
      </w:r>
    </w:p>
    <w:p w:rsidRPr="003C2D98" w:rsidR="003C2D98" w:rsidP="00677698" w:rsidRDefault="003C2D98">
      <w:pPr>
        <w:pStyle w:val="Tijeloteksta"/>
        <w:ind w:firstLine="720"/>
        <w:rPr>
          <w:rFonts w:ascii="Times New Roman" w:hAnsi="Times New Roman"/>
        </w:rPr>
      </w:pPr>
      <w:r w:rsidRPr="003C2D98">
        <w:rPr>
          <w:rFonts w:ascii="Times New Roman" w:hAnsi="Times New Roman"/>
        </w:rPr>
        <w:t>Zaključkom o prodaji odredit će se vrijednost nekretnine, način prodaje i uvjeti prodaje na temelju odredbe čl. 247. st. 3. SZ-a.</w:t>
      </w: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   </w:t>
      </w:r>
    </w:p>
    <w:p w:rsidR="003C2D98" w:rsidP="00B80BF8" w:rsidRDefault="003C2D98">
      <w:pPr>
        <w:pStyle w:val="Tijeloteksta"/>
        <w:jc w:val="center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U Karlovcu </w:t>
      </w:r>
      <w:r w:rsidR="006C5735">
        <w:rPr>
          <w:rFonts w:ascii="Times New Roman" w:hAnsi="Times New Roman"/>
        </w:rPr>
        <w:t>17. rujna</w:t>
      </w:r>
      <w:r w:rsidR="001C1D3E">
        <w:rPr>
          <w:rFonts w:ascii="Times New Roman" w:hAnsi="Times New Roman"/>
        </w:rPr>
        <w:t xml:space="preserve"> 2019</w:t>
      </w:r>
      <w:r w:rsidRPr="003C2D98">
        <w:rPr>
          <w:rFonts w:ascii="Times New Roman" w:hAnsi="Times New Roman"/>
        </w:rPr>
        <w:t>.</w:t>
      </w:r>
    </w:p>
    <w:p w:rsidRPr="003C2D98" w:rsidR="00940489" w:rsidP="00B80BF8" w:rsidRDefault="00940489">
      <w:pPr>
        <w:pStyle w:val="Tijeloteksta"/>
        <w:jc w:val="center"/>
        <w:rPr>
          <w:rFonts w:ascii="Times New Roman" w:hAnsi="Times New Roman"/>
        </w:rPr>
      </w:pP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</w:p>
    <w:p w:rsidRPr="003C2D98" w:rsidR="003C2D98" w:rsidP="00B80BF8" w:rsidRDefault="003C2D98">
      <w:pPr>
        <w:pStyle w:val="Tijeloteksta"/>
        <w:jc w:val="right"/>
        <w:rPr>
          <w:rFonts w:ascii="Times New Roman" w:hAnsi="Times New Roman"/>
        </w:rPr>
      </w:pPr>
      <w:r w:rsidRPr="003C2D98">
        <w:rPr>
          <w:rFonts w:ascii="Times New Roman" w:hAnsi="Times New Roman"/>
        </w:rPr>
        <w:t>STEČAJNI SUDAC:</w:t>
      </w:r>
    </w:p>
    <w:p w:rsidR="003C2D98" w:rsidP="00B80BF8" w:rsidRDefault="003C2D98">
      <w:pPr>
        <w:pStyle w:val="Tijeloteksta"/>
        <w:jc w:val="right"/>
        <w:rPr>
          <w:rFonts w:ascii="Times New Roman" w:hAnsi="Times New Roman"/>
        </w:rPr>
      </w:pPr>
      <w:r w:rsidRPr="003C2D98">
        <w:rPr>
          <w:rFonts w:ascii="Times New Roman" w:hAnsi="Times New Roman"/>
        </w:rPr>
        <w:t>Vesna Fundurulić Perišin</w:t>
      </w:r>
      <w:r w:rsidR="00A620C4">
        <w:rPr>
          <w:rFonts w:ascii="Times New Roman" w:hAnsi="Times New Roman"/>
        </w:rPr>
        <w:t>, v.r.</w:t>
      </w:r>
    </w:p>
    <w:p w:rsidR="00A620C4" w:rsidP="00B80BF8" w:rsidRDefault="00A620C4">
      <w:pPr>
        <w:pStyle w:val="Tijeloteksta"/>
        <w:jc w:val="right"/>
        <w:rPr>
          <w:rFonts w:ascii="Times New Roman" w:hAnsi="Times New Roman"/>
        </w:rPr>
      </w:pPr>
    </w:p>
    <w:p w:rsidR="00A620C4" w:rsidP="00C339BE" w:rsidRDefault="00A620C4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3C2D98" w:rsidR="00A620C4" w:rsidP="00B80BF8" w:rsidRDefault="00A620C4">
      <w:pPr>
        <w:pStyle w:val="Tijeloteksta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3C2D98" w:rsidP="003C2D98" w:rsidRDefault="003C2D98">
      <w:pPr>
        <w:pStyle w:val="Tijeloteksta"/>
        <w:rPr>
          <w:rFonts w:ascii="Times New Roman" w:hAnsi="Times New Roman"/>
        </w:rPr>
      </w:pPr>
    </w:p>
    <w:p w:rsidR="00940489" w:rsidP="003C2D98" w:rsidRDefault="00940489">
      <w:pPr>
        <w:pStyle w:val="Tijeloteksta"/>
        <w:rPr>
          <w:rFonts w:ascii="Times New Roman" w:hAnsi="Times New Roman"/>
        </w:rPr>
      </w:pP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>UPUTA O PRAVNOM LIJEKU:</w:t>
      </w:r>
    </w:p>
    <w:p w:rsidR="00940489" w:rsidP="00792419" w:rsidRDefault="003C2D98">
      <w:pPr>
        <w:pStyle w:val="Tijeloteksta"/>
        <w:ind w:firstLine="720"/>
        <w:jc w:val="left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Protiv ovog rješenja pravo na žalbu ima stečajni upravitelj i razlučni vjerovnici. Rok </w:t>
      </w:r>
    </w:p>
    <w:p w:rsidR="00940489" w:rsidP="00792419" w:rsidRDefault="003C2D98">
      <w:pPr>
        <w:pStyle w:val="Tijeloteksta"/>
        <w:jc w:val="left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za žalbu iznosi 8 dana računajući od dana dostave pisanog otpravka. Žalba se podnosi </w:t>
      </w:r>
    </w:p>
    <w:p w:rsidRPr="003C2D98" w:rsidR="003C2D98" w:rsidP="00792419" w:rsidRDefault="003C2D98">
      <w:pPr>
        <w:pStyle w:val="Tijeloteksta"/>
        <w:jc w:val="left"/>
        <w:rPr>
          <w:rFonts w:ascii="Times New Roman" w:hAnsi="Times New Roman"/>
        </w:rPr>
      </w:pPr>
      <w:r w:rsidRPr="003C2D98">
        <w:rPr>
          <w:rFonts w:ascii="Times New Roman" w:hAnsi="Times New Roman"/>
        </w:rPr>
        <w:t>Visokom trgovačkom sudu Republike Hrvatske putem ovog suda u tri primjerka.</w:t>
      </w:r>
    </w:p>
    <w:p w:rsidRPr="003C2D98" w:rsidR="003C2D98" w:rsidP="003C2D98" w:rsidRDefault="003C2D98">
      <w:pPr>
        <w:pStyle w:val="Tijeloteksta"/>
        <w:rPr>
          <w:rFonts w:ascii="Times New Roman" w:hAnsi="Times New Roman"/>
        </w:rPr>
      </w:pPr>
    </w:p>
    <w:p w:rsidRPr="00E9739E" w:rsidR="00463152" w:rsidP="00463152" w:rsidRDefault="00463152">
      <w:pPr>
        <w:rPr>
          <w:rFonts w:ascii="Times New Roman" w:hAnsi="Times New Roman"/>
        </w:rPr>
      </w:pPr>
    </w:p>
    <w:sectPr w:rsidRPr="00E9739E" w:rsidR="00463152" w:rsidSect="00A524B0">
      <w:headerReference w:type="even" r:id="rId11"/>
      <w:headerReference w:type="default" r:id="rId12"/>
      <w:pgSz w:w="11906" w:h="16838" w:code="9"/>
      <w:pgMar w:top="1560" w:right="1418" w:bottom="1702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1D7C" w:rsidRDefault="00D91D7C">
      <w:r>
        <w:separator/>
      </w:r>
    </w:p>
  </w:endnote>
  <w:endnote w:type="continuationSeparator" w:id="0">
    <w:p w:rsidR="00D91D7C" w:rsidRDefault="00D91D7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1D7C" w:rsidRDefault="00D91D7C">
      <w:r>
        <w:separator/>
      </w:r>
    </w:p>
  </w:footnote>
  <w:footnote w:type="continuationSeparator" w:id="0">
    <w:p w:rsidR="00D91D7C" w:rsidRDefault="00D91D7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159D" w:rsidP="00B84FC9" w:rsidRDefault="0014159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4159D" w:rsidRDefault="0014159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159D" w:rsidP="00B84FC9" w:rsidRDefault="0014159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0C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60790" w:rsidR="0014159D" w:rsidP="006C5735" w:rsidRDefault="006C5735">
    <w:pPr>
      <w:pStyle w:val="Zaglavlje"/>
      <w:jc w:val="right"/>
      <w:rPr>
        <w:rFonts w:ascii="Times New Roman" w:hAnsi="Times New Roman"/>
      </w:rPr>
    </w:pPr>
    <w:r>
      <w:rPr>
        <w:rFonts w:ascii="Times New Roman" w:hAnsi="Times New Roman"/>
      </w:rPr>
      <w:t>3 St-942/2014-126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ilvl="0" w:tplc="E52C71D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51F28A6"/>
    <w:multiLevelType w:val="hybridMultilevel"/>
    <w:tmpl w:val="498272FA"/>
    <w:lvl w:ilvl="0" w:tplc="1B0E3F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366CDA"/>
    <w:multiLevelType w:val="hybridMultilevel"/>
    <w:tmpl w:val="D9341A5A"/>
    <w:lvl w:ilvl="0" w:tplc="4802DE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8124E72"/>
    <w:multiLevelType w:val="hybridMultilevel"/>
    <w:tmpl w:val="F146BD3C"/>
    <w:lvl w:ilvl="0" w:tplc="9814D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F6895"/>
    <w:multiLevelType w:val="hybridMultilevel"/>
    <w:tmpl w:val="8AB495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A34100"/>
    <w:multiLevelType w:val="hybridMultilevel"/>
    <w:tmpl w:val="43741BA4"/>
    <w:lvl w:ilvl="0" w:tplc="1B0CDAA4">
      <w:start w:val="1"/>
      <w:numFmt w:val="upperRoman"/>
      <w:lvlText w:val="%1.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2754C2"/>
    <w:multiLevelType w:val="hybridMultilevel"/>
    <w:tmpl w:val="25BAB448"/>
    <w:lvl w:ilvl="0" w:tplc="1CC86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E696B"/>
    <w:multiLevelType w:val="hybridMultilevel"/>
    <w:tmpl w:val="860E3DD6"/>
    <w:lvl w:ilvl="0" w:tplc="49989D72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ilvl="0" w:tplc="45F2CA2E">
      <w:start w:val="9777"/>
      <w:numFmt w:val="bullet"/>
      <w:lvlText w:val="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50C24D5"/>
    <w:multiLevelType w:val="hybridMultilevel"/>
    <w:tmpl w:val="CD70D10C"/>
    <w:lvl w:ilvl="0" w:tplc="FE687F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90220F9"/>
    <w:multiLevelType w:val="hybridMultilevel"/>
    <w:tmpl w:val="DC5E821A"/>
    <w:lvl w:ilvl="0" w:tplc="48EA91E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3">
    <w:nsid w:val="7EA1450C"/>
    <w:multiLevelType w:val="hybridMultilevel"/>
    <w:tmpl w:val="42366E86"/>
    <w:lvl w:ilvl="0" w:tplc="041A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AC65F5"/>
    <w:multiLevelType w:val="hybridMultilevel"/>
    <w:tmpl w:val="C7A2430A"/>
    <w:lvl w:ilvl="0" w:tplc="59F6A91A">
      <w:start w:val="5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EEE3230"/>
    <w:multiLevelType w:val="hybridMultilevel"/>
    <w:tmpl w:val="117E612C"/>
    <w:lvl w:ilvl="0" w:tplc="F80C804A">
      <w:start w:val="4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1D3E"/>
    <w:rsid w:val="001C21EC"/>
    <w:rsid w:val="00200EA5"/>
    <w:rsid w:val="00206854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937B0"/>
    <w:rsid w:val="003A2EE3"/>
    <w:rsid w:val="003B321C"/>
    <w:rsid w:val="003C2D98"/>
    <w:rsid w:val="003C7482"/>
    <w:rsid w:val="003D4958"/>
    <w:rsid w:val="00411D03"/>
    <w:rsid w:val="0042644E"/>
    <w:rsid w:val="00430122"/>
    <w:rsid w:val="00463152"/>
    <w:rsid w:val="0047193E"/>
    <w:rsid w:val="00474553"/>
    <w:rsid w:val="004B2CAD"/>
    <w:rsid w:val="004F7F1E"/>
    <w:rsid w:val="005218ED"/>
    <w:rsid w:val="005267BE"/>
    <w:rsid w:val="0055245D"/>
    <w:rsid w:val="005C20C4"/>
    <w:rsid w:val="00654B7C"/>
    <w:rsid w:val="00661669"/>
    <w:rsid w:val="00670E6F"/>
    <w:rsid w:val="00677698"/>
    <w:rsid w:val="00691300"/>
    <w:rsid w:val="006B2282"/>
    <w:rsid w:val="006C5735"/>
    <w:rsid w:val="006D0620"/>
    <w:rsid w:val="006E0E70"/>
    <w:rsid w:val="00706549"/>
    <w:rsid w:val="00731BB0"/>
    <w:rsid w:val="00737877"/>
    <w:rsid w:val="0074286D"/>
    <w:rsid w:val="00753DDE"/>
    <w:rsid w:val="00784BE4"/>
    <w:rsid w:val="00785709"/>
    <w:rsid w:val="0079241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620C4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2731"/>
    <w:rsid w:val="00CB27E6"/>
    <w:rsid w:val="00CD553F"/>
    <w:rsid w:val="00D06119"/>
    <w:rsid w:val="00D172B8"/>
    <w:rsid w:val="00D26E9F"/>
    <w:rsid w:val="00D91D7C"/>
    <w:rsid w:val="00D93B27"/>
    <w:rsid w:val="00DA13D4"/>
    <w:rsid w:val="00DB7369"/>
    <w:rsid w:val="00DE4935"/>
    <w:rsid w:val="00E00454"/>
    <w:rsid w:val="00E159B6"/>
    <w:rsid w:val="00E22C2E"/>
    <w:rsid w:val="00E34B96"/>
    <w:rsid w:val="00E775AF"/>
    <w:rsid w:val="00E9739E"/>
    <w:rsid w:val="00EA6929"/>
    <w:rsid w:val="00ED74E5"/>
    <w:rsid w:val="00EE6604"/>
    <w:rsid w:val="00F305F6"/>
    <w:rsid w:val="00F40C0D"/>
    <w:rsid w:val="00F40CED"/>
    <w:rsid w:val="00F82B00"/>
    <w:rsid w:val="00FA30F4"/>
    <w:rsid w:val="00FA7BC4"/>
    <w:rsid w:val="00FC1B13"/>
    <w:rsid w:val="00FC45C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739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E9739E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F41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F4125"/>
  </w:style>
  <w:style w:type="paragraph" w:styleId="Odlomakpopisa">
    <w:name w:val="List Paragraph"/>
    <w:basedOn w:val="Normal"/>
    <w:uiPriority w:val="34"/>
    <w:qFormat/>
    <w:rsid w:val="00E9739E"/>
    <w:pPr>
      <w:ind w:left="720"/>
      <w:contextualSpacing/>
    </w:pPr>
  </w:style>
  <w:style w:type="table" w:styleId="Reetkatablice">
    <w:name w:val="Table Grid"/>
    <w:basedOn w:val="Obinatablica"/>
    <w:uiPriority w:val="59"/>
    <w:rsid w:val="00463152"/>
    <w:rPr>
      <w:rFonts w:eastAsiaTheme="minorHAnsi" w:cstheme="minorBidi"/>
      <w:sz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1Char" w:customStyle="true">
    <w:name w:val="Naslov 1 Char"/>
    <w:basedOn w:val="Zadanifontodlomka"/>
    <w:link w:val="Naslov1"/>
    <w:uiPriority w:val="9"/>
    <w:rsid w:val="00E9739E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9739E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E9739E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E9739E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E9739E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E9739E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E9739E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E9739E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E9739E"/>
    <w:rPr>
      <w:b/>
      <w:bCs/>
    </w:rPr>
  </w:style>
  <w:style w:type="character" w:styleId="Istaknuto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E9739E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E9739E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type="character" w:styleId="Neupadljivoisticanje">
    <w:name w:val="Subtle Emphasis"/>
    <w:uiPriority w:val="19"/>
    <w:qFormat/>
    <w:rsid w:val="00E9739E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E9739E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type="paragraph" w:styleId="Podnoje">
    <w:name w:val="footer"/>
    <w:basedOn w:val="Normal"/>
    <w:link w:val="PodnojeChar"/>
    <w:rsid w:val="0086079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60790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620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20C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20C4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20C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20C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Samoispravak" w:customStyle="true">
    <w:name w:val="Samoispravak"/>
    <w:rsid w:val="00A620C4"/>
    <w:pPr>
      <w:spacing w:after="200" w:line="276" w:lineRule="auto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0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A620C4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3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Jurišić, OIB 10822152938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Jurišić, OIB 10822152938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Jurišić, OIB 10822152938</item>
    </izvorni_sadrzaj>
    <derivirana_varijabla naziv="DomainObject.Predmet.OstaliListNazivFormatedOIB_1">
      <item>Ibrica Zulfikarpašić, OIB 45552488337</item>
      <item>Ante Jukić, OIB 74320689175</item>
      <item>Marija Jukić Jurišić, OIB 10822152938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10822152938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10822152938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srpnja 2018.</izvorni_sadrzaj>
    <derivirana_varijabla naziv="DomainObject.Predmet.DatumZadnjeOdrzaneSudskeRadnje_1">26. srpnja 2018.</derivirana_varijabla>
  </DomainObject.Predmet.DatumZadnjeOdrzaneSudskeRadnje>
  <DomainObject.PredzadnjaOdlukaIzPredmeta.DatumDonosenjaOdluke>
    <izvorni_sadrzaj>3. srpnja 2019.</izvorni_sadrzaj>
    <derivirana_varijabla naziv="DomainObject.PredzadnjaOdlukaIzPredmeta.DatumDonosenjaOdluke_1">3. srpnja 2019.</derivirana_varijabla>
  </DomainObject.PredzadnjaOdlukaIzPredmeta.DatumDonosenjaOdluke>
  <DomainObject.PredzadnjaOdlukaIzPredmeta.Oznaka>
    <izvorni_sadrzaj>St-942/2014-122</izvorni_sadrzaj>
    <derivirana_varijabla naziv="DomainObject.PredzadnjaOdlukaIzPredmeta.Oznaka_1">St-942/2014-122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B6305-C6C9-4C03-85ED-560362B5D96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450</properties:Words>
  <properties:Characters>2497</properties:Characters>
  <properties:Lines>79</properties:Lines>
  <properties:Paragraphs>29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St-7/05-15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2019-09-17T10:57:00Z</dcterms:created>
  <dc:creator>x</dc:creator>
  <cp:lastModifiedBy>Gordana Cvitković</cp:lastModifiedBy>
  <cp:lastPrinted>2019-09-17T11:08:00Z</cp:lastPrinted>
  <dcterms:modified xmlns:xsi="http://www.w3.org/2001/XMLSchema-instance" xsi:type="dcterms:W3CDTF">2019-09-17T11:08:00Z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prodaja (St-942-2014 rješenje prodaja jedna  - TC SOLIDUM.docx)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