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a05c" w14:paraId="2a1a05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A4863">
        <w:t>4</w:t>
      </w:r>
      <w:r w:rsidR="00BE14DE">
        <w:t>/</w:t>
      </w:r>
      <w:r w:rsidR="006A4863">
        <w:t>17</w:t>
      </w:r>
      <w:r w:rsidR="00245588">
        <w:t>-</w:t>
      </w:r>
      <w:r w:rsidR="006A486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>dužnikom</w:t>
      </w:r>
      <w:r w:rsidR="00D74CF9">
        <w:t xml:space="preserve"> </w:t>
      </w:r>
      <w:r w:rsidR="006A4863">
        <w:t>EOL NAUTIKA d.o.o., Zadar, Ulica Marijane Radev 45, OIB: 19530934876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A4863">
        <w:t>10. siječnja 2017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A4863">
        <w:t>EOL NAUTIKA d.o.o., Zadar, Ulica Marijane Radev 45, OIB: 19530934876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A4863" w:rsidP="00A70A5D" w:rsidR="000A6B55">
      <w:pPr>
        <w:jc w:val="center"/>
      </w:pPr>
      <w:r>
        <w:t>8. veljače 2017</w:t>
      </w:r>
      <w:r w:rsidR="00A70A5D">
        <w:t>. u</w:t>
      </w:r>
      <w:r w:rsidR="00A70A5D" w:rsidRPr="00F60CD9">
        <w:t xml:space="preserve"> </w:t>
      </w:r>
      <w:r>
        <w:t>08,55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A4863" w:rsidP="000A6B55" w:rsidR="000A6B55">
      <w:pPr>
        <w:jc w:val="center"/>
      </w:pPr>
      <w:r>
        <w:t>8. veljače 2017. u 08,57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D74CF9" w:rsidR="00D74CF9" w:rsidRPr="006A6907">
      <w:pPr>
        <w:jc w:val="both"/>
      </w:pPr>
      <w:r w:rsidRPr="00F60CD9">
        <w:tab/>
      </w:r>
      <w:r w:rsidR="00D74CF9" w:rsidRPr="00F60CD9">
        <w:tab/>
      </w:r>
      <w:r w:rsidR="00D74CF9">
        <w:t>Financijska agencija je</w:t>
      </w:r>
      <w:r w:rsidR="00D74CF9" w:rsidRPr="004E0D54">
        <w:t xml:space="preserve"> dostavi</w:t>
      </w:r>
      <w:r w:rsidR="00D74CF9">
        <w:t>la</w:t>
      </w:r>
      <w:r w:rsidR="00D74CF9" w:rsidRPr="004E0D54">
        <w:t xml:space="preserve"> ovom sudu prijedlog za </w:t>
      </w:r>
      <w:r w:rsidR="00D74CF9">
        <w:t>otvaranje</w:t>
      </w:r>
      <w:r w:rsidR="00D74CF9" w:rsidRPr="004E0D54">
        <w:t xml:space="preserve"> stečajnog postupka nad stečajnim dužnikom </w:t>
      </w:r>
      <w:r w:rsidR="006A4863">
        <w:t>EOL NAUTIKA d.o.o., Zadar</w:t>
      </w:r>
      <w:r w:rsidR="00FF4978">
        <w:t xml:space="preserve">, </w:t>
      </w:r>
      <w:r w:rsidR="00D74CF9" w:rsidRPr="004E0D54">
        <w:t>navodeći da</w:t>
      </w:r>
      <w:r w:rsidR="00D74CF9">
        <w:t xml:space="preserve"> dužnik na </w:t>
      </w:r>
      <w:r w:rsidR="00D74CF9" w:rsidRPr="006A6907">
        <w:t xml:space="preserve">dan </w:t>
      </w:r>
      <w:r w:rsidR="006A4863">
        <w:t>3. siječnja 2017</w:t>
      </w:r>
      <w:r w:rsidR="00D74CF9">
        <w:t>.</w:t>
      </w:r>
      <w:r w:rsidR="00D74CF9" w:rsidRPr="006A6907">
        <w:t xml:space="preserve"> u Očevidniku redoslijeda osnova za plaćanje ima evidentirane neizvršene </w:t>
      </w:r>
      <w:r w:rsidR="00D74CF9" w:rsidRPr="006A6907">
        <w:lastRenderedPageBreak/>
        <w:t xml:space="preserve">osnove za plaćanje u neprekinutom razdoblju od </w:t>
      </w:r>
      <w:r w:rsidR="00D74CF9">
        <w:t>120</w:t>
      </w:r>
      <w:r w:rsidR="00D74CF9" w:rsidRPr="006A6907">
        <w:t xml:space="preserve"> dana u iznosu od </w:t>
      </w:r>
      <w:r w:rsidR="006A4863">
        <w:t>41.885,75</w:t>
      </w:r>
      <w:r w:rsidR="00D74CF9">
        <w:t xml:space="preserve"> </w:t>
      </w:r>
      <w:r w:rsidR="00D74CF9" w:rsidRPr="006A6907">
        <w:t>kun</w:t>
      </w:r>
      <w:r w:rsidR="00D74CF9">
        <w:t>a</w:t>
      </w:r>
      <w:r w:rsidR="00D74CF9" w:rsidRPr="006A6907">
        <w:t xml:space="preserve">, te da ima </w:t>
      </w:r>
      <w:r w:rsidR="00FF4978">
        <w:t>jednog</w:t>
      </w:r>
      <w:r w:rsidR="00FF4978" w:rsidRPr="006A6907">
        <w:t xml:space="preserve"> </w:t>
      </w:r>
      <w:r w:rsidR="00D74CF9" w:rsidRPr="006A6907">
        <w:t xml:space="preserve">zaposlenika. </w:t>
      </w:r>
      <w:r w:rsidR="00D74CF9">
        <w:t xml:space="preserve">  </w:t>
      </w:r>
    </w:p>
    <w:p w:rsidRDefault="00D74CF9" w:rsidP="00D74CF9" w:rsidR="00D74CF9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D74CF9" w:rsidP="00D74CF9" w:rsidR="00D74CF9" w:rsidRPr="00F60CD9"/>
    <w:p w:rsidRDefault="005A3991" w:rsidP="00D74CF9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6A4863">
        <w:t>10. siječnja 2017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5758BA" w:rsidR="0020610B" w:rsidRPr="00F60CD9">
      <w:pPr>
        <w:numPr>
          <w:ilvl w:val="0"/>
          <w:numId w:val="3"/>
        </w:numPr>
      </w:pPr>
      <w:r>
        <w:t xml:space="preserve">dužniku </w:t>
      </w:r>
      <w:r w:rsidR="006A4863">
        <w:t xml:space="preserve">EOL NAUTIKA d.o.o., Zadar, Ulica Marijane Radev 45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6A4863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Dubravko Katić, Zagreb, Šenova 3</w:t>
      </w:r>
      <w:r w:rsidR="00927A30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</w:t>
      </w:r>
      <w:r w:rsidR="006A4863">
        <w:t>e-oglasna ploča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6478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A4863">
      <w:t>4/17-4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4781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0BE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4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7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7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7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7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4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7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7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7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7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41885.75</izvorni_sadrzaj>
    <derivirana_varijabla naziv="DomainObject.Predmet.TrenutnaVrijednost_1">41885.75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>Dubravko Katić</item>
    </izvorni_sadrzaj>
    <derivirana_varijabla naziv="DomainObject.Predmet.OstaliListFormated_1">
      <item>Dubravko Katić</item>
    </derivirana_varijabla>
  </DomainObject.Predmet.OstaliListFormated>
  <DomainObject.Predmet.OstaliListFormatedOIB>
    <izvorni_sadrzaj>
      <item>Dubravko Katić, OIB 67243442627</item>
    </izvorni_sadrzaj>
    <derivirana_varijabla naziv="DomainObject.Predmet.OstaliListFormatedOIB_1">
      <item>Dubravko Katić, OIB 67243442627</item>
    </derivirana_varijabla>
  </DomainObject.Predmet.OstaliListFormatedOIB>
  <DomainObject.Predmet.OstaliListFormatedWithAdress>
    <izvorni_sadrzaj>
      <item>Dubravko Katić, Šenova Ulica 3, 10000 Zagreb</item>
    </izvorni_sadrzaj>
    <derivirana_varijabla naziv="DomainObject.Predmet.OstaliListFormatedWithAdress_1">
      <item>Dubravko Katić, Šenova Ulica 3, 10000 Zagreb</item>
    </derivirana_varijabla>
  </DomainObject.Predmet.OstaliListFormatedWithAdress>
  <DomainObject.Predmet.OstaliListFormatedWithAdressOIB>
    <izvorni_sadrzaj>
      <item>Dubravko Katić, OIB 67243442627, Šenova Ulica 3, 10000 Zagreb</item>
    </izvorni_sadrzaj>
    <derivirana_varijabla naziv="DomainObject.Predmet.OstaliListFormatedWithAdressOIB_1">
      <item>Dubravko Katić, OIB 67243442627, Šenova Ulica 3, 10000 Zagreb</item>
    </derivirana_varijabla>
  </DomainObject.Predmet.OstaliListFormatedWithAdressOIB>
  <DomainObject.Predmet.OstaliListNazivFormated>
    <izvorni_sadrzaj>
      <item>Dubravko Katić</item>
    </izvorni_sadrzaj>
    <derivirana_varijabla naziv="DomainObject.Predmet.OstaliListNazivFormated_1">
      <item>Dubravko Katić</item>
    </derivirana_varijabla>
  </DomainObject.Predmet.OstaliListNazivFormated>
  <DomainObject.Predmet.OstaliListNazivFormatedOIB>
    <izvorni_sadrzaj>
      <item>Dubravko Katić, OIB 67243442627</item>
    </izvorni_sadrzaj>
    <derivirana_varijabla naziv="DomainObject.Predmet.OstaliListNazivFormatedOIB_1">
      <item>Dubravko Katić, OIB 67243442627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19530934876</item>
      <item>, OIB 67243442627</item>
    </izvorni_sadrzaj>
    <derivirana_varijabla naziv="DomainObject.Predmet.SudioniciListNazivOIB_1">
      <item>, OIB 85821130368</item>
      <item>, OIB 19530934876</item>
      <item>, OIB 67243442627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EA5CB-3FC4-4262-8139-15F3DEBD5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361</properties:Words>
  <properties:Characters>1881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2017-01-10T07:52:00Z</dcterms:created>
  <dc:creator>Administrator</dc:creator>
  <cp:lastModifiedBy>wsadmin</cp:lastModifiedBy>
  <cp:lastPrinted>2016-09-13T09:06:00Z</cp:lastPrinted>
  <dcterms:modified xmlns:xsi="http://www.w3.org/2001/XMLSchema-instance" xsi:type="dcterms:W3CDTF">2017-01-10T13:34:00Z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