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cba1" w14:paraId="d20cba1" w:rsidRDefault="00C7516D" w:rsidP="00670128" w:rsidR="00A84664"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A84664" w:rsidP="00670128" w:rsidR="00A84664" w:rsidRPr="00B24275">
      <w:pPr>
        <w:rPr>
          <w:b/>
        </w:rPr>
      </w:pPr>
      <w:r w:rsidRPr="00B24275">
        <w:rPr>
          <w:b/>
          <w:sz w:val="24"/>
          <w:szCs w:val="24"/>
        </w:rPr>
        <w:t xml:space="preserve">         </w:t>
      </w:r>
      <w:r w:rsidRPr="00B24275">
        <w:rPr>
          <w:b/>
        </w:rPr>
        <w:t>REPUBLIKA HRVATSKA</w:t>
      </w:r>
    </w:p>
    <w:p w:rsidRDefault="00A84664" w:rsidP="00670128" w:rsidR="00A84664" w:rsidRPr="00B24275">
      <w:pPr>
        <w:rPr>
          <w:b/>
        </w:rPr>
      </w:pPr>
      <w:r w:rsidRPr="00B24275">
        <w:rPr>
          <w:b/>
        </w:rPr>
        <w:t xml:space="preserve">     TRGOVAČKI SUD U SPLITU</w:t>
      </w:r>
    </w:p>
    <w:p w:rsidRDefault="00A84664" w:rsidP="00670128" w:rsidR="00A84664" w:rsidRPr="00B24275">
      <w:pPr>
        <w:rPr>
          <w:b/>
        </w:rPr>
      </w:pPr>
      <w:r w:rsidRPr="00B24275">
        <w:rPr>
          <w:b/>
        </w:rPr>
        <w:t xml:space="preserve">   STALNA SLUŽBA DUBROVNIK </w:t>
      </w:r>
    </w:p>
    <w:p w:rsidRDefault="00A84664" w:rsidP="00670128" w:rsidR="00A84664" w:rsidRPr="00B24275">
      <w:pPr>
        <w:rPr>
          <w:b/>
          <w:sz w:val="24"/>
          <w:szCs w:val="24"/>
        </w:rPr>
      </w:pPr>
      <w:r w:rsidRPr="00B24275">
        <w:rPr>
          <w:b/>
        </w:rPr>
        <w:t xml:space="preserve">   Dubrovnik, Dr. Ante Starčevića 23</w:t>
      </w:r>
    </w:p>
    <w:p w:rsidRDefault="00A84664" w:rsidP="00790553" w:rsidR="00A84664">
      <w:pPr>
        <w:pStyle w:val="Naslov1"/>
        <w:rPr>
          <w:sz w:val="22"/>
          <w:szCs w:val="22"/>
        </w:rPr>
      </w:pPr>
      <w:r w:rsidRPr="0079718D">
        <w:rPr>
          <w:sz w:val="22"/>
          <w:szCs w:val="22"/>
        </w:rPr>
        <w:t>Posl. br. 6-St.</w:t>
      </w:r>
      <w:r w:rsidR="007F5B70">
        <w:rPr>
          <w:sz w:val="22"/>
          <w:szCs w:val="22"/>
        </w:rPr>
        <w:t>1</w:t>
      </w:r>
      <w:r w:rsidR="006464DE">
        <w:rPr>
          <w:sz w:val="22"/>
          <w:szCs w:val="22"/>
        </w:rPr>
        <w:t>40</w:t>
      </w:r>
      <w:r w:rsidRPr="0079718D">
        <w:rPr>
          <w:sz w:val="22"/>
          <w:szCs w:val="22"/>
        </w:rPr>
        <w:t>/</w:t>
      </w:r>
      <w:r>
        <w:rPr>
          <w:sz w:val="22"/>
          <w:szCs w:val="22"/>
        </w:rPr>
        <w:t>201</w:t>
      </w:r>
      <w:r w:rsidR="006464DE">
        <w:rPr>
          <w:sz w:val="22"/>
          <w:szCs w:val="22"/>
        </w:rPr>
        <w:t>4</w:t>
      </w:r>
      <w:r>
        <w:rPr>
          <w:sz w:val="22"/>
          <w:szCs w:val="22"/>
        </w:rPr>
        <w:t>-</w:t>
      </w:r>
      <w:r w:rsidR="00291A51">
        <w:rPr>
          <w:sz w:val="22"/>
          <w:szCs w:val="22"/>
        </w:rPr>
        <w:t>224</w:t>
      </w:r>
    </w:p>
    <w:p w:rsidRDefault="00A84664" w:rsidR="00A84664">
      <w:pPr>
        <w:jc w:val="right"/>
        <w:rPr>
          <w:b/>
          <w:sz w:val="16"/>
          <w:szCs w:val="16"/>
        </w:rPr>
      </w:pPr>
    </w:p>
    <w:p w:rsidRDefault="00A84664" w:rsidR="00A84664" w:rsidRPr="00FB28A2">
      <w:pPr>
        <w:jc w:val="right"/>
        <w:rPr>
          <w:b/>
          <w:sz w:val="16"/>
          <w:szCs w:val="16"/>
        </w:rPr>
      </w:pPr>
    </w:p>
    <w:p w:rsidRDefault="00A84664" w:rsidR="00A84664" w:rsidRPr="0079718D">
      <w:pPr>
        <w:pStyle w:val="Naslov2"/>
        <w:rPr>
          <w:sz w:val="22"/>
          <w:szCs w:val="22"/>
        </w:rPr>
      </w:pPr>
      <w:r w:rsidRPr="0079718D">
        <w:rPr>
          <w:sz w:val="22"/>
          <w:szCs w:val="22"/>
        </w:rPr>
        <w:t>U  I M E   R E P U B L I K E   H R V A T S K E</w:t>
      </w:r>
    </w:p>
    <w:p w:rsidRDefault="00A84664" w:rsidR="00A84664" w:rsidRPr="0079718D">
      <w:pPr>
        <w:pStyle w:val="Naslov2"/>
        <w:rPr>
          <w:sz w:val="16"/>
          <w:szCs w:val="16"/>
        </w:rPr>
      </w:pPr>
    </w:p>
    <w:p w:rsidRDefault="00A84664" w:rsidR="00A84664" w:rsidRPr="0079718D">
      <w:pPr>
        <w:pStyle w:val="Naslov2"/>
        <w:rPr>
          <w:sz w:val="22"/>
          <w:szCs w:val="22"/>
        </w:rPr>
      </w:pPr>
      <w:r w:rsidRPr="0079718D">
        <w:rPr>
          <w:sz w:val="22"/>
          <w:szCs w:val="22"/>
        </w:rPr>
        <w:t>R J E Š E N J E</w:t>
      </w:r>
    </w:p>
    <w:p w:rsidRDefault="00A84664" w:rsidR="00A84664" w:rsidRPr="0079718D">
      <w:pPr>
        <w:jc w:val="center"/>
        <w:rPr>
          <w:b/>
          <w:sz w:val="22"/>
          <w:szCs w:val="22"/>
        </w:rPr>
      </w:pPr>
    </w:p>
    <w:p w:rsidRDefault="00A84664" w:rsidP="007F5B70" w:rsidR="007F5B70" w:rsidRPr="007F5B70">
      <w:pPr>
        <w:jc w:val="both"/>
        <w:rPr>
          <w:sz w:val="22"/>
          <w:szCs w:val="22"/>
        </w:rPr>
      </w:pPr>
      <w:r w:rsidRPr="0079718D">
        <w:rPr>
          <w:sz w:val="22"/>
          <w:szCs w:val="22"/>
        </w:rPr>
        <w:tab/>
      </w:r>
      <w:r w:rsidRPr="00570B51">
        <w:rPr>
          <w:sz w:val="22"/>
          <w:szCs w:val="22"/>
        </w:rPr>
        <w:t xml:space="preserve">Trgovački sud u Splitu, Stalna služba u Dubrovniku, </w:t>
      </w:r>
      <w:r w:rsidR="007F5B70" w:rsidRPr="007F5B70">
        <w:rPr>
          <w:sz w:val="22"/>
          <w:szCs w:val="22"/>
        </w:rPr>
        <w:t xml:space="preserve">po sucu tog suda Srđanu Gavraniću kao stečajnom sucu u stečajnom postupku nad dužnikom </w:t>
      </w:r>
      <w:r w:rsidR="006464DE" w:rsidRPr="006464DE">
        <w:rPr>
          <w:sz w:val="22"/>
          <w:szCs w:val="22"/>
        </w:rPr>
        <w:t>GORICA d.o.o. Dubrovnik "u stečaju", Put Republike 12, MBS: 060016505, OIB 82395996215, zastupano po stečajnom upravitelju Maroju Stjepoviću iz Dubrovnika, izvan ročišta</w:t>
      </w:r>
      <w:r w:rsidR="007F5B70" w:rsidRPr="007F5B70">
        <w:rPr>
          <w:sz w:val="22"/>
          <w:szCs w:val="22"/>
        </w:rPr>
        <w:t xml:space="preserve">, dana 27. rujna 2017. godine </w:t>
      </w:r>
    </w:p>
    <w:p w:rsidRDefault="00A84664" w:rsidP="005D00D6" w:rsidR="00A84664">
      <w:pPr>
        <w:jc w:val="both"/>
        <w:rPr>
          <w:sz w:val="22"/>
          <w:szCs w:val="22"/>
        </w:rPr>
      </w:pPr>
    </w:p>
    <w:p w:rsidRDefault="00A84664" w:rsidR="00A84664" w:rsidRPr="00FB28A2">
      <w:pPr>
        <w:jc w:val="both"/>
        <w:rPr>
          <w:sz w:val="16"/>
          <w:szCs w:val="16"/>
        </w:rPr>
      </w:pPr>
    </w:p>
    <w:p w:rsidRDefault="00A84664" w:rsidR="00A84664" w:rsidRPr="0079718D">
      <w:pPr>
        <w:jc w:val="center"/>
        <w:rPr>
          <w:b/>
          <w:sz w:val="22"/>
          <w:szCs w:val="22"/>
        </w:rPr>
      </w:pPr>
      <w:r w:rsidRPr="0079718D">
        <w:rPr>
          <w:b/>
          <w:sz w:val="22"/>
          <w:szCs w:val="22"/>
        </w:rPr>
        <w:t>r i j e š i o    j e</w:t>
      </w:r>
    </w:p>
    <w:p w:rsidRDefault="00A84664" w:rsidR="00A84664" w:rsidRPr="0079718D">
      <w:pPr>
        <w:jc w:val="center"/>
        <w:rPr>
          <w:b/>
          <w:sz w:val="22"/>
          <w:szCs w:val="22"/>
        </w:rPr>
      </w:pPr>
    </w:p>
    <w:p w:rsidRDefault="00A84664" w:rsidP="00542C15" w:rsidR="00542C15" w:rsidRPr="00542C15">
      <w:pPr>
        <w:pStyle w:val="Naslov3"/>
        <w:rPr>
          <w:sz w:val="22"/>
          <w:szCs w:val="22"/>
        </w:rPr>
      </w:pPr>
      <w:r w:rsidRPr="0079718D">
        <w:rPr>
          <w:b/>
          <w:sz w:val="22"/>
          <w:szCs w:val="22"/>
        </w:rPr>
        <w:t>I.</w:t>
      </w:r>
      <w:r w:rsidRPr="0079718D">
        <w:rPr>
          <w:b/>
          <w:sz w:val="22"/>
          <w:szCs w:val="22"/>
        </w:rPr>
        <w:tab/>
      </w:r>
      <w:r w:rsidR="00542C15" w:rsidRPr="00542C15">
        <w:rPr>
          <w:sz w:val="22"/>
          <w:szCs w:val="22"/>
        </w:rPr>
        <w:t xml:space="preserve">Određuje se konačna nagrada za rad stečajnom upravitelju </w:t>
      </w:r>
      <w:r w:rsidR="007F5B70" w:rsidRPr="007F5B70">
        <w:rPr>
          <w:sz w:val="22"/>
          <w:szCs w:val="22"/>
        </w:rPr>
        <w:t xml:space="preserve">Maroju Stjepoviću </w:t>
      </w:r>
      <w:r w:rsidR="00542C15" w:rsidRPr="00542C15">
        <w:rPr>
          <w:sz w:val="22"/>
          <w:szCs w:val="22"/>
        </w:rPr>
        <w:t xml:space="preserve">u ovom stečajnom postupku u iznosu od </w:t>
      </w:r>
      <w:r w:rsidR="005A12B3">
        <w:rPr>
          <w:sz w:val="22"/>
          <w:szCs w:val="22"/>
        </w:rPr>
        <w:t>26.400</w:t>
      </w:r>
      <w:r w:rsidR="00C8011C" w:rsidRPr="00C8011C">
        <w:rPr>
          <w:sz w:val="22"/>
          <w:szCs w:val="22"/>
        </w:rPr>
        <w:t>,00 kuna neto</w:t>
      </w:r>
      <w:r w:rsidR="00542C15" w:rsidRPr="00542C15">
        <w:rPr>
          <w:sz w:val="22"/>
          <w:szCs w:val="22"/>
        </w:rPr>
        <w:t>.</w:t>
      </w:r>
    </w:p>
    <w:p w:rsidRDefault="00542C15" w:rsidP="00542C15" w:rsidR="00542C15" w:rsidRPr="00542C15">
      <w:pPr>
        <w:pStyle w:val="Naslov3"/>
        <w:rPr>
          <w:sz w:val="22"/>
          <w:szCs w:val="22"/>
        </w:rPr>
      </w:pPr>
    </w:p>
    <w:p w:rsidRDefault="00445DF6" w:rsidP="00445DF6" w:rsidR="00210F30">
      <w:pPr>
        <w:pStyle w:val="Naslov3"/>
        <w:rPr>
          <w:sz w:val="22"/>
          <w:szCs w:val="22"/>
        </w:rPr>
      </w:pPr>
      <w:r w:rsidRPr="00445DF6">
        <w:rPr>
          <w:b/>
          <w:sz w:val="22"/>
          <w:szCs w:val="22"/>
        </w:rPr>
        <w:t>II.</w:t>
      </w:r>
      <w:r>
        <w:rPr>
          <w:sz w:val="22"/>
          <w:szCs w:val="22"/>
        </w:rPr>
        <w:tab/>
      </w:r>
      <w:r w:rsidR="00210F30">
        <w:rPr>
          <w:sz w:val="22"/>
          <w:szCs w:val="22"/>
        </w:rPr>
        <w:t xml:space="preserve">Određuje se </w:t>
      </w:r>
      <w:r w:rsidR="004D336A">
        <w:rPr>
          <w:sz w:val="22"/>
          <w:szCs w:val="22"/>
        </w:rPr>
        <w:t xml:space="preserve">konačna </w:t>
      </w:r>
      <w:r w:rsidR="005A0113">
        <w:rPr>
          <w:sz w:val="22"/>
          <w:szCs w:val="22"/>
        </w:rPr>
        <w:t xml:space="preserve">nagrada </w:t>
      </w:r>
      <w:r w:rsidR="005A0113" w:rsidRPr="005A0113">
        <w:rPr>
          <w:sz w:val="22"/>
          <w:szCs w:val="22"/>
        </w:rPr>
        <w:t xml:space="preserve">za rad stečajnom upravitelju </w:t>
      </w:r>
      <w:r w:rsidR="00FF040C" w:rsidRPr="00FF040C">
        <w:rPr>
          <w:sz w:val="22"/>
          <w:szCs w:val="22"/>
        </w:rPr>
        <w:t xml:space="preserve">Maroju Stjepoviću </w:t>
      </w:r>
      <w:r w:rsidR="005A0113" w:rsidRPr="005A0113">
        <w:rPr>
          <w:sz w:val="22"/>
          <w:szCs w:val="22"/>
        </w:rPr>
        <w:t xml:space="preserve">u ovom stečajnom postupku u iznosu od </w:t>
      </w:r>
      <w:r w:rsidR="005A12B3">
        <w:rPr>
          <w:sz w:val="22"/>
          <w:szCs w:val="22"/>
        </w:rPr>
        <w:t>134.110,18</w:t>
      </w:r>
      <w:r w:rsidR="005A0113" w:rsidRPr="005A0113">
        <w:rPr>
          <w:sz w:val="22"/>
          <w:szCs w:val="22"/>
        </w:rPr>
        <w:t xml:space="preserve"> kuna </w:t>
      </w:r>
      <w:r w:rsidR="005A0113">
        <w:rPr>
          <w:sz w:val="22"/>
          <w:szCs w:val="22"/>
        </w:rPr>
        <w:t>bruto.</w:t>
      </w:r>
    </w:p>
    <w:p w:rsidRDefault="005A0113" w:rsidP="005A0113" w:rsidR="005A0113"/>
    <w:p w:rsidRDefault="005A0113" w:rsidP="005A0113" w:rsidR="00542C15" w:rsidRPr="00542C15">
      <w:pPr>
        <w:jc w:val="both"/>
        <w:rPr>
          <w:sz w:val="22"/>
          <w:szCs w:val="22"/>
        </w:rPr>
      </w:pPr>
      <w:r w:rsidRPr="005A0113">
        <w:rPr>
          <w:b/>
          <w:sz w:val="22"/>
          <w:szCs w:val="22"/>
        </w:rPr>
        <w:t>III.</w:t>
      </w:r>
      <w:r>
        <w:tab/>
      </w:r>
      <w:r w:rsidR="00542C15" w:rsidRPr="00542C15">
        <w:rPr>
          <w:sz w:val="22"/>
          <w:szCs w:val="22"/>
        </w:rPr>
        <w:t xml:space="preserve">Nakon pravomoćnosti ovog rješenja </w:t>
      </w:r>
      <w:r w:rsidR="004D336A">
        <w:rPr>
          <w:sz w:val="22"/>
          <w:szCs w:val="22"/>
        </w:rPr>
        <w:t xml:space="preserve">može se </w:t>
      </w:r>
      <w:r w:rsidR="00542C15" w:rsidRPr="00542C15">
        <w:rPr>
          <w:sz w:val="22"/>
          <w:szCs w:val="22"/>
        </w:rPr>
        <w:t>pristupit</w:t>
      </w:r>
      <w:r w:rsidR="004D336A">
        <w:rPr>
          <w:sz w:val="22"/>
          <w:szCs w:val="22"/>
        </w:rPr>
        <w:t>i</w:t>
      </w:r>
      <w:r w:rsidR="00542C15" w:rsidRPr="00542C15">
        <w:rPr>
          <w:sz w:val="22"/>
          <w:szCs w:val="22"/>
        </w:rPr>
        <w:t xml:space="preserve"> isplati nagrade iz točke I.</w:t>
      </w:r>
      <w:r>
        <w:rPr>
          <w:sz w:val="22"/>
          <w:szCs w:val="22"/>
        </w:rPr>
        <w:t xml:space="preserve"> i II.</w:t>
      </w:r>
      <w:r w:rsidR="00542C15" w:rsidRPr="00542C15">
        <w:rPr>
          <w:sz w:val="22"/>
          <w:szCs w:val="22"/>
        </w:rPr>
        <w:t xml:space="preserve"> ovog rješenja.</w:t>
      </w:r>
    </w:p>
    <w:p w:rsidRDefault="00542C15" w:rsidP="001E6EB3" w:rsidR="00542C15" w:rsidRPr="001E6EB3">
      <w:pPr>
        <w:pStyle w:val="Naslov3"/>
        <w:rPr>
          <w:sz w:val="22"/>
          <w:szCs w:val="22"/>
        </w:rPr>
      </w:pPr>
    </w:p>
    <w:p w:rsidRDefault="00542C15" w:rsidP="00542C15" w:rsidR="00542C15" w:rsidRPr="00542C15">
      <w:pPr>
        <w:pStyle w:val="Naslov3"/>
        <w:rPr>
          <w:sz w:val="22"/>
          <w:szCs w:val="22"/>
        </w:rPr>
      </w:pPr>
    </w:p>
    <w:p w:rsidRDefault="00542C15" w:rsidP="00445DF6" w:rsidR="00542C15" w:rsidRPr="00542C15">
      <w:pPr>
        <w:pStyle w:val="Naslov3"/>
        <w:jc w:val="center"/>
        <w:rPr>
          <w:b/>
          <w:sz w:val="22"/>
          <w:szCs w:val="22"/>
        </w:rPr>
      </w:pPr>
      <w:r w:rsidRPr="00542C15">
        <w:rPr>
          <w:b/>
          <w:sz w:val="22"/>
          <w:szCs w:val="22"/>
        </w:rPr>
        <w:t>Obrazloženje</w:t>
      </w:r>
    </w:p>
    <w:p w:rsidRDefault="00542C15" w:rsidP="00542C15" w:rsidR="00542C15" w:rsidRPr="00542C15">
      <w:pPr>
        <w:pStyle w:val="Naslov3"/>
        <w:rPr>
          <w:b/>
          <w:sz w:val="22"/>
          <w:szCs w:val="22"/>
        </w:rPr>
      </w:pPr>
    </w:p>
    <w:p w:rsidRDefault="00542C15" w:rsidP="00542C15" w:rsidR="00BC078A">
      <w:pPr>
        <w:pStyle w:val="Naslov3"/>
        <w:rPr>
          <w:sz w:val="22"/>
          <w:szCs w:val="22"/>
        </w:rPr>
      </w:pPr>
      <w:r w:rsidRPr="00542C15">
        <w:rPr>
          <w:sz w:val="22"/>
          <w:szCs w:val="22"/>
        </w:rPr>
        <w:tab/>
        <w:t xml:space="preserve">Stečajni upravitelj </w:t>
      </w:r>
      <w:r w:rsidR="00FF040C" w:rsidRPr="00FF040C">
        <w:rPr>
          <w:sz w:val="22"/>
          <w:szCs w:val="22"/>
        </w:rPr>
        <w:t>Maroj</w:t>
      </w:r>
      <w:r w:rsidR="00FF040C">
        <w:rPr>
          <w:sz w:val="22"/>
          <w:szCs w:val="22"/>
        </w:rPr>
        <w:t>e</w:t>
      </w:r>
      <w:r w:rsidR="00FF040C" w:rsidRPr="00FF040C">
        <w:rPr>
          <w:sz w:val="22"/>
          <w:szCs w:val="22"/>
        </w:rPr>
        <w:t xml:space="preserve"> Stjepović </w:t>
      </w:r>
      <w:r w:rsidRPr="00542C15">
        <w:rPr>
          <w:sz w:val="22"/>
          <w:szCs w:val="22"/>
        </w:rPr>
        <w:t>podni</w:t>
      </w:r>
      <w:r w:rsidR="00FF040C">
        <w:rPr>
          <w:sz w:val="22"/>
          <w:szCs w:val="22"/>
        </w:rPr>
        <w:t>o</w:t>
      </w:r>
      <w:r w:rsidRPr="00542C15">
        <w:rPr>
          <w:sz w:val="22"/>
          <w:szCs w:val="22"/>
        </w:rPr>
        <w:t xml:space="preserve"> je ovom sudu </w:t>
      </w:r>
      <w:r w:rsidR="00FC3402">
        <w:rPr>
          <w:sz w:val="22"/>
          <w:szCs w:val="22"/>
        </w:rPr>
        <w:t>21</w:t>
      </w:r>
      <w:r w:rsidRPr="00542C15">
        <w:rPr>
          <w:sz w:val="22"/>
          <w:szCs w:val="22"/>
        </w:rPr>
        <w:t xml:space="preserve">. </w:t>
      </w:r>
      <w:r w:rsidR="00FF040C">
        <w:rPr>
          <w:sz w:val="22"/>
          <w:szCs w:val="22"/>
        </w:rPr>
        <w:t>rujna</w:t>
      </w:r>
      <w:r w:rsidR="00C208B6">
        <w:rPr>
          <w:sz w:val="22"/>
          <w:szCs w:val="22"/>
        </w:rPr>
        <w:t xml:space="preserve"> </w:t>
      </w:r>
      <w:r w:rsidRPr="00542C15">
        <w:rPr>
          <w:sz w:val="22"/>
          <w:szCs w:val="22"/>
        </w:rPr>
        <w:t>201</w:t>
      </w:r>
      <w:r w:rsidR="00C208B6">
        <w:rPr>
          <w:sz w:val="22"/>
          <w:szCs w:val="22"/>
        </w:rPr>
        <w:t>7</w:t>
      </w:r>
      <w:r w:rsidRPr="00542C15">
        <w:rPr>
          <w:sz w:val="22"/>
          <w:szCs w:val="22"/>
        </w:rPr>
        <w:t>. godine prijedlog za isplatom nagrade za rad u ovom stečajnom postupku</w:t>
      </w:r>
      <w:r w:rsidR="000C30C7">
        <w:rPr>
          <w:sz w:val="22"/>
          <w:szCs w:val="22"/>
        </w:rPr>
        <w:t xml:space="preserve">, navodeći da je stečajna masa </w:t>
      </w:r>
      <w:r w:rsidR="00FC3402">
        <w:rPr>
          <w:sz w:val="22"/>
          <w:szCs w:val="22"/>
        </w:rPr>
        <w:t xml:space="preserve">koju je bio ovlašten unovčiti u </w:t>
      </w:r>
      <w:r w:rsidR="000C30C7">
        <w:rPr>
          <w:sz w:val="22"/>
          <w:szCs w:val="22"/>
        </w:rPr>
        <w:t>cijelosti unovčena</w:t>
      </w:r>
      <w:r w:rsidR="00FC3402">
        <w:rPr>
          <w:sz w:val="22"/>
          <w:szCs w:val="22"/>
        </w:rPr>
        <w:t xml:space="preserve"> za iznos od 1.751.318,19</w:t>
      </w:r>
      <w:r w:rsidR="000C30C7">
        <w:rPr>
          <w:sz w:val="22"/>
          <w:szCs w:val="22"/>
        </w:rPr>
        <w:t>, te da je potrebno odrediti nagradu za rad</w:t>
      </w:r>
      <w:r w:rsidRPr="00542C15">
        <w:rPr>
          <w:sz w:val="22"/>
          <w:szCs w:val="22"/>
        </w:rPr>
        <w:t xml:space="preserve">. U prijedlogu se u bitnome navodi da je </w:t>
      </w:r>
      <w:r w:rsidR="00056160">
        <w:rPr>
          <w:sz w:val="22"/>
          <w:szCs w:val="22"/>
        </w:rPr>
        <w:t xml:space="preserve">do stupanja na snagu </w:t>
      </w:r>
      <w:r w:rsidR="00056160" w:rsidRPr="00056160">
        <w:rPr>
          <w:sz w:val="22"/>
          <w:szCs w:val="22"/>
        </w:rPr>
        <w:t>Uredb</w:t>
      </w:r>
      <w:r w:rsidR="00056160">
        <w:rPr>
          <w:sz w:val="22"/>
          <w:szCs w:val="22"/>
        </w:rPr>
        <w:t>e</w:t>
      </w:r>
      <w:r w:rsidR="00056160" w:rsidRPr="00056160">
        <w:rPr>
          <w:sz w:val="22"/>
          <w:szCs w:val="22"/>
        </w:rPr>
        <w:t xml:space="preserve"> o kriterijima i načinu obračuna i plaćanja nagrada stečajnim upraviteljima</w:t>
      </w:r>
      <w:r w:rsidR="008C4C10">
        <w:rPr>
          <w:sz w:val="22"/>
          <w:szCs w:val="22"/>
        </w:rPr>
        <w:t xml:space="preserve"> (NN 105/15, dalje u tekstu: Uredba 2015)</w:t>
      </w:r>
      <w:r w:rsidR="00DC59F0">
        <w:rPr>
          <w:sz w:val="22"/>
          <w:szCs w:val="22"/>
        </w:rPr>
        <w:t xml:space="preserve"> unovčena stečajna masa u ukupnom iznosu od </w:t>
      </w:r>
      <w:r w:rsidR="002F6995">
        <w:rPr>
          <w:sz w:val="22"/>
          <w:szCs w:val="22"/>
        </w:rPr>
        <w:t>264.029,84</w:t>
      </w:r>
      <w:r w:rsidR="00DC59F0">
        <w:rPr>
          <w:sz w:val="22"/>
          <w:szCs w:val="22"/>
        </w:rPr>
        <w:t xml:space="preserve"> kuna</w:t>
      </w:r>
      <w:r w:rsidR="00173786">
        <w:rPr>
          <w:sz w:val="22"/>
          <w:szCs w:val="22"/>
        </w:rPr>
        <w:t xml:space="preserve">, </w:t>
      </w:r>
      <w:r w:rsidR="00BC078A">
        <w:rPr>
          <w:sz w:val="22"/>
          <w:szCs w:val="22"/>
        </w:rPr>
        <w:t xml:space="preserve">a nakon stupanja na snagu Uredbe 2015 unovčena je stečajna masa u iznosu od </w:t>
      </w:r>
      <w:r w:rsidR="002F6995">
        <w:rPr>
          <w:sz w:val="22"/>
          <w:szCs w:val="22"/>
        </w:rPr>
        <w:t>1.487.288,35</w:t>
      </w:r>
      <w:r w:rsidR="00BC078A">
        <w:rPr>
          <w:sz w:val="22"/>
          <w:szCs w:val="22"/>
        </w:rPr>
        <w:t xml:space="preserve"> kuna, pa predlaže da se odredi nagrada </w:t>
      </w:r>
      <w:r w:rsidR="00BB1B22">
        <w:rPr>
          <w:sz w:val="22"/>
          <w:szCs w:val="22"/>
        </w:rPr>
        <w:t xml:space="preserve">u iznosu od </w:t>
      </w:r>
      <w:r w:rsidR="002F6995">
        <w:rPr>
          <w:sz w:val="22"/>
          <w:szCs w:val="22"/>
        </w:rPr>
        <w:t xml:space="preserve">26.402,98 kuna neto </w:t>
      </w:r>
      <w:r w:rsidR="00BB1B22">
        <w:rPr>
          <w:sz w:val="22"/>
          <w:szCs w:val="22"/>
        </w:rPr>
        <w:t xml:space="preserve"> prema Uredbi o kriterijima i načinu obračuna nagrade stečajnim upraviteljima (NN 189/03</w:t>
      </w:r>
      <w:r w:rsidR="00FF6550">
        <w:rPr>
          <w:sz w:val="22"/>
          <w:szCs w:val="22"/>
        </w:rPr>
        <w:t>, dalje u tekstu: Uredba</w:t>
      </w:r>
      <w:r w:rsidR="00BB1B22">
        <w:rPr>
          <w:sz w:val="22"/>
          <w:szCs w:val="22"/>
        </w:rPr>
        <w:t>)</w:t>
      </w:r>
      <w:r w:rsidR="00FF6550">
        <w:rPr>
          <w:sz w:val="22"/>
          <w:szCs w:val="22"/>
        </w:rPr>
        <w:t xml:space="preserve"> i </w:t>
      </w:r>
      <w:r w:rsidR="002F6995">
        <w:rPr>
          <w:sz w:val="22"/>
          <w:szCs w:val="22"/>
        </w:rPr>
        <w:t>134.110,18</w:t>
      </w:r>
      <w:r w:rsidR="00FB076A">
        <w:rPr>
          <w:sz w:val="22"/>
          <w:szCs w:val="22"/>
        </w:rPr>
        <w:t xml:space="preserve"> kuna bruto prema Uredbi 2015.</w:t>
      </w:r>
    </w:p>
    <w:p w:rsidRDefault="00542C15" w:rsidP="00542C15" w:rsidR="00542C15" w:rsidRPr="00542C15">
      <w:pPr>
        <w:pStyle w:val="Naslov3"/>
        <w:rPr>
          <w:sz w:val="22"/>
          <w:szCs w:val="22"/>
        </w:rPr>
      </w:pPr>
    </w:p>
    <w:p w:rsidRDefault="00542C15" w:rsidP="00055681" w:rsidR="00D6417B">
      <w:pPr>
        <w:pStyle w:val="Naslov3"/>
        <w:ind w:firstLine="720"/>
        <w:rPr>
          <w:sz w:val="22"/>
          <w:szCs w:val="22"/>
        </w:rPr>
      </w:pPr>
      <w:r w:rsidRPr="00542C15">
        <w:rPr>
          <w:sz w:val="22"/>
          <w:szCs w:val="22"/>
        </w:rPr>
        <w:t xml:space="preserve">Temeljem čl. 94. Stečajnog zakona (NN 71/15, dalje u tekstu: SZ) nagradu za rad stečajnom upravitelju određuje stečajni sudac prema Uredbi kojom se utvrđuju kriteriji i način obračuna nagrade stečajnim upraviteljima. Prema čl. 16. Uredbe 2015 za rad stečajnog upravitelja obavljen do stupanja na snagu Uredbe 2015 obračunat će se primjenom Uredbe. Nagrada za rad stečajnog upravitelja određuje se sukladno vrijednosti unovčene stečajne mase i to prema Uredbi za iznos </w:t>
      </w:r>
      <w:r w:rsidR="00755D96">
        <w:rPr>
          <w:sz w:val="22"/>
          <w:szCs w:val="22"/>
        </w:rPr>
        <w:t xml:space="preserve">od </w:t>
      </w:r>
      <w:r w:rsidR="00A74D7A">
        <w:rPr>
          <w:sz w:val="22"/>
          <w:szCs w:val="22"/>
        </w:rPr>
        <w:t>100.000,00 kuna do 5</w:t>
      </w:r>
      <w:r w:rsidR="00755D96">
        <w:rPr>
          <w:sz w:val="22"/>
          <w:szCs w:val="22"/>
        </w:rPr>
        <w:t xml:space="preserve">00.000,00 kuna od </w:t>
      </w:r>
      <w:r w:rsidR="00A74D7A">
        <w:rPr>
          <w:sz w:val="22"/>
          <w:szCs w:val="22"/>
        </w:rPr>
        <w:t>7</w:t>
      </w:r>
      <w:r w:rsidR="00755D96">
        <w:rPr>
          <w:sz w:val="22"/>
          <w:szCs w:val="22"/>
        </w:rPr>
        <w:t xml:space="preserve"> do </w:t>
      </w:r>
      <w:r w:rsidR="00A74D7A">
        <w:rPr>
          <w:sz w:val="22"/>
          <w:szCs w:val="22"/>
        </w:rPr>
        <w:t>10</w:t>
      </w:r>
      <w:r w:rsidR="00755D96">
        <w:rPr>
          <w:sz w:val="22"/>
          <w:szCs w:val="22"/>
        </w:rPr>
        <w:t xml:space="preserve"> posto</w:t>
      </w:r>
      <w:r w:rsidR="008B2B3F">
        <w:rPr>
          <w:sz w:val="22"/>
          <w:szCs w:val="22"/>
        </w:rPr>
        <w:t xml:space="preserve"> neto</w:t>
      </w:r>
      <w:r w:rsidRPr="00542C15">
        <w:rPr>
          <w:sz w:val="22"/>
          <w:szCs w:val="22"/>
        </w:rPr>
        <w:t xml:space="preserve">. </w:t>
      </w:r>
    </w:p>
    <w:p w:rsidRDefault="00FB076A" w:rsidP="00FB076A" w:rsidR="00FB076A" w:rsidRPr="00FB076A"/>
    <w:p w:rsidRDefault="00B05537" w:rsidP="00AE03C5" w:rsidR="00E84167">
      <w:pPr>
        <w:pStyle w:val="Naslov3"/>
        <w:ind w:firstLine="720"/>
        <w:rPr>
          <w:sz w:val="22"/>
          <w:szCs w:val="22"/>
        </w:rPr>
      </w:pPr>
      <w:r>
        <w:rPr>
          <w:sz w:val="22"/>
          <w:szCs w:val="22"/>
        </w:rPr>
        <w:t xml:space="preserve">Slijedom </w:t>
      </w:r>
      <w:r w:rsidR="008B2B3F">
        <w:rPr>
          <w:sz w:val="22"/>
          <w:szCs w:val="22"/>
        </w:rPr>
        <w:t>navedenog</w:t>
      </w:r>
      <w:r>
        <w:rPr>
          <w:sz w:val="22"/>
          <w:szCs w:val="22"/>
        </w:rPr>
        <w:t xml:space="preserve"> kriterija sud je</w:t>
      </w:r>
      <w:r w:rsidR="00875EAE">
        <w:rPr>
          <w:sz w:val="22"/>
          <w:szCs w:val="22"/>
        </w:rPr>
        <w:t>,</w:t>
      </w:r>
      <w:r>
        <w:rPr>
          <w:sz w:val="22"/>
          <w:szCs w:val="22"/>
        </w:rPr>
        <w:t xml:space="preserve"> cijeneći obujam i složenost obavljenog rada</w:t>
      </w:r>
      <w:r w:rsidR="00AE03C5">
        <w:rPr>
          <w:sz w:val="22"/>
          <w:szCs w:val="22"/>
        </w:rPr>
        <w:t xml:space="preserve">, </w:t>
      </w:r>
      <w:r w:rsidR="00AE03C5" w:rsidRPr="00055681">
        <w:rPr>
          <w:sz w:val="22"/>
          <w:szCs w:val="22"/>
        </w:rPr>
        <w:t xml:space="preserve">te </w:t>
      </w:r>
      <w:r w:rsidR="00AE03C5">
        <w:rPr>
          <w:sz w:val="22"/>
          <w:szCs w:val="22"/>
        </w:rPr>
        <w:t xml:space="preserve">za to </w:t>
      </w:r>
      <w:r w:rsidR="00AE03C5" w:rsidRPr="00055681">
        <w:rPr>
          <w:sz w:val="22"/>
          <w:szCs w:val="22"/>
        </w:rPr>
        <w:t>potreb</w:t>
      </w:r>
      <w:r w:rsidR="00AE03C5">
        <w:rPr>
          <w:sz w:val="22"/>
          <w:szCs w:val="22"/>
        </w:rPr>
        <w:t>no</w:t>
      </w:r>
      <w:r w:rsidR="00AE03C5" w:rsidRPr="00055681">
        <w:rPr>
          <w:sz w:val="22"/>
          <w:szCs w:val="22"/>
        </w:rPr>
        <w:t xml:space="preserve"> </w:t>
      </w:r>
      <w:r w:rsidR="00AE03C5">
        <w:rPr>
          <w:sz w:val="22"/>
          <w:szCs w:val="22"/>
        </w:rPr>
        <w:t>vrijeme</w:t>
      </w:r>
      <w:r w:rsidR="00AE03C5" w:rsidRPr="00055681">
        <w:rPr>
          <w:sz w:val="22"/>
          <w:szCs w:val="22"/>
        </w:rPr>
        <w:t xml:space="preserve"> i rezultate rada</w:t>
      </w:r>
      <w:r w:rsidR="00AE03C5">
        <w:rPr>
          <w:sz w:val="22"/>
          <w:szCs w:val="22"/>
        </w:rPr>
        <w:t xml:space="preserve"> stečajnog upravitelja</w:t>
      </w:r>
      <w:r>
        <w:rPr>
          <w:sz w:val="22"/>
          <w:szCs w:val="22"/>
        </w:rPr>
        <w:t xml:space="preserve"> do stupanja na snagu </w:t>
      </w:r>
      <w:r w:rsidR="00973C81">
        <w:rPr>
          <w:sz w:val="22"/>
          <w:szCs w:val="22"/>
        </w:rPr>
        <w:t>Uredbe</w:t>
      </w:r>
      <w:r w:rsidR="00D6417B">
        <w:rPr>
          <w:sz w:val="22"/>
          <w:szCs w:val="22"/>
        </w:rPr>
        <w:t xml:space="preserve"> 2015</w:t>
      </w:r>
      <w:r w:rsidR="00973C81">
        <w:rPr>
          <w:sz w:val="22"/>
          <w:szCs w:val="22"/>
        </w:rPr>
        <w:t xml:space="preserve">, </w:t>
      </w:r>
      <w:r w:rsidR="00AE03C5" w:rsidRPr="00055681">
        <w:rPr>
          <w:sz w:val="22"/>
          <w:szCs w:val="22"/>
        </w:rPr>
        <w:t xml:space="preserve">našao da je za obavljene poslove, njihovu složenost, uspješnost i brzinu, u granicama </w:t>
      </w:r>
      <w:r w:rsidR="00AE03C5" w:rsidRPr="00055681">
        <w:rPr>
          <w:sz w:val="22"/>
          <w:szCs w:val="22"/>
        </w:rPr>
        <w:lastRenderedPageBreak/>
        <w:t xml:space="preserve">prema Uredbi </w:t>
      </w:r>
      <w:r w:rsidR="00AE03C5">
        <w:rPr>
          <w:sz w:val="22"/>
          <w:szCs w:val="22"/>
        </w:rPr>
        <w:t>primjeren</w:t>
      </w:r>
      <w:r w:rsidR="00AE03C5" w:rsidRPr="00055681">
        <w:rPr>
          <w:sz w:val="22"/>
          <w:szCs w:val="22"/>
        </w:rPr>
        <w:t xml:space="preserve">a nagrada </w:t>
      </w:r>
      <w:r w:rsidR="00AE03C5">
        <w:rPr>
          <w:sz w:val="22"/>
          <w:szCs w:val="22"/>
        </w:rPr>
        <w:t xml:space="preserve">u visini </w:t>
      </w:r>
      <w:r w:rsidR="001E31FB">
        <w:rPr>
          <w:sz w:val="22"/>
          <w:szCs w:val="22"/>
        </w:rPr>
        <w:t>(</w:t>
      </w:r>
      <w:r w:rsidR="00897C93">
        <w:rPr>
          <w:sz w:val="22"/>
          <w:szCs w:val="22"/>
        </w:rPr>
        <w:t>264.029,84</w:t>
      </w:r>
      <w:r w:rsidR="001E31FB">
        <w:rPr>
          <w:sz w:val="22"/>
          <w:szCs w:val="22"/>
        </w:rPr>
        <w:t xml:space="preserve"> x 8% =) </w:t>
      </w:r>
      <w:r w:rsidR="00897C93">
        <w:rPr>
          <w:sz w:val="22"/>
          <w:szCs w:val="22"/>
        </w:rPr>
        <w:t>26.400</w:t>
      </w:r>
      <w:r w:rsidR="00AF2A1D">
        <w:rPr>
          <w:sz w:val="22"/>
          <w:szCs w:val="22"/>
        </w:rPr>
        <w:t>,00 kuna neto</w:t>
      </w:r>
      <w:r w:rsidR="008B2B3F">
        <w:rPr>
          <w:sz w:val="22"/>
          <w:szCs w:val="22"/>
        </w:rPr>
        <w:t xml:space="preserve">, zbog čega je </w:t>
      </w:r>
      <w:r w:rsidR="00FB076A">
        <w:rPr>
          <w:sz w:val="22"/>
          <w:szCs w:val="22"/>
        </w:rPr>
        <w:t>odlučeno u točki I. izreke ovog rj</w:t>
      </w:r>
      <w:r w:rsidR="00C8011C">
        <w:rPr>
          <w:sz w:val="22"/>
          <w:szCs w:val="22"/>
        </w:rPr>
        <w:t>e</w:t>
      </w:r>
      <w:r w:rsidR="00FB076A">
        <w:rPr>
          <w:sz w:val="22"/>
          <w:szCs w:val="22"/>
        </w:rPr>
        <w:t>šenja.</w:t>
      </w:r>
    </w:p>
    <w:p w:rsidRDefault="00FB076A" w:rsidP="00FB076A" w:rsidR="00FB076A" w:rsidRPr="00FB076A"/>
    <w:p w:rsidRDefault="004A6BA4" w:rsidP="0028034E" w:rsidR="001855C7">
      <w:pPr>
        <w:pStyle w:val="Naslov3"/>
        <w:ind w:firstLine="720"/>
        <w:rPr>
          <w:sz w:val="22"/>
          <w:szCs w:val="22"/>
        </w:rPr>
      </w:pPr>
      <w:r>
        <w:rPr>
          <w:sz w:val="22"/>
          <w:szCs w:val="22"/>
        </w:rPr>
        <w:t>Za nagradu stečajnog upravitelja prema kriterijima Uredbe 2015 sud je primijenio matematički izračun prema čl. 7. Uredbe 2015. godine, te odredio nagradu kako je navedeno u točki II. izreke ovog rješenja.</w:t>
      </w:r>
    </w:p>
    <w:p w:rsidRDefault="001855C7" w:rsidP="0028034E" w:rsidR="001855C7">
      <w:pPr>
        <w:pStyle w:val="Naslov3"/>
        <w:ind w:firstLine="720"/>
        <w:rPr>
          <w:sz w:val="22"/>
          <w:szCs w:val="22"/>
        </w:rPr>
      </w:pPr>
    </w:p>
    <w:p w:rsidRDefault="007433BE" w:rsidP="007433BE" w:rsidR="007433BE" w:rsidRPr="007433BE">
      <w:pPr>
        <w:jc w:val="center"/>
        <w:rPr>
          <w:b/>
          <w:sz w:val="22"/>
          <w:szCs w:val="22"/>
        </w:rPr>
      </w:pPr>
      <w:r w:rsidRPr="007433BE">
        <w:rPr>
          <w:b/>
          <w:sz w:val="22"/>
          <w:szCs w:val="22"/>
        </w:rPr>
        <w:t xml:space="preserve">U Dubrovniku, </w:t>
      </w:r>
      <w:r w:rsidR="001F6B20">
        <w:rPr>
          <w:b/>
          <w:sz w:val="22"/>
          <w:szCs w:val="22"/>
        </w:rPr>
        <w:t>2</w:t>
      </w:r>
      <w:r>
        <w:rPr>
          <w:b/>
          <w:sz w:val="22"/>
          <w:szCs w:val="22"/>
        </w:rPr>
        <w:t>7</w:t>
      </w:r>
      <w:r w:rsidRPr="007433BE">
        <w:rPr>
          <w:b/>
          <w:sz w:val="22"/>
          <w:szCs w:val="22"/>
        </w:rPr>
        <w:t xml:space="preserve">. </w:t>
      </w:r>
      <w:r w:rsidR="001F6B20">
        <w:rPr>
          <w:b/>
          <w:sz w:val="22"/>
          <w:szCs w:val="22"/>
        </w:rPr>
        <w:t>rujna</w:t>
      </w:r>
      <w:r w:rsidRPr="007433BE">
        <w:rPr>
          <w:b/>
          <w:sz w:val="22"/>
          <w:szCs w:val="22"/>
        </w:rPr>
        <w:t xml:space="preserve"> 201</w:t>
      </w:r>
      <w:r>
        <w:rPr>
          <w:b/>
          <w:sz w:val="22"/>
          <w:szCs w:val="22"/>
        </w:rPr>
        <w:t>7</w:t>
      </w:r>
      <w:r w:rsidRPr="007433BE">
        <w:rPr>
          <w:b/>
          <w:sz w:val="22"/>
          <w:szCs w:val="22"/>
        </w:rPr>
        <w:t>. godine</w:t>
      </w:r>
    </w:p>
    <w:p w:rsidRDefault="007433BE" w:rsidP="007433BE" w:rsidR="007433BE" w:rsidRPr="007433BE">
      <w:pPr>
        <w:rPr>
          <w:sz w:val="22"/>
          <w:szCs w:val="22"/>
        </w:rPr>
      </w:pPr>
    </w:p>
    <w:p w:rsidRDefault="007433BE" w:rsidP="007433BE" w:rsidR="007433BE" w:rsidRPr="007433BE">
      <w:pPr>
        <w:rPr>
          <w:b/>
          <w:sz w:val="22"/>
          <w:szCs w:val="22"/>
        </w:rPr>
      </w:pP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b/>
          <w:sz w:val="22"/>
          <w:szCs w:val="22"/>
        </w:rPr>
        <w:t>Sudac:</w:t>
      </w:r>
    </w:p>
    <w:p w:rsidRDefault="007433BE" w:rsidP="007433BE" w:rsidR="007433BE" w:rsidRPr="007433BE">
      <w:pPr>
        <w:rPr>
          <w:b/>
          <w:sz w:val="22"/>
          <w:szCs w:val="22"/>
        </w:rPr>
      </w:pPr>
    </w:p>
    <w:p w:rsidRDefault="007433BE" w:rsidP="007433BE" w:rsidR="007433BE">
      <w:pPr>
        <w:rPr>
          <w:b/>
          <w:sz w:val="22"/>
          <w:szCs w:val="22"/>
        </w:rPr>
      </w:pP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t>Srđan Gavranić</w:t>
      </w:r>
    </w:p>
    <w:p w:rsidRDefault="00291A51" w:rsidP="007433BE" w:rsidR="00291A51"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POUKA O PRAVNOM LIJEKU</w:t>
      </w:r>
    </w:p>
    <w:p w:rsidRDefault="00006EED" w:rsidP="00006EED" w:rsidR="00006EED" w:rsidRPr="00006EED">
      <w:pPr>
        <w:jc w:val="both"/>
        <w:rPr>
          <w:sz w:val="22"/>
          <w:szCs w:val="22"/>
        </w:rPr>
      </w:pPr>
      <w:r w:rsidRPr="00006EED">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 xml:space="preserve">DN-a </w:t>
      </w:r>
      <w:r w:rsidRPr="007433BE">
        <w:rPr>
          <w:sz w:val="22"/>
          <w:szCs w:val="22"/>
        </w:rPr>
        <w:t>(</w:t>
      </w:r>
      <w:r w:rsidR="00006EED">
        <w:rPr>
          <w:sz w:val="22"/>
          <w:szCs w:val="22"/>
        </w:rPr>
        <w:t>2</w:t>
      </w:r>
      <w:r w:rsidR="003849E4">
        <w:rPr>
          <w:sz w:val="22"/>
          <w:szCs w:val="22"/>
        </w:rPr>
        <w:t>7</w:t>
      </w:r>
      <w:r w:rsidRPr="007433BE">
        <w:rPr>
          <w:sz w:val="22"/>
          <w:szCs w:val="22"/>
        </w:rPr>
        <w:t>.0</w:t>
      </w:r>
      <w:r w:rsidR="00006EED">
        <w:rPr>
          <w:sz w:val="22"/>
          <w:szCs w:val="22"/>
        </w:rPr>
        <w:t>9</w:t>
      </w:r>
      <w:r w:rsidRPr="007433BE">
        <w:rPr>
          <w:sz w:val="22"/>
          <w:szCs w:val="22"/>
        </w:rPr>
        <w:t>.201</w:t>
      </w:r>
      <w:r w:rsidR="003849E4">
        <w:rPr>
          <w:sz w:val="22"/>
          <w:szCs w:val="22"/>
        </w:rPr>
        <w:t>7</w:t>
      </w:r>
      <w:r w:rsidRPr="007433BE">
        <w:rPr>
          <w:sz w:val="22"/>
          <w:szCs w:val="22"/>
        </w:rPr>
        <w:t>.g.)</w:t>
      </w:r>
      <w:r w:rsidRPr="007433BE">
        <w:rPr>
          <w:b/>
          <w:sz w:val="22"/>
          <w:szCs w:val="22"/>
        </w:rPr>
        <w:t>:</w:t>
      </w:r>
    </w:p>
    <w:p w:rsidRDefault="007433BE" w:rsidP="007433BE" w:rsidR="007433BE" w:rsidRPr="007433BE">
      <w:pPr>
        <w:numPr>
          <w:ilvl w:val="0"/>
          <w:numId w:val="7"/>
        </w:numPr>
        <w:rPr>
          <w:sz w:val="22"/>
          <w:szCs w:val="22"/>
        </w:rPr>
      </w:pPr>
      <w:r w:rsidRPr="007433BE">
        <w:rPr>
          <w:sz w:val="22"/>
          <w:szCs w:val="22"/>
        </w:rPr>
        <w:t>stečajni upravitelj,</w:t>
      </w:r>
    </w:p>
    <w:p w:rsidRDefault="007433BE" w:rsidP="007433BE" w:rsidR="007433BE" w:rsidRPr="007433BE">
      <w:pPr>
        <w:numPr>
          <w:ilvl w:val="0"/>
          <w:numId w:val="7"/>
        </w:numPr>
        <w:rPr>
          <w:sz w:val="22"/>
          <w:szCs w:val="22"/>
        </w:rPr>
      </w:pPr>
      <w:r w:rsidRPr="007433BE">
        <w:rPr>
          <w:sz w:val="22"/>
          <w:szCs w:val="22"/>
        </w:rPr>
        <w:t xml:space="preserve">e oglasna ploča. </w:t>
      </w:r>
    </w:p>
    <w:p w:rsidRDefault="007433BE" w:rsidP="007433BE" w:rsidR="007433BE" w:rsidRPr="007433BE">
      <w:pPr>
        <w:rPr>
          <w:b/>
          <w:sz w:val="22"/>
          <w:szCs w:val="22"/>
        </w:rPr>
      </w:pPr>
    </w:p>
    <w:p w:rsidRDefault="007433BE" w:rsidP="007433BE" w:rsidR="007433BE">
      <w:pPr>
        <w:rPr>
          <w:sz w:val="22"/>
          <w:szCs w:val="22"/>
        </w:rPr>
      </w:pPr>
    </w:p>
    <w:sectPr w:rsidSect="00D063E0" w:rsidR="007433BE">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664" w:rsidR="00A84664">
      <w:r>
        <w:separator/>
      </w:r>
    </w:p>
  </w:endnote>
  <w:endnote w:id="0" w:type="continuationSeparator">
    <w:p w:rsidRDefault="00A84664" w:rsidR="00A846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664" w:rsidR="00A84664">
      <w:r>
        <w:separator/>
      </w:r>
    </w:p>
  </w:footnote>
  <w:footnote w:id="0" w:type="continuationSeparator">
    <w:p w:rsidRDefault="00A84664" w:rsidR="00A846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4664" w:rsidR="00A846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2FEF">
      <w:rPr>
        <w:rStyle w:val="Brojstranice"/>
        <w:noProof/>
      </w:rPr>
      <w:t>2</w:t>
    </w:r>
    <w:r>
      <w:rPr>
        <w:rStyle w:val="Brojstranice"/>
      </w:rPr>
      <w:fldChar w:fldCharType="end"/>
    </w:r>
  </w:p>
  <w:p w:rsidRDefault="00A84664" w:rsidP="001B2CF9" w:rsidR="00A84664" w:rsidRPr="001B2CF9">
    <w:pPr>
      <w:pStyle w:val="Naslov1"/>
      <w:rPr>
        <w:sz w:val="22"/>
        <w:szCs w:val="22"/>
      </w:rPr>
    </w:pPr>
    <w:r w:rsidRPr="001B2CF9">
      <w:rPr>
        <w:sz w:val="22"/>
        <w:szCs w:val="22"/>
      </w:rPr>
      <w:t>Posl. br. 6-St.</w:t>
    </w:r>
    <w:r w:rsidR="006464DE">
      <w:rPr>
        <w:sz w:val="22"/>
        <w:szCs w:val="22"/>
      </w:rPr>
      <w:t>140</w:t>
    </w:r>
    <w:r w:rsidRPr="001B2CF9">
      <w:rPr>
        <w:sz w:val="22"/>
        <w:szCs w:val="22"/>
      </w:rPr>
      <w:t>/201</w:t>
    </w:r>
    <w:r w:rsidR="006464DE">
      <w:rPr>
        <w:sz w:val="22"/>
        <w:szCs w:val="22"/>
      </w:rPr>
      <w:t>4</w:t>
    </w:r>
    <w:r w:rsidRPr="001B2CF9">
      <w:rPr>
        <w:sz w:val="22"/>
        <w:szCs w:val="22"/>
      </w:rPr>
      <w:t>-</w:t>
    </w:r>
    <w:r w:rsidR="00291A51">
      <w:rPr>
        <w:sz w:val="22"/>
        <w:szCs w:val="22"/>
      </w:rPr>
      <w:t>224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6">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5"/>
  </w:num>
  <w:num w:numId="2">
    <w:abstractNumId w:val="7"/>
  </w:num>
  <w:num w:numId="3">
    <w:abstractNumId w:val="4"/>
  </w:num>
  <w:num w:numId="4">
    <w:abstractNumId w:val="1"/>
  </w:num>
  <w:num w:numId="5">
    <w:abstractNumId w:val="3"/>
  </w:num>
  <w:num w:numId="6">
    <w:abstractNumId w:val="0"/>
  </w:num>
  <w:num w:numId="7">
    <w:abstractNumId w:val="2"/>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06EED"/>
    <w:rsid w:val="00014A1F"/>
    <w:rsid w:val="0002542F"/>
    <w:rsid w:val="00027ADC"/>
    <w:rsid w:val="00034A98"/>
    <w:rsid w:val="00037B05"/>
    <w:rsid w:val="00037D2E"/>
    <w:rsid w:val="00052D8C"/>
    <w:rsid w:val="000535D8"/>
    <w:rsid w:val="00053CBB"/>
    <w:rsid w:val="00055681"/>
    <w:rsid w:val="00056160"/>
    <w:rsid w:val="00065A9F"/>
    <w:rsid w:val="00070472"/>
    <w:rsid w:val="000708E7"/>
    <w:rsid w:val="00071468"/>
    <w:rsid w:val="00073341"/>
    <w:rsid w:val="000A2C34"/>
    <w:rsid w:val="000A43A7"/>
    <w:rsid w:val="000A7F77"/>
    <w:rsid w:val="000C0AA8"/>
    <w:rsid w:val="000C1F15"/>
    <w:rsid w:val="000C30C7"/>
    <w:rsid w:val="000C3841"/>
    <w:rsid w:val="000C543E"/>
    <w:rsid w:val="000D377D"/>
    <w:rsid w:val="000D3C0E"/>
    <w:rsid w:val="000D631E"/>
    <w:rsid w:val="000E2399"/>
    <w:rsid w:val="000F23DB"/>
    <w:rsid w:val="000F382C"/>
    <w:rsid w:val="000F7052"/>
    <w:rsid w:val="00112530"/>
    <w:rsid w:val="00116CAF"/>
    <w:rsid w:val="001262CB"/>
    <w:rsid w:val="001265BB"/>
    <w:rsid w:val="00132FEF"/>
    <w:rsid w:val="00146791"/>
    <w:rsid w:val="00153A6A"/>
    <w:rsid w:val="00161F99"/>
    <w:rsid w:val="001727DF"/>
    <w:rsid w:val="00173786"/>
    <w:rsid w:val="00176D77"/>
    <w:rsid w:val="001855C7"/>
    <w:rsid w:val="001861D1"/>
    <w:rsid w:val="001A6620"/>
    <w:rsid w:val="001A7A70"/>
    <w:rsid w:val="001B1038"/>
    <w:rsid w:val="001B2CF9"/>
    <w:rsid w:val="001B6B8B"/>
    <w:rsid w:val="001C00DC"/>
    <w:rsid w:val="001C50E8"/>
    <w:rsid w:val="001E25DC"/>
    <w:rsid w:val="001E31FB"/>
    <w:rsid w:val="001E6EB3"/>
    <w:rsid w:val="001F2241"/>
    <w:rsid w:val="001F2B6F"/>
    <w:rsid w:val="001F6B20"/>
    <w:rsid w:val="00210F30"/>
    <w:rsid w:val="00222191"/>
    <w:rsid w:val="00230397"/>
    <w:rsid w:val="00233F8E"/>
    <w:rsid w:val="00257591"/>
    <w:rsid w:val="0026073A"/>
    <w:rsid w:val="002644BE"/>
    <w:rsid w:val="002656E7"/>
    <w:rsid w:val="002769CD"/>
    <w:rsid w:val="00277565"/>
    <w:rsid w:val="0028034E"/>
    <w:rsid w:val="00291A51"/>
    <w:rsid w:val="0029372D"/>
    <w:rsid w:val="00295785"/>
    <w:rsid w:val="00296AC2"/>
    <w:rsid w:val="002A639C"/>
    <w:rsid w:val="002A75E0"/>
    <w:rsid w:val="002B64E2"/>
    <w:rsid w:val="002C0671"/>
    <w:rsid w:val="002C3E0D"/>
    <w:rsid w:val="002D4188"/>
    <w:rsid w:val="002D61B5"/>
    <w:rsid w:val="002E3322"/>
    <w:rsid w:val="002F4C8B"/>
    <w:rsid w:val="002F6995"/>
    <w:rsid w:val="0030074D"/>
    <w:rsid w:val="00303B66"/>
    <w:rsid w:val="00304175"/>
    <w:rsid w:val="00311E21"/>
    <w:rsid w:val="003123FB"/>
    <w:rsid w:val="003140B0"/>
    <w:rsid w:val="003166A2"/>
    <w:rsid w:val="00326099"/>
    <w:rsid w:val="00332ACA"/>
    <w:rsid w:val="0033511F"/>
    <w:rsid w:val="00335E63"/>
    <w:rsid w:val="00341CBE"/>
    <w:rsid w:val="0035089F"/>
    <w:rsid w:val="00350C07"/>
    <w:rsid w:val="00352AC7"/>
    <w:rsid w:val="0036324B"/>
    <w:rsid w:val="00365ED6"/>
    <w:rsid w:val="00374C78"/>
    <w:rsid w:val="00374EC5"/>
    <w:rsid w:val="00375F84"/>
    <w:rsid w:val="00380673"/>
    <w:rsid w:val="003849E4"/>
    <w:rsid w:val="00391290"/>
    <w:rsid w:val="00391EF6"/>
    <w:rsid w:val="003A0384"/>
    <w:rsid w:val="003A132E"/>
    <w:rsid w:val="003A313F"/>
    <w:rsid w:val="003A7C77"/>
    <w:rsid w:val="003B073B"/>
    <w:rsid w:val="003B3130"/>
    <w:rsid w:val="003B3666"/>
    <w:rsid w:val="003B7014"/>
    <w:rsid w:val="003C6676"/>
    <w:rsid w:val="003E5EEF"/>
    <w:rsid w:val="003F0C36"/>
    <w:rsid w:val="00402F6B"/>
    <w:rsid w:val="0041076E"/>
    <w:rsid w:val="004174AF"/>
    <w:rsid w:val="004219A2"/>
    <w:rsid w:val="00421DF2"/>
    <w:rsid w:val="00426CAE"/>
    <w:rsid w:val="004317DF"/>
    <w:rsid w:val="00436F2B"/>
    <w:rsid w:val="0043721B"/>
    <w:rsid w:val="00440495"/>
    <w:rsid w:val="004407CC"/>
    <w:rsid w:val="00443580"/>
    <w:rsid w:val="00445B0C"/>
    <w:rsid w:val="00445DF6"/>
    <w:rsid w:val="004508A9"/>
    <w:rsid w:val="00453DDA"/>
    <w:rsid w:val="00470061"/>
    <w:rsid w:val="0047079E"/>
    <w:rsid w:val="00472D16"/>
    <w:rsid w:val="0047474C"/>
    <w:rsid w:val="0047599F"/>
    <w:rsid w:val="004831BB"/>
    <w:rsid w:val="00486030"/>
    <w:rsid w:val="00487C6A"/>
    <w:rsid w:val="00493399"/>
    <w:rsid w:val="004A6BA4"/>
    <w:rsid w:val="004B295D"/>
    <w:rsid w:val="004B43DD"/>
    <w:rsid w:val="004B7448"/>
    <w:rsid w:val="004B7C7B"/>
    <w:rsid w:val="004C5238"/>
    <w:rsid w:val="004D0F89"/>
    <w:rsid w:val="004D336A"/>
    <w:rsid w:val="004D6025"/>
    <w:rsid w:val="004F4865"/>
    <w:rsid w:val="004F50E0"/>
    <w:rsid w:val="004F78F4"/>
    <w:rsid w:val="00501E7D"/>
    <w:rsid w:val="0051305B"/>
    <w:rsid w:val="005155FE"/>
    <w:rsid w:val="0053523B"/>
    <w:rsid w:val="00542C15"/>
    <w:rsid w:val="005430BB"/>
    <w:rsid w:val="0054528F"/>
    <w:rsid w:val="00560390"/>
    <w:rsid w:val="00562E6A"/>
    <w:rsid w:val="00570B51"/>
    <w:rsid w:val="00576F8A"/>
    <w:rsid w:val="00580724"/>
    <w:rsid w:val="00590E6B"/>
    <w:rsid w:val="00596091"/>
    <w:rsid w:val="0059767F"/>
    <w:rsid w:val="00597A9B"/>
    <w:rsid w:val="005A0113"/>
    <w:rsid w:val="005A12B3"/>
    <w:rsid w:val="005A1E5B"/>
    <w:rsid w:val="005A27CB"/>
    <w:rsid w:val="005B1474"/>
    <w:rsid w:val="005B4D33"/>
    <w:rsid w:val="005B5E9C"/>
    <w:rsid w:val="005C3F9E"/>
    <w:rsid w:val="005D00D6"/>
    <w:rsid w:val="005F5CF0"/>
    <w:rsid w:val="0062558C"/>
    <w:rsid w:val="00625AAB"/>
    <w:rsid w:val="006355B4"/>
    <w:rsid w:val="00643274"/>
    <w:rsid w:val="006450A1"/>
    <w:rsid w:val="006464DE"/>
    <w:rsid w:val="006470FD"/>
    <w:rsid w:val="006477F9"/>
    <w:rsid w:val="006639F8"/>
    <w:rsid w:val="00670128"/>
    <w:rsid w:val="00675EF0"/>
    <w:rsid w:val="00692078"/>
    <w:rsid w:val="00692905"/>
    <w:rsid w:val="00695707"/>
    <w:rsid w:val="00697C98"/>
    <w:rsid w:val="006B04FE"/>
    <w:rsid w:val="006B5E8A"/>
    <w:rsid w:val="006B6607"/>
    <w:rsid w:val="006C52CC"/>
    <w:rsid w:val="006D11CD"/>
    <w:rsid w:val="006D1C81"/>
    <w:rsid w:val="006D3975"/>
    <w:rsid w:val="006F5902"/>
    <w:rsid w:val="007007BB"/>
    <w:rsid w:val="00703C5B"/>
    <w:rsid w:val="007228D3"/>
    <w:rsid w:val="007433BE"/>
    <w:rsid w:val="007533D0"/>
    <w:rsid w:val="00753FE7"/>
    <w:rsid w:val="00755D96"/>
    <w:rsid w:val="00756162"/>
    <w:rsid w:val="00764214"/>
    <w:rsid w:val="0076630E"/>
    <w:rsid w:val="00767C1D"/>
    <w:rsid w:val="00790553"/>
    <w:rsid w:val="0079718D"/>
    <w:rsid w:val="007A13BA"/>
    <w:rsid w:val="007A7CD5"/>
    <w:rsid w:val="007B2DC6"/>
    <w:rsid w:val="007C109D"/>
    <w:rsid w:val="007C214B"/>
    <w:rsid w:val="007C2C80"/>
    <w:rsid w:val="007C7CFA"/>
    <w:rsid w:val="007D3418"/>
    <w:rsid w:val="007D79A1"/>
    <w:rsid w:val="007E0C99"/>
    <w:rsid w:val="007E21E7"/>
    <w:rsid w:val="007E4537"/>
    <w:rsid w:val="007E4729"/>
    <w:rsid w:val="007F1816"/>
    <w:rsid w:val="007F2BF7"/>
    <w:rsid w:val="007F5B70"/>
    <w:rsid w:val="007F616A"/>
    <w:rsid w:val="007F6266"/>
    <w:rsid w:val="007F72C4"/>
    <w:rsid w:val="00806A41"/>
    <w:rsid w:val="0081303F"/>
    <w:rsid w:val="00820671"/>
    <w:rsid w:val="0082300C"/>
    <w:rsid w:val="0084035B"/>
    <w:rsid w:val="008503AC"/>
    <w:rsid w:val="00852008"/>
    <w:rsid w:val="008532D1"/>
    <w:rsid w:val="00854FD6"/>
    <w:rsid w:val="00875EAE"/>
    <w:rsid w:val="00881727"/>
    <w:rsid w:val="00881DBF"/>
    <w:rsid w:val="00882168"/>
    <w:rsid w:val="008823E3"/>
    <w:rsid w:val="00897C93"/>
    <w:rsid w:val="008A3B62"/>
    <w:rsid w:val="008B2B3F"/>
    <w:rsid w:val="008B2F9E"/>
    <w:rsid w:val="008C2987"/>
    <w:rsid w:val="008C4C10"/>
    <w:rsid w:val="008D1111"/>
    <w:rsid w:val="008D2F53"/>
    <w:rsid w:val="008E65B1"/>
    <w:rsid w:val="008E76BC"/>
    <w:rsid w:val="008F259D"/>
    <w:rsid w:val="0090010D"/>
    <w:rsid w:val="00903479"/>
    <w:rsid w:val="009055DC"/>
    <w:rsid w:val="00906970"/>
    <w:rsid w:val="00910259"/>
    <w:rsid w:val="00912F3C"/>
    <w:rsid w:val="00924E83"/>
    <w:rsid w:val="00936BE3"/>
    <w:rsid w:val="00941891"/>
    <w:rsid w:val="009443AF"/>
    <w:rsid w:val="009458AD"/>
    <w:rsid w:val="00953835"/>
    <w:rsid w:val="0095656D"/>
    <w:rsid w:val="0095729C"/>
    <w:rsid w:val="00965BF0"/>
    <w:rsid w:val="00967669"/>
    <w:rsid w:val="0097345E"/>
    <w:rsid w:val="00973C81"/>
    <w:rsid w:val="00985B75"/>
    <w:rsid w:val="009866E2"/>
    <w:rsid w:val="009908B1"/>
    <w:rsid w:val="009A092E"/>
    <w:rsid w:val="009B129A"/>
    <w:rsid w:val="009C0A9F"/>
    <w:rsid w:val="009D0D13"/>
    <w:rsid w:val="009F3846"/>
    <w:rsid w:val="009F477E"/>
    <w:rsid w:val="00A0295B"/>
    <w:rsid w:val="00A1142C"/>
    <w:rsid w:val="00A14398"/>
    <w:rsid w:val="00A1631D"/>
    <w:rsid w:val="00A279C0"/>
    <w:rsid w:val="00A306DB"/>
    <w:rsid w:val="00A34539"/>
    <w:rsid w:val="00A34D50"/>
    <w:rsid w:val="00A4101A"/>
    <w:rsid w:val="00A528F5"/>
    <w:rsid w:val="00A543D5"/>
    <w:rsid w:val="00A6112C"/>
    <w:rsid w:val="00A6186F"/>
    <w:rsid w:val="00A6414A"/>
    <w:rsid w:val="00A72314"/>
    <w:rsid w:val="00A72989"/>
    <w:rsid w:val="00A72DBF"/>
    <w:rsid w:val="00A74D7A"/>
    <w:rsid w:val="00A81DAE"/>
    <w:rsid w:val="00A83CCA"/>
    <w:rsid w:val="00A84664"/>
    <w:rsid w:val="00A902C5"/>
    <w:rsid w:val="00A9415B"/>
    <w:rsid w:val="00A95FA1"/>
    <w:rsid w:val="00AA1C27"/>
    <w:rsid w:val="00AB21CE"/>
    <w:rsid w:val="00AB24E1"/>
    <w:rsid w:val="00AC74BF"/>
    <w:rsid w:val="00AE03C5"/>
    <w:rsid w:val="00AE608C"/>
    <w:rsid w:val="00AE7A41"/>
    <w:rsid w:val="00AF2A1D"/>
    <w:rsid w:val="00B05537"/>
    <w:rsid w:val="00B15B4F"/>
    <w:rsid w:val="00B20AF7"/>
    <w:rsid w:val="00B23C88"/>
    <w:rsid w:val="00B24275"/>
    <w:rsid w:val="00B31EE4"/>
    <w:rsid w:val="00B41FAC"/>
    <w:rsid w:val="00B548B9"/>
    <w:rsid w:val="00B57787"/>
    <w:rsid w:val="00B64B75"/>
    <w:rsid w:val="00B94619"/>
    <w:rsid w:val="00B95BE4"/>
    <w:rsid w:val="00BB1B22"/>
    <w:rsid w:val="00BC034F"/>
    <w:rsid w:val="00BC078A"/>
    <w:rsid w:val="00BC2105"/>
    <w:rsid w:val="00BC29BE"/>
    <w:rsid w:val="00BC5B7A"/>
    <w:rsid w:val="00BC614E"/>
    <w:rsid w:val="00BD21AB"/>
    <w:rsid w:val="00C045B3"/>
    <w:rsid w:val="00C12163"/>
    <w:rsid w:val="00C208B6"/>
    <w:rsid w:val="00C21A0B"/>
    <w:rsid w:val="00C21FDB"/>
    <w:rsid w:val="00C36B39"/>
    <w:rsid w:val="00C36F0E"/>
    <w:rsid w:val="00C42914"/>
    <w:rsid w:val="00C44613"/>
    <w:rsid w:val="00C44CF4"/>
    <w:rsid w:val="00C50D9B"/>
    <w:rsid w:val="00C51DD6"/>
    <w:rsid w:val="00C61CA7"/>
    <w:rsid w:val="00C646D5"/>
    <w:rsid w:val="00C666A2"/>
    <w:rsid w:val="00C67EEF"/>
    <w:rsid w:val="00C7516D"/>
    <w:rsid w:val="00C8011C"/>
    <w:rsid w:val="00C818EF"/>
    <w:rsid w:val="00C93F50"/>
    <w:rsid w:val="00C9433B"/>
    <w:rsid w:val="00C97BDA"/>
    <w:rsid w:val="00CC0095"/>
    <w:rsid w:val="00CC09F3"/>
    <w:rsid w:val="00CC304A"/>
    <w:rsid w:val="00CC485A"/>
    <w:rsid w:val="00CD0042"/>
    <w:rsid w:val="00CD0530"/>
    <w:rsid w:val="00CD1ED4"/>
    <w:rsid w:val="00CD7EA2"/>
    <w:rsid w:val="00CE775C"/>
    <w:rsid w:val="00CF26AB"/>
    <w:rsid w:val="00CF440F"/>
    <w:rsid w:val="00CF6980"/>
    <w:rsid w:val="00CF7C7F"/>
    <w:rsid w:val="00D02D7E"/>
    <w:rsid w:val="00D03AE5"/>
    <w:rsid w:val="00D03DA7"/>
    <w:rsid w:val="00D063E0"/>
    <w:rsid w:val="00D07636"/>
    <w:rsid w:val="00D10072"/>
    <w:rsid w:val="00D1144D"/>
    <w:rsid w:val="00D150DA"/>
    <w:rsid w:val="00D17D94"/>
    <w:rsid w:val="00D20E9F"/>
    <w:rsid w:val="00D27435"/>
    <w:rsid w:val="00D60A1A"/>
    <w:rsid w:val="00D637B2"/>
    <w:rsid w:val="00D6417B"/>
    <w:rsid w:val="00D95875"/>
    <w:rsid w:val="00D97D84"/>
    <w:rsid w:val="00DA4831"/>
    <w:rsid w:val="00DA5597"/>
    <w:rsid w:val="00DA754C"/>
    <w:rsid w:val="00DA7CE8"/>
    <w:rsid w:val="00DB3FFC"/>
    <w:rsid w:val="00DB4F90"/>
    <w:rsid w:val="00DC063E"/>
    <w:rsid w:val="00DC32F9"/>
    <w:rsid w:val="00DC4489"/>
    <w:rsid w:val="00DC59F0"/>
    <w:rsid w:val="00DD772E"/>
    <w:rsid w:val="00DE097D"/>
    <w:rsid w:val="00DE1DAB"/>
    <w:rsid w:val="00DE78A5"/>
    <w:rsid w:val="00DF45EB"/>
    <w:rsid w:val="00DF4664"/>
    <w:rsid w:val="00DF67D5"/>
    <w:rsid w:val="00DF782E"/>
    <w:rsid w:val="00E068E2"/>
    <w:rsid w:val="00E06E01"/>
    <w:rsid w:val="00E076AC"/>
    <w:rsid w:val="00E10046"/>
    <w:rsid w:val="00E11117"/>
    <w:rsid w:val="00E12B36"/>
    <w:rsid w:val="00E21EBE"/>
    <w:rsid w:val="00E25D1E"/>
    <w:rsid w:val="00E33F73"/>
    <w:rsid w:val="00E518D9"/>
    <w:rsid w:val="00E52D16"/>
    <w:rsid w:val="00E555BF"/>
    <w:rsid w:val="00E56672"/>
    <w:rsid w:val="00E56AF8"/>
    <w:rsid w:val="00E70CE3"/>
    <w:rsid w:val="00E73487"/>
    <w:rsid w:val="00E84167"/>
    <w:rsid w:val="00EA2C38"/>
    <w:rsid w:val="00EA79C1"/>
    <w:rsid w:val="00EB49C4"/>
    <w:rsid w:val="00EC193F"/>
    <w:rsid w:val="00ED28DC"/>
    <w:rsid w:val="00ED2E1A"/>
    <w:rsid w:val="00ED6E96"/>
    <w:rsid w:val="00EE0BA8"/>
    <w:rsid w:val="00EE3430"/>
    <w:rsid w:val="00EF5392"/>
    <w:rsid w:val="00EF55BE"/>
    <w:rsid w:val="00F023EE"/>
    <w:rsid w:val="00F049C9"/>
    <w:rsid w:val="00F07C71"/>
    <w:rsid w:val="00F339AF"/>
    <w:rsid w:val="00F33B5B"/>
    <w:rsid w:val="00F361BF"/>
    <w:rsid w:val="00F40100"/>
    <w:rsid w:val="00F51704"/>
    <w:rsid w:val="00F555F9"/>
    <w:rsid w:val="00F630DC"/>
    <w:rsid w:val="00F659B3"/>
    <w:rsid w:val="00F740D5"/>
    <w:rsid w:val="00F744E2"/>
    <w:rsid w:val="00F82E31"/>
    <w:rsid w:val="00F97B76"/>
    <w:rsid w:val="00FA366D"/>
    <w:rsid w:val="00FB076A"/>
    <w:rsid w:val="00FB28A2"/>
    <w:rsid w:val="00FB2D09"/>
    <w:rsid w:val="00FB63FD"/>
    <w:rsid w:val="00FB7C8D"/>
    <w:rsid w:val="00FC1A8C"/>
    <w:rsid w:val="00FC3402"/>
    <w:rsid w:val="00FC4F13"/>
    <w:rsid w:val="00FE17ED"/>
    <w:rsid w:val="00FE3601"/>
    <w:rsid w:val="00FE776A"/>
    <w:rsid w:val="00FF040C"/>
    <w:rsid w:val="00FF33CB"/>
    <w:rsid w:val="00FF46F7"/>
    <w:rsid w:val="00FF65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132FEF"/>
    <w:rPr>
      <w:color w:val="808080"/>
      <w:bdr w:space="0" w:sz="0" w:color="auto" w:val="none"/>
      <w:shd w:fill="auto" w:color="auto" w:val="clear"/>
    </w:rPr>
  </w:style>
  <w:style w:customStyle="true" w:styleId="eSPISCCParagraphDefaultFont" w:type="character">
    <w:name w:val="eSPIS_CC_Paragraph Default Font"/>
    <w:basedOn w:val="Zadanifontodlomka"/>
    <w:rsid w:val="00132F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2F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2F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2F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132FEF"/>
    <w:rPr>
      <w:color w:val="808080"/>
      <w:bdr w:color="auto" w:space="0" w:sz="0" w:val="none"/>
      <w:shd w:color="auto" w:fill="auto" w:val="clear"/>
    </w:rPr>
  </w:style>
  <w:style w:customStyle="1" w:styleId="eSPISCCParagraphDefaultFont" w:type="character">
    <w:name w:val="eSPIS_CC_Paragraph Default Font"/>
    <w:basedOn w:val="Zadanifontodlomka"/>
    <w:rsid w:val="00132F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2F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2F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2F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2014.</izvorni_sadrzaj>
    <derivirana_varijabla naziv="DomainObject.Predmet.DatumOsnivanja_1">16.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ST-806/2011
PREKID ST 182/12</izvorni_sadrzaj>
    <derivirana_varijabla naziv="DomainObject.Predmet.Opis_1">PREKID ST-806/2011
PREKID ST 182/12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St-140/2014</izvorni_sadrzaj>
    <derivirana_varijabla naziv="DomainObject.Predmet.OznakaBroj_1">St-140/2014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GORICA d.o.o. za građevno-obrtničke radove</izvorni_sadrzaj>
    <derivirana_varijabla naziv="DomainObject.Predmet.ProtustrankaFormated_1">  GORICA d.o.o. za građevno-obrtničke radove</derivirana_varijabla>
  </DomainObject.Predmet.ProtustrankaFormated>
  <DomainObject.Predmet.ProtustrankaFormatedOIB>
    <izvorni_sadrzaj>  GORICA d.o.o. za građevno-obrtničke radove, OIB 82395996215</izvorni_sadrzaj>
    <derivirana_varijabla naziv="DomainObject.Predmet.ProtustrankaFormatedOIB_1">  GORICA d.o.o. za građevno-obrtničke radove, OIB 82395996215</derivirana_varijabla>
  </DomainObject.Predmet.ProtustrankaFormatedOIB>
  <DomainObject.Predmet.ProtustrankaFormatedWithAdress>
    <izvorni_sadrzaj> GORICA d.o.o. za građevno-obrtničke radove, Vukovarska 12, 20000 Dubrovnik</izvorni_sadrzaj>
    <derivirana_varijabla naziv="DomainObject.Predmet.ProtustrankaFormatedWithAdress_1"> GORICA d.o.o. za građevno-obrtničke radove, Vukovarska 12, 20000 Dubrovnik</derivirana_varijabla>
  </DomainObject.Predmet.ProtustrankaFormatedWithAdress>
  <DomainObject.Predmet.ProtustrankaFormatedWithAdressOIB>
    <izvorni_sadrzaj> GORICA d.o.o. za građevno-obrtničke radove, OIB 82395996215, Vukovarska 12, 20000 Dubrovnik</izvorni_sadrzaj>
    <derivirana_varijabla naziv="DomainObject.Predmet.ProtustrankaFormatedWithAdressOIB_1"> GORICA d.o.o. za građevno-obrtničke radove, OIB 82395996215, Vukovarska 12, 20000 Dubrovnik</derivirana_varijabla>
  </DomainObject.Predmet.ProtustrankaFormatedWithAdressOIB>
  <DomainObject.Predmet.ProtustrankaWithAdress>
    <izvorni_sadrzaj>GORICA d.o.o. za građevno-obrtničke radove Vukovarska 12, 20000 Dubrovnik</izvorni_sadrzaj>
    <derivirana_varijabla naziv="DomainObject.Predmet.ProtustrankaWithAdress_1">GORICA d.o.o. za građevno-obrtničke radove Vukovarska 12, 20000 Dubrovnik</derivirana_varijabla>
  </DomainObject.Predmet.ProtustrankaWithAdress>
  <DomainObject.Predmet.ProtustrankaWithAdressOIB>
    <izvorni_sadrzaj>GORICA d.o.o. za građevno-obrtničke radove, OIB 82395996215, Vukovarska 12, 20000 Dubrovnik</izvorni_sadrzaj>
    <derivirana_varijabla naziv="DomainObject.Predmet.ProtustrankaWithAdressOIB_1">GORICA d.o.o. za građevno-obrtničke radove, OIB 82395996215, Vukovarska 12, 20000 Dubrovnik</derivirana_varijabla>
  </DomainObject.Predmet.ProtustrankaWithAdressOIB>
  <DomainObject.Predmet.ProtustrankaNazivFormated>
    <izvorni_sadrzaj>GORICA d.o.o. za građevno-obrtničke radove</izvorni_sadrzaj>
    <derivirana_varijabla naziv="DomainObject.Predmet.ProtustrankaNazivFormated_1">GORICA d.o.o. za građevno-obrtničke radove</derivirana_varijabla>
  </DomainObject.Predmet.ProtustrankaNazivFormated>
  <DomainObject.Predmet.ProtustrankaNazivFormatedOIB>
    <izvorni_sadrzaj>GORICA d.o.o. za građevno-obrtničke radove, OIB 82395996215</izvorni_sadrzaj>
    <derivirana_varijabla naziv="DomainObject.Predmet.ProtustrankaNazivFormatedOIB_1">GORICA d.o.o. za građevno-obrtničke radove, OIB 82395996215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VODOVOD DUBROVNIK d.o.o.; GRAD KORČULA; GORICA 1 d.o.o. za građevno-obrtničke radove, trgovinu, turizam i usluge</izvorni_sadrzaj>
    <derivirana_varijabla naziv="DomainObject.Predmet.StrankaFormated_1">  RH,MINISTARSTVO FINANCIJA-POREZNA UPRAVA,PODRUČNI URED DUBROVNIK; VODOVOD DUBROVNIK d.o.o.; GRAD KORČULA; GORICA 1 d.o.o. za građevno-obrtničke radove, trgovinu, turizam i usluge</derivirana_varijabla>
  </DomainObject.Predmet.StrankaFormated>
  <DomainObject.Predmet.StrankaFormatedOIB>
    <izvorni_sadrzaj>  RH,MINISTARSTVO FINANCIJA-POREZNA UPRAVA,PODRUČNI URED DUBROVNIK, OIB 18683136487; VODOVOD DUBROVNIK d.o.o., OIB 00862047577; GRAD KORČULA, OIB 92770362982; GORICA 1 d.o.o. za građevno-obrtničke radove, trgovinu, turizam i usluge, OIB 86245531403</izvorni_sadrzaj>
    <derivirana_varijabla naziv="DomainObject.Predmet.StrankaFormatedOIB_1">  RH,MINISTARSTVO FINANCIJA-POREZNA UPRAVA,PODRUČNI URED DUBROVNIK, OIB 18683136487; VODOVOD DUBROVNIK d.o.o., OIB 00862047577; GRAD KORČULA, OIB 92770362982; GORICA 1 d.o.o. za građevno-obrtničke radove, trgovinu, turizam i usluge, OIB 86245531403</derivirana_varijabla>
  </DomainObject.Predmet.StrankaFormatedOIB>
  <DomainObject.Predmet.StrankaFormatedWithAdress>
    <izvorni_sadrzaj> RH,MINISTARSTVO FINANCIJA-POREZNA UPRAVA,PODRUČNI URED DUBROVNIK, ., 20000 Dubrovnik; VODOVOD DUBROVNIK d.o.o., Vladimira Nazora 19, 20000 Dubrovnik; GRAD KORČULA, Trg Antuna i Stjepana Radića 1, 20260 Korčula; GORICA 1 d.o.o. za građevno-obrtničke radove, trgovinu, turizam i usluge, Put Republike 12, 20000 Dubrovnik</izvorni_sadrzaj>
    <derivirana_varijabla naziv="DomainObject.Predmet.StrankaFormatedWithAdress_1"> RH,MINISTARSTVO FINANCIJA-POREZNA UPRAVA,PODRUČNI URED DUBROVNIK, ., 20000 Dubrovnik; VODOVOD DUBROVNIK d.o.o., Vladimira Nazora 19, 20000 Dubrovnik; GRAD KORČULA, Trg Antuna i Stjepana Radića 1, 20260 Korčula; GORICA 1 d.o.o. za građevno-obrtničke radove, trgovinu, turizam i usluge, Put Republike 12, 20000 Dubrovnik</derivirana_varijabla>
  </DomainObject.Predmet.StrankaFormatedWithAdress>
  <DomainObject.Predmet.StrankaFormatedWithAdressOIB>
    <izvorni_sadrzaj> RH,MINISTARSTVO FINANCIJA-POREZNA UPRAVA,PODRUČNI URED DUBROVNIK, OIB 18683136487, ., 20000 Dubrovnik; VODOVOD DUBROVNIK d.o.o., OIB 00862047577, Vladimira Nazora 19, 20000 Dubrovnik; GRAD KORČULA, OIB 92770362982, Trg Antuna i Stjepana Radića 1, 20260 Korčula; GORICA 1 d.o.o. za građevno-obrtničke radove, trgovinu, turizam i usluge, OIB 86245531403, Put Republike 12, 20000 Dubrovnik</izvorni_sadrzaj>
    <derivirana_varijabla naziv="DomainObject.Predmet.StrankaFormatedWithAdressOIB_1"> RH,MINISTARSTVO FINANCIJA-POREZNA UPRAVA,PODRUČNI URED DUBROVNIK, OIB 18683136487, ., 20000 Dubrovnik; VODOVOD DUBROVNIK d.o.o., OIB 00862047577, Vladimira Nazora 19, 20000 Dubrovnik; GRAD KORČULA, OIB 92770362982, Trg Antuna i Stjepana Radića 1, 20260 Korčula; GORICA 1 d.o.o. za građevno-obrtničke radove, trgovinu, turizam i usluge, OIB 86245531403, Put Republike 12, 20000 Dubrovnik</derivirana_varijabla>
  </DomainObject.Predmet.StrankaFormatedWithAdressOIB>
  <DomainObject.Predmet.StrankaWithAdress>
    <izvorni_sadrzaj>RH,MINISTARSTVO FINANCIJA-POREZNA UPRAVA,PODRUČNI URED DUBROVNIK .,20000 Dubrovnik,VODOVOD DUBROVNIK d.o.o. Vladimira Nazora 19,20000 Dubrovnik,GRAD KORČULA Trg Antuna i Stjepana Radića 1,20260 Korčula,GORICA 1 d.o.o. za građevno-obrtničke radove, trgovinu, turizam i usluge Put Republike 12,20000 Dubrovnik</izvorni_sadrzaj>
    <derivirana_varijabla naziv="DomainObject.Predmet.StrankaWithAdress_1">RH,MINISTARSTVO FINANCIJA-POREZNA UPRAVA,PODRUČNI URED DUBROVNIK .,20000 Dubrovnik,VODOVOD DUBROVNIK d.o.o. Vladimira Nazora 19,20000 Dubrovnik,GRAD KORČULA Trg Antuna i Stjepana Radića 1,20260 Korčula,GORICA 1 d.o.o. za građevno-obrtničke radove, trgovinu, turizam i usluge Put Republike 12,20000 Dubrovnik</derivirana_varijabla>
  </DomainObject.Predmet.StrankaWithAdress>
  <DomainObject.Predmet.StrankaWithAdressOIB>
    <izvorni_sadrzaj>RH,MINISTARSTVO FINANCIJA-POREZNA UPRAVA,PODRUČNI URED DUBROVNIK, OIB 18683136487, .,20000 Dubrovnik,VODOVOD DUBROVNIK d.o.o., OIB 00862047577, Vladimira Nazora 19,20000 Dubrovnik,GRAD KORČULA, OIB 92770362982, Trg Antuna i Stjepana Radića 1,20260 Korčula,GORICA 1 d.o.o. za građevno-obrtničke radove, trgovinu, turizam i usluge, OIB 86245531403, Put Republike 12,20000 Dubrovnik</izvorni_sadrzaj>
    <derivirana_varijabla naziv="DomainObject.Predmet.StrankaWithAdressOIB_1">RH,MINISTARSTVO FINANCIJA-POREZNA UPRAVA,PODRUČNI URED DUBROVNIK, OIB 18683136487, .,20000 Dubrovnik,VODOVOD DUBROVNIK d.o.o., OIB 00862047577, Vladimira Nazora 19,20000 Dubrovnik,GRAD KORČULA, OIB 92770362982, Trg Antuna i Stjepana Radića 1,20260 Korčula,GORICA 1 d.o.o. za građevno-obrtničke radove, trgovinu, turizam i usluge, OIB 86245531403, Put Republike 12,20000 Dubrovnik</derivirana_varijabla>
  </DomainObject.Predmet.StrankaWithAdressOIB>
  <DomainObject.Predmet.StrankaNazivFormated>
    <izvorni_sadrzaj>RH,MINISTARSTVO FINANCIJA-POREZNA UPRAVA,PODRUČNI URED DUBROVNIK,VODOVOD DUBROVNIK d.o.o.,GRAD KORČULA,GORICA 1 d.o.o. za građevno-obrtničke radove, trgovinu, turizam i usluge</izvorni_sadrzaj>
    <derivirana_varijabla naziv="DomainObject.Predmet.StrankaNazivFormated_1">RH,MINISTARSTVO FINANCIJA-POREZNA UPRAVA,PODRUČNI URED DUBROVNIK,VODOVOD DUBROVNIK d.o.o.,GRAD KORČULA,GORICA 1 d.o.o. za građevno-obrtničke radove, trgovinu, turizam i usluge</derivirana_varijabla>
  </DomainObject.Predmet.StrankaNazivFormated>
  <DomainObject.Predmet.StrankaNazivFormatedOIB>
    <izvorni_sadrzaj>RH,MINISTARSTVO FINANCIJA-POREZNA UPRAVA,PODRUČNI URED DUBROVNIK, OIB 18683136487,VODOVOD DUBROVNIK d.o.o., OIB 00862047577,GRAD KORČULA, OIB 92770362982,GORICA 1 d.o.o. za građevno-obrtničke radove, trgovinu, turizam i usluge, OIB 86245531403</izvorni_sadrzaj>
    <derivirana_varijabla naziv="DomainObject.Predmet.StrankaNazivFormatedOIB_1">RH,MINISTARSTVO FINANCIJA-POREZNA UPRAVA,PODRUČNI URED DUBROVNIK, OIB 18683136487,VODOVOD DUBROVNIK d.o.o., OIB 00862047577,GRAD KORČULA, OIB 92770362982,GORICA 1 d.o.o. za građevno-obrtničke radove, trgovinu, turizam i usluge, OIB 86245531403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item>
      <item>VODOVOD DUBROVNIK d.o.o.</item>
      <item>GRAD KORČULA</item>
      <item>GORICA 1 d.o.o. za građevno-obrtničke radove, trgovinu, turizam i usluge</item>
    </izvorni_sadrzaj>
    <derivirana_varijabla naziv="DomainObject.Predmet.StrankaListFormated_1">
      <item>RH,MINISTARSTVO FINANCIJA-POREZNA UPRAVA,PODRUČNI URED DUBROVNIK</item>
      <item>VODOVOD DUBROVNIK d.o.o.</item>
      <item>GRAD KORČULA</item>
      <item>GORICA 1 d.o.o. za građevno-obrtničke radove, trgovinu, turizam i usluge</item>
    </derivirana_varijabla>
  </DomainObject.Predmet.StrankaListFormated>
  <DomainObject.Predmet.StrankaListFormatedOIB>
    <izvorni_sadrzaj>
      <item>RH,MINISTARSTVO FINANCIJA-POREZNA UPRAVA,PODRUČNI URED DUBROVNIK, OIB 18683136487</item>
      <item>VODOVOD DUBROVNIK d.o.o., OIB 00862047577</item>
      <item>GRAD KORČULA, OIB 92770362982</item>
      <item>GORICA 1 d.o.o. za građevno-obrtničke radove, trgovinu, turizam i usluge, OIB 86245531403</item>
    </izvorni_sadrzaj>
    <derivirana_varijabla naziv="DomainObject.Predmet.StrankaListFormatedOIB_1">
      <item>RH,MINISTARSTVO FINANCIJA-POREZNA UPRAVA,PODRUČNI URED DUBROVNIK, OIB 18683136487</item>
      <item>VODOVOD DUBROVNIK d.o.o., OIB 00862047577</item>
      <item>GRAD KORČULA, OIB 92770362982</item>
      <item>GORICA 1 d.o.o. za građevno-obrtničke radove, trgovinu, turizam i usluge, OIB 86245531403</item>
    </derivirana_varijabla>
  </DomainObject.Predmet.StrankaListFormatedOIB>
  <DomainObject.Predmet.StrankaListFormatedWithAdress>
    <izvorni_sadrzaj>
      <item>RH,MINISTARSTVO FINANCIJA-POREZNA UPRAVA,PODRUČNI URED DUBROVNIK, ., 20000 Dubrovnik</item>
      <item>VODOVOD DUBROVNIK d.o.o., Vladimira Nazora 19, 20000 Dubrovnik</item>
      <item>GRAD KORČULA, Trg Antuna i Stjepana Radića 1, 20260 Korčula</item>
      <item>GORICA 1 d.o.o. za građevno-obrtničke radove, trgovinu, turizam i usluge, Put Republike 12, 20000 Dubrovnik</item>
    </izvorni_sadrzaj>
    <derivirana_varijabla naziv="DomainObject.Predmet.StrankaListFormatedWithAdress_1">
      <item>RH,MINISTARSTVO FINANCIJA-POREZNA UPRAVA,PODRUČNI URED DUBROVNIK, ., 20000 Dubrovnik</item>
      <item>VODOVOD DUBROVNIK d.o.o., Vladimira Nazora 19, 20000 Dubrovnik</item>
      <item>GRAD KORČULA, Trg Antuna i Stjepana Radića 1, 20260 Korčula</item>
      <item>GORICA 1 d.o.o. za građevno-obrtničke radove, trgovinu, turizam i usluge, Put Republike 12, 20000 Dubrovnik</item>
    </derivirana_varijabla>
  </DomainObject.Predmet.StrankaListFormatedWithAdress>
  <DomainObject.Predmet.StrankaListFormatedWithAdressOIB>
    <izvorni_sadrzaj>
      <item>RH,MINISTARSTVO FINANCIJA-POREZNA UPRAVA,PODRUČNI URED DUBROVNIK, OIB 18683136487, ., 20000 Dubrovnik</item>
      <item>VODOVOD DUBROVNIK d.o.o., OIB 00862047577, Vladimira Nazora 19, 20000 Dubrovnik</item>
      <item>GRAD KORČULA, OIB 92770362982, Trg Antuna i Stjepana Radića 1, 20260 Korčula</item>
      <item>GORICA 1 d.o.o. za građevno-obrtničke radove, trgovinu, turizam i usluge, OIB 86245531403, Put Republike 12, 20000 Dubrovnik</item>
    </izvorni_sadrzaj>
    <derivirana_varijabla naziv="DomainObject.Predmet.StrankaListFormatedWithAdressOIB_1">
      <item>RH,MINISTARSTVO FINANCIJA-POREZNA UPRAVA,PODRUČNI URED DUBROVNIK, OIB 18683136487, ., 20000 Dubrovnik</item>
      <item>VODOVOD DUBROVNIK d.o.o., OIB 00862047577, Vladimira Nazora 19, 20000 Dubrovnik</item>
      <item>GRAD KORČULA, OIB 92770362982, Trg Antuna i Stjepana Radića 1, 20260 Korčula</item>
      <item>GORICA 1 d.o.o. za građevno-obrtničke radove, trgovinu, turizam i usluge, OIB 86245531403, Put Republike 12, 20000 Dubrovnik</item>
    </derivirana_varijabla>
  </DomainObject.Predmet.StrankaListFormatedWithAdressOIB>
  <DomainObject.Predmet.StrankaListNazivFormated>
    <izvorni_sadrzaj>
      <item>RH,MINISTARSTVO FINANCIJA-POREZNA UPRAVA,PODRUČNI URED DUBROVNIK</item>
      <item>VODOVOD DUBROVNIK d.o.o.</item>
      <item>GRAD KORČULA</item>
      <item>GORICA 1 d.o.o. za građevno-obrtničke radove, trgovinu, turizam i usluge</item>
    </izvorni_sadrzaj>
    <derivirana_varijabla naziv="DomainObject.Predmet.StrankaListNazivFormated_1">
      <item>RH,MINISTARSTVO FINANCIJA-POREZNA UPRAVA,PODRUČNI URED DUBROVNIK</item>
      <item>VODOVOD DUBROVNIK d.o.o.</item>
      <item>GRAD KORČULA</item>
      <item>GORICA 1 d.o.o. za građevno-obrtničke radove, trgovinu, turizam i usluge</item>
    </derivirana_varijabla>
  </DomainObject.Predmet.StrankaListNazivFormated>
  <DomainObject.Predmet.StrankaListNazivFormatedOIB>
    <izvorni_sadrzaj>
      <item>RH,MINISTARSTVO FINANCIJA-POREZNA UPRAVA,PODRUČNI URED DUBROVNIK, OIB 18683136487</item>
      <item>VODOVOD DUBROVNIK d.o.o., OIB 00862047577</item>
      <item>GRAD KORČULA, OIB 92770362982</item>
      <item>GORICA 1 d.o.o. za građevno-obrtničke radove, trgovinu, turizam i usluge, OIB 86245531403</item>
    </izvorni_sadrzaj>
    <derivirana_varijabla naziv="DomainObject.Predmet.StrankaListNazivFormatedOIB_1">
      <item>RH,MINISTARSTVO FINANCIJA-POREZNA UPRAVA,PODRUČNI URED DUBROVNIK, OIB 18683136487</item>
      <item>VODOVOD DUBROVNIK d.o.o., OIB 00862047577</item>
      <item>GRAD KORČULA, OIB 92770362982</item>
      <item>GORICA 1 d.o.o. za građevno-obrtničke radove, trgovinu, turizam i usluge, OIB 86245531403</item>
    </derivirana_varijabla>
  </DomainObject.Predmet.StrankaListNazivFormatedOIB>
  <DomainObject.Predmet.ProtuStrankaListFormated>
    <izvorni_sadrzaj>
      <item>GORICA d.o.o. za građevno-obrtničke radove</item>
    </izvorni_sadrzaj>
    <derivirana_varijabla naziv="DomainObject.Predmet.ProtuStrankaListFormated_1">
      <item>GORICA d.o.o. za građevno-obrtničke radove</item>
    </derivirana_varijabla>
  </DomainObject.Predmet.ProtuStrankaListFormated>
  <DomainObject.Predmet.ProtuStrankaListFormatedOIB>
    <izvorni_sadrzaj>
      <item>GORICA d.o.o. za građevno-obrtničke radove, OIB 82395996215</item>
    </izvorni_sadrzaj>
    <derivirana_varijabla naziv="DomainObject.Predmet.ProtuStrankaListFormatedOIB_1">
      <item>GORICA d.o.o. za građevno-obrtničke radove, OIB 82395996215</item>
    </derivirana_varijabla>
  </DomainObject.Predmet.ProtuStrankaListFormatedOIB>
  <DomainObject.Predmet.ProtuStrankaListFormatedWithAdress>
    <izvorni_sadrzaj>
      <item>GORICA d.o.o. za građevno-obrtničke radove, Vukovarska 12, 20000 Dubrovnik</item>
    </izvorni_sadrzaj>
    <derivirana_varijabla naziv="DomainObject.Predmet.ProtuStrankaListFormatedWithAdress_1">
      <item>GORICA d.o.o. za građevno-obrtničke radove, Vukovarska 12, 20000 Dubrovnik</item>
    </derivirana_varijabla>
  </DomainObject.Predmet.ProtuStrankaListFormatedWithAdress>
  <DomainObject.Predmet.ProtuStrankaListFormatedWithAdressOIB>
    <izvorni_sadrzaj>
      <item>GORICA d.o.o. za građevno-obrtničke radove, OIB 82395996215, Vukovarska 12, 20000 Dubrovnik</item>
    </izvorni_sadrzaj>
    <derivirana_varijabla naziv="DomainObject.Predmet.ProtuStrankaListFormatedWithAdressOIB_1">
      <item>GORICA d.o.o. za građevno-obrtničke radove, OIB 82395996215, Vukovarska 12, 20000 Dubrovnik</item>
    </derivirana_varijabla>
  </DomainObject.Predmet.ProtuStrankaListFormatedWithAdressOIB>
  <DomainObject.Predmet.ProtuStrankaListNazivFormated>
    <izvorni_sadrzaj>
      <item>GORICA d.o.o. za građevno-obrtničke radove</item>
    </izvorni_sadrzaj>
    <derivirana_varijabla naziv="DomainObject.Predmet.ProtuStrankaListNazivFormated_1">
      <item>GORICA d.o.o. za građevno-obrtničke radove</item>
    </derivirana_varijabla>
  </DomainObject.Predmet.ProtuStrankaListNazivFormated>
  <DomainObject.Predmet.ProtuStrankaListNazivFormatedOIB>
    <izvorni_sadrzaj>
      <item>GORICA d.o.o. za građevno-obrtničke radove, OIB 82395996215</item>
    </izvorni_sadrzaj>
    <derivirana_varijabla naziv="DomainObject.Predmet.ProtuStrankaListNazivFormatedOIB_1">
      <item>GORICA d.o.o. za građevno-obrtničke radove, OIB 82395996215</item>
    </derivirana_varijabla>
  </DomainObject.Predmet.ProtuStrankaListNazivFormatedOIB>
  <DomainObject.Predmet.OstaliListFormated>
    <izvorni_sadrzaj>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izvorni_sadrzaj>
    <derivirana_varijabla naziv="DomainObject.Predmet.OstaliListFormated_1">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derivirana_varijabla>
  </DomainObject.Predmet.OstaliListFormated>
  <DomainObject.Predmet.OstaliListFormatedOIB>
    <izvorni_sadrzaj>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izvorni_sadrzaj>
    <derivirana_varijabla naziv="DomainObject.Predmet.OstaliListFormatedOIB_1">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derivirana_varijabla>
  </DomainObject.Predmet.OstaliListFormatedOIB>
  <DomainObject.Predmet.OstaliListFormatedWithAdress>
    <izvorni_sadrzaj>
      <item>Županijsko državno odvjetništvo u Dubrovniku, Dropčeva 1, 20000 Dubrovnik</item>
      <item>Nikola Pirjać</item>
      <item>Maroje Stjepović, Preradovićeva 25, 10000 Zagreb</item>
      <item>odv. Dubravko Arapović</item>
      <item>Odvjetničko društvo Leko i partneri društvo s ograničenom odgovornošću, Domagojeva 18, 10000 Zagreb</item>
      <item>B2  KAPITAL d.o.o. za poslovne usluge, Radnička cesta 41, 10000 Zagreb</item>
      <item>Odvjetničko društvo SUIĆ &amp; ŠKUNCA društvo s ograničenom odgovornošću, Domagojeva 14, 10000 Zagreb</item>
    </izvorni_sadrzaj>
    <derivirana_varijabla naziv="DomainObject.Predmet.OstaliListFormatedWithAdress_1">
      <item>Županijsko državno odvjetništvo u Dubrovniku, Dropčeva 1, 20000 Dubrovnik</item>
      <item>Nikola Pirjać</item>
      <item>Maroje Stjepović, Preradovićeva 25, 10000 Zagreb</item>
      <item>odv. Dubravko Arapović</item>
      <item>Odvjetničko društvo Leko i partneri društvo s ograničenom odgovornošću, Domagojeva 18, 10000 Zagreb</item>
      <item>B2  KAPITAL d.o.o. za poslovne usluge, Radnička cesta 41, 10000 Zagreb</item>
      <item>Odvjetničko društvo SUIĆ &amp; ŠKUNCA društvo s ograničenom odgovornošću, Domagojeva 14, 10000 Zagreb</item>
    </derivirana_varijabla>
  </DomainObject.Predmet.OstaliListFormatedWithAdress>
  <DomainObject.Predmet.OstaliListFormatedWithAdressOIB>
    <izvorni_sadrzaj>
      <item>Županijsko državno odvjetništvo u Dubrovniku, Dropčeva 1, 20000 Dubrovnik</item>
      <item>Nikola Pirjać</item>
      <item>Maroje Stjepović, OIB 82395996215, Preradovićeva 25, 10000 Zagreb</item>
      <item>odv. Dubravko Arapović</item>
      <item>Odvjetničko društvo Leko i partneri društvo s ograničenom odgovornošću, OIB 35913314365, Domagojeva 18, 10000 Zagreb</item>
      <item>B2  KAPITAL d.o.o. za poslovne usluge, OIB 57509775367, Radnička cesta 41, 10000 Zagreb</item>
      <item>Odvjetničko društvo SUIĆ &amp; ŠKUNCA društvo s ograničenom odgovornošću, OIB 44213507122, Domagojeva 14, 10000 Zagreb</item>
    </izvorni_sadrzaj>
    <derivirana_varijabla naziv="DomainObject.Predmet.OstaliListFormatedWithAdressOIB_1">
      <item>Županijsko državno odvjetništvo u Dubrovniku, Dropčeva 1, 20000 Dubrovnik</item>
      <item>Nikola Pirjać</item>
      <item>Maroje Stjepović, OIB 82395996215, Preradovićeva 25, 10000 Zagreb</item>
      <item>odv. Dubravko Arapović</item>
      <item>Odvjetničko društvo Leko i partneri društvo s ograničenom odgovornošću, OIB 35913314365, Domagojeva 18, 10000 Zagreb</item>
      <item>B2  KAPITAL d.o.o. za poslovne usluge, OIB 57509775367, Radnička cesta 41, 10000 Zagreb</item>
      <item>Odvjetničko društvo SUIĆ &amp; ŠKUNCA društvo s ograničenom odgovornošću, OIB 44213507122, Domagojeva 14, 10000 Zagreb</item>
    </derivirana_varijabla>
  </DomainObject.Predmet.OstaliListFormatedWithAdressOIB>
  <DomainObject.Predmet.OstaliListNazivFormated>
    <izvorni_sadrzaj>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izvorni_sadrzaj>
    <derivirana_varijabla naziv="DomainObject.Predmet.OstaliListNazivFormated_1">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derivirana_varijabla>
  </DomainObject.Predmet.OstaliListNazivFormated>
  <DomainObject.Predmet.OstaliListNazivFormatedOIB>
    <izvorni_sadrzaj>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izvorni_sadrzaj>
    <derivirana_varijabla naziv="DomainObject.Predmet.OstaliListNazivFormatedOIB_1">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GORICA d.o.o. za građevno-obrtničke radove</izvorni_sadrzaj>
    <derivirana_varijabla naziv="DomainObject.Predmet.ProtustrankaIDrugi_1">GORICA d.o.o. za građevno-obrtničke radove</derivirana_varijabla>
  </DomainObject.Predmet.ProtustrankaIDrugi>
  <DomainObject.Predmet.StrankaIDrugiAdressOIB>
    <izvorni_sadrzaj>RH,MINISTARSTVO FINANCIJA-POREZNA UPRAVA,PODRUČNI URED DUBROVNIK, OIB 18683136487, ., 20000 Dubrovnik i dr.</izvorni_sadrzaj>
    <derivirana_varijabla naziv="DomainObject.Predmet.StrankaIDrugiAdressOIB_1">RH,MINISTARSTVO FINANCIJA-POREZNA UPRAVA,PODRUČNI URED DUBROVNIK, OIB 18683136487, ., 20000 Dubrovnik i dr.</derivirana_varijabla>
  </DomainObject.Predmet.StrankaIDrugiAdressOIB>
  <DomainObject.Predmet.ProtustrankaIDrugiAdressOIB>
    <izvorni_sadrzaj>GORICA d.o.o. za građevno-obrtničke radove, OIB 82395996215, Vukovarska 12, 20000 Dubrovnik</izvorni_sadrzaj>
    <derivirana_varijabla naziv="DomainObject.Predmet.ProtustrankaIDrugiAdressOIB_1">GORICA d.o.o. za građevno-obrtničke radove, OIB 82395996215, Vukovarska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GORICA d.o.o. za građevno-obrtničke radove</item>
      <item>Nikola Pirjać</item>
      <item>VODOVOD DUBROVNIK d.o.o.</item>
      <item>GRAD KORČULA</item>
      <item>Maroje Stjepović</item>
      <item>GORICA 1 d.o.o. za građevno-obrtničke radove, trgovinu, turizam i usluge</item>
      <item>odv. Dubravko Arapović</item>
      <item>Odvjetničko društvo Leko i partneri društvo s ograničenom odgovornošću</item>
      <item>B2  KAPITAL d.o.o. za poslovne usluge</item>
      <item>Odvjetničko društvo SUIĆ &amp; ŠKUNCA društvo s ograničenom odgovornošću</item>
    </izvorni_sadrzaj>
    <derivirana_varijabla naziv="DomainObject.Predmet.SudioniciListNaziv_1">
      <item>Županijsko državno odvjetništvo u Dubrovniku</item>
      <item>RH,MINISTARSTVO FINANCIJA-POREZNA UPRAVA,PODRUČNI URED DUBROVNIK</item>
      <item>GORICA d.o.o. za građevno-obrtničke radove</item>
      <item>Nikola Pirjać</item>
      <item>VODOVOD DUBROVNIK d.o.o.</item>
      <item>GRAD KORČULA</item>
      <item>Maroje Stjepović</item>
      <item>GORICA 1 d.o.o. za građevno-obrtničke radove, trgovinu, turizam i usluge</item>
      <item>odv. Dubravko Arapović</item>
      <item>Odvjetničko društvo Leko i partneri društvo s ograničenom odgovornošću</item>
      <item>B2  KAPITAL d.o.o. za poslovne usluge</item>
      <item>Odvjetničko društvo SUIĆ &amp; ŠKUNCA društvo s ograničenom odgovornošću</item>
    </derivirana_varijabla>
  </DomainObject.Predmet.SudioniciListNaziv>
  <DomainObject.Predmet.SudioniciListAdressOIB>
    <izvorni_sadrzaj>
      <item>Županijsko državno odvjetništvo u Dubrovniku, Dropčeva 1,20000 Dubrovnik</item>
      <item>RH,MINISTARSTVO FINANCIJA-POREZNA UPRAVA,PODRUČNI URED DUBROVNIK, OIB 18683136487, .,20000 Dubrovnik</item>
      <item>GORICA d.o.o. za građevno-obrtničke radove, OIB 82395996215, Vukovarska 12,20000 Dubrovnik</item>
      <item>Nikola Pirjać</item>
      <item>VODOVOD DUBROVNIK d.o.o., OIB 00862047577, Vladimira Nazora 19,20000 Dubrovnik</item>
      <item>GRAD KORČULA, OIB 92770362982, Trg Antuna i Stjepana Radića 1,20260 Korčula</item>
      <item>Maroje Stjepović, OIB 82395996215, Preradovićeva 25,10000 Zagreb</item>
      <item>GORICA 1 d.o.o. za građevno-obrtničke radove, trgovinu, turizam i usluge, OIB 86245531403, Put Republike 12,20000 Dubrovnik</item>
      <item>odv. Dubravko Arapović</item>
      <item>Odvjetničko društvo Leko i partneri društvo s ograničenom odgovornošću, OIB 35913314365, Domagojeva 18,10000 Zagreb</item>
      <item>B2  KAPITAL d.o.o. za poslovne usluge, OIB 57509775367, Radnička cesta 41,10000 Zagreb</item>
      <item>Odvjetničko društvo SUIĆ &amp; ŠKUNCA društvo s ograničenom odgovornošću, OIB 44213507122, Domagojeva 14,10000 Zagreb</item>
    </izvorni_sadrzaj>
    <derivirana_varijabla naziv="DomainObject.Predmet.SudioniciListAdressOIB_1">
      <item>Županijsko državno odvjetništvo u Dubrovniku, Dropčeva 1,20000 Dubrovnik</item>
      <item>RH,MINISTARSTVO FINANCIJA-POREZNA UPRAVA,PODRUČNI URED DUBROVNIK, OIB 18683136487, .,20000 Dubrovnik</item>
      <item>GORICA d.o.o. za građevno-obrtničke radove, OIB 82395996215, Vukovarska 12,20000 Dubrovnik</item>
      <item>Nikola Pirjać</item>
      <item>VODOVOD DUBROVNIK d.o.o., OIB 00862047577, Vladimira Nazora 19,20000 Dubrovnik</item>
      <item>GRAD KORČULA, OIB 92770362982, Trg Antuna i Stjepana Radića 1,20260 Korčula</item>
      <item>Maroje Stjepović, OIB 82395996215, Preradovićeva 25,10000 Zagreb</item>
      <item>GORICA 1 d.o.o. za građevno-obrtničke radove, trgovinu, turizam i usluge, OIB 86245531403, Put Republike 12,20000 Dubrovnik</item>
      <item>odv. Dubravko Arapović</item>
      <item>Odvjetničko društvo Leko i partneri društvo s ograničenom odgovornošću, OIB 35913314365, Domagojeva 18,10000 Zagreb</item>
      <item>B2  KAPITAL d.o.o. za poslovne usluge, OIB 57509775367, Radnička cesta 41,10000 Zagreb</item>
      <item>Odvjetničko društvo SUIĆ &amp; ŠKUNCA društvo s ograničenom odgovornošću, OIB 44213507122,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82395996215</item>
      <item>, OIB null</item>
      <item>, OIB 00862047577</item>
      <item>, OIB 92770362982</item>
      <item>, OIB 82395996215</item>
      <item>, OIB 86245531403</item>
      <item>, OIB null</item>
      <item>, OIB 35913314365</item>
      <item>, OIB 57509775367</item>
      <item>, OIB 44213507122</item>
    </izvorni_sadrzaj>
    <derivirana_varijabla naziv="DomainObject.Predmet.SudioniciListNazivOIB_1">
      <item>, OIB null</item>
      <item>, OIB 18683136487</item>
      <item>, OIB 82395996215</item>
      <item>, OIB null</item>
      <item>, OIB 00862047577</item>
      <item>, OIB 92770362982</item>
      <item>, OIB 82395996215</item>
      <item>, OIB 86245531403</item>
      <item>, OIB null</item>
      <item>, OIB 35913314365</item>
      <item>, OIB 57509775367</item>
      <item>, OIB 44213507122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566</properties:Words>
  <properties:Characters>2926</properties:Characters>
  <properties:Lines>81</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2017-09-27T11:23:00Z</dcterms:created>
  <dc:creator>Ante Kačić</dc:creator>
  <cp:lastModifiedBy>Srđan Gavranić</cp:lastModifiedBy>
  <cp:lastPrinted>2017-09-27T11:22:00Z</cp:lastPrinted>
  <dcterms:modified xmlns:xsi="http://www.w3.org/2001/XMLSchema-instance" xsi:type="dcterms:W3CDTF">2017-09-27T11:23:00Z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