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064c" w14:paraId="3b7064c" w:rsidRDefault="00600E44" w:rsidP="00600E44" w:rsidR="00600E44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3A75F9" w:rsidP="000853AE" w:rsidR="00600E44" w:rsidRPr="0006367C">
      <w:pPr>
        <w:jc w:val="right"/>
        <w:rPr>
          <w:rFonts w:hAnsi="Cambria" w:ascii="Cambria"/>
          <w:b/>
        </w:rPr>
      </w:pPr>
      <w:r>
        <w:rPr>
          <w:rFonts w:hAnsi="Cambria" w:ascii="Cambria"/>
          <w:b/>
        </w:rPr>
        <w:t>48</w:t>
      </w:r>
      <w:r w:rsidR="008175BA" w:rsidRPr="0006367C">
        <w:rPr>
          <w:rFonts w:hAnsi="Cambria" w:ascii="Cambria"/>
          <w:b/>
        </w:rPr>
        <w:t xml:space="preserve">. </w:t>
      </w:r>
      <w:r w:rsidR="004B7C94" w:rsidRPr="0006367C">
        <w:rPr>
          <w:rFonts w:hAnsi="Cambria" w:ascii="Cambria"/>
          <w:b/>
        </w:rPr>
        <w:t xml:space="preserve">St- </w:t>
      </w:r>
      <w:r>
        <w:rPr>
          <w:rFonts w:hAnsi="Cambria" w:ascii="Cambria"/>
          <w:b/>
        </w:rPr>
        <w:t>713/13</w:t>
      </w:r>
    </w:p>
    <w:p w:rsidRDefault="003A75F9" w:rsidP="008E3AD4" w:rsidR="000853AE" w:rsidRPr="00500936">
      <w:pPr>
        <w:rPr>
          <w:rFonts w:hAnsi="Cambria" w:ascii="Cambria"/>
        </w:rPr>
      </w:pPr>
      <w:r>
        <w:rPr>
          <w:rFonts w:hAnsi="Cambria" w:ascii="Cambria"/>
        </w:rPr>
        <w:t>KAMENIK</w:t>
      </w:r>
      <w:r w:rsidR="00D80588">
        <w:rPr>
          <w:rFonts w:hAnsi="Cambria" w:ascii="Cambria"/>
        </w:rPr>
        <w:t xml:space="preserve"> </w:t>
      </w:r>
      <w:r>
        <w:rPr>
          <w:rFonts w:hAnsi="Cambria" w:ascii="Cambria"/>
        </w:rPr>
        <w:t>d.d.</w:t>
      </w:r>
      <w:r w:rsidR="00FC33D9" w:rsidRPr="00500936">
        <w:rPr>
          <w:rFonts w:hAnsi="Cambria" w:ascii="Cambria"/>
        </w:rPr>
        <w:t xml:space="preserve"> u stečaju</w:t>
      </w:r>
    </w:p>
    <w:p w:rsidRDefault="003A75F9" w:rsidP="008E3AD4" w:rsidR="00892014">
      <w:pPr>
        <w:rPr>
          <w:rFonts w:hAnsi="Cambria" w:ascii="Cambria"/>
        </w:rPr>
      </w:pPr>
      <w:r>
        <w:rPr>
          <w:rFonts w:hAnsi="Cambria" w:ascii="Cambria"/>
        </w:rPr>
        <w:t>Sveti Ivan Zelina</w:t>
      </w:r>
      <w:r w:rsidR="008B42A0">
        <w:rPr>
          <w:rFonts w:hAnsi="Cambria" w:ascii="Cambria"/>
        </w:rPr>
        <w:t xml:space="preserve">, </w:t>
      </w:r>
      <w:r>
        <w:rPr>
          <w:rFonts w:hAnsi="Cambria" w:ascii="Cambria"/>
        </w:rPr>
        <w:t>K. Krizmanića 1</w:t>
      </w:r>
    </w:p>
    <w:p w:rsidRDefault="003A75F9" w:rsidP="008E3AD4" w:rsidR="00B478EA" w:rsidRPr="00500936">
      <w:pPr>
        <w:rPr>
          <w:rFonts w:hAnsi="Cambria" w:ascii="Cambria"/>
        </w:rPr>
      </w:pPr>
      <w:r>
        <w:rPr>
          <w:rFonts w:hAnsi="Cambria" w:ascii="Cambria"/>
        </w:rPr>
        <w:t>OIB:50978786609</w:t>
      </w:r>
    </w:p>
    <w:p w:rsidRDefault="00892014" w:rsidP="008E3AD4" w:rsidR="00892014" w:rsidRPr="00500936">
      <w:pPr>
        <w:rPr>
          <w:rFonts w:hAnsi="Cambria" w:ascii="Cambria"/>
        </w:rPr>
      </w:pPr>
    </w:p>
    <w:p w:rsidRDefault="00F25AF9" w:rsidP="008E7FC4" w:rsidR="00336183" w:rsidRPr="00336183">
      <w:pPr>
        <w:rPr>
          <w:rFonts w:hAnsi="Cambria" w:ascii="Cambria"/>
        </w:rPr>
      </w:pPr>
      <w:r w:rsidRPr="00500936">
        <w:rPr>
          <w:rFonts w:hAnsi="Cambria" w:ascii="Cambria"/>
        </w:rPr>
        <w:t>S</w:t>
      </w:r>
      <w:r w:rsidR="00600E44" w:rsidRPr="00500936">
        <w:rPr>
          <w:rFonts w:hAnsi="Cambria" w:ascii="Cambria"/>
        </w:rPr>
        <w:t>tečajni upravitelj</w:t>
      </w:r>
      <w:r w:rsidR="00600E44" w:rsidRPr="00500936">
        <w:rPr>
          <w:rFonts w:hAnsi="Cambria" w:ascii="Cambria"/>
        </w:rPr>
        <w:tab/>
      </w:r>
      <w:r w:rsidR="00600E44" w:rsidRPr="00500936">
        <w:rPr>
          <w:rFonts w:hAnsi="Cambria" w:ascii="Cambria"/>
        </w:rPr>
        <w:tab/>
      </w:r>
      <w:r w:rsidR="00600E44" w:rsidRPr="00500936">
        <w:rPr>
          <w:rFonts w:hAnsi="Cambria" w:ascii="Cambria"/>
        </w:rPr>
        <w:tab/>
      </w:r>
      <w:r w:rsidR="00600E44" w:rsidRPr="00500936">
        <w:rPr>
          <w:rFonts w:hAnsi="Cambria" w:ascii="Cambria"/>
        </w:rPr>
        <w:tab/>
        <w:t xml:space="preserve">         </w:t>
      </w:r>
    </w:p>
    <w:p w:rsidRDefault="00077781" w:rsidP="008E7FC4" w:rsidR="008E3AD4" w:rsidRPr="00500936">
      <w:pPr>
        <w:rPr>
          <w:rFonts w:hAnsi="Cambria" w:ascii="Cambria"/>
        </w:rPr>
      </w:pPr>
      <w:r>
        <w:rPr>
          <w:rFonts w:hAnsi="Cambria" w:ascii="Cambria"/>
        </w:rPr>
        <w:t>Zagreb, 14. ožujak 2018</w:t>
      </w:r>
      <w:r w:rsidR="00336183">
        <w:rPr>
          <w:rFonts w:hAnsi="Cambria" w:ascii="Cambria"/>
        </w:rPr>
        <w:t>.</w:t>
      </w:r>
      <w:r w:rsidR="00E45B67" w:rsidRPr="00500936">
        <w:rPr>
          <w:rFonts w:hAnsi="Cambria" w:ascii="Cambria"/>
          <w:sz w:val="28"/>
          <w:szCs w:val="28"/>
        </w:rPr>
        <w:t xml:space="preserve">                                                       </w:t>
      </w:r>
    </w:p>
    <w:p w:rsidRDefault="00E45B67" w:rsidP="00B00593" w:rsidR="008E7FC4" w:rsidRPr="00500936">
      <w:pPr>
        <w:jc w:val="right"/>
        <w:rPr>
          <w:rFonts w:hAnsi="Cambria" w:ascii="Cambria"/>
        </w:rPr>
      </w:pPr>
      <w:r w:rsidRPr="00500936">
        <w:rPr>
          <w:rFonts w:hAnsi="Cambria" w:ascii="Cambria"/>
        </w:rPr>
        <w:t xml:space="preserve">                                                                                   </w:t>
      </w:r>
      <w:r w:rsidR="00B478EA">
        <w:rPr>
          <w:rFonts w:hAnsi="Cambria" w:ascii="Cambria"/>
        </w:rPr>
        <w:t xml:space="preserve"> </w:t>
      </w:r>
      <w:r w:rsidRPr="00500936">
        <w:rPr>
          <w:rFonts w:hAnsi="Cambria" w:ascii="Cambria"/>
        </w:rPr>
        <w:t xml:space="preserve"> </w:t>
      </w:r>
      <w:r w:rsidR="008E3AD4" w:rsidRPr="00500936">
        <w:rPr>
          <w:rFonts w:hAnsi="Cambria" w:ascii="Cambria"/>
        </w:rPr>
        <w:t>TRGOVAČKI SUD U ZAGREBU</w:t>
      </w:r>
      <w:r w:rsidR="00D22DFA" w:rsidRPr="00500936">
        <w:rPr>
          <w:rFonts w:hAnsi="Cambria" w:ascii="Cambria"/>
        </w:rPr>
        <w:t xml:space="preserve"> </w:t>
      </w:r>
      <w:r w:rsidR="009F50AA" w:rsidRPr="00500936">
        <w:rPr>
          <w:rFonts w:hAnsi="Cambria" w:ascii="Cambria"/>
        </w:rPr>
        <w:t xml:space="preserve">                                                                          </w:t>
      </w:r>
      <w:r w:rsidR="00486998" w:rsidRPr="00500936">
        <w:rPr>
          <w:rFonts w:hAnsi="Cambria" w:ascii="Cambria"/>
        </w:rPr>
        <w:t xml:space="preserve">           </w:t>
      </w:r>
      <w:r w:rsidR="00D22DFA" w:rsidRPr="00500936">
        <w:rPr>
          <w:rFonts w:hAnsi="Cambria" w:ascii="Cambria"/>
        </w:rPr>
        <w:t xml:space="preserve">                                                                          </w:t>
      </w:r>
      <w:r w:rsidR="000853AE" w:rsidRPr="00500936">
        <w:rPr>
          <w:rFonts w:hAnsi="Cambria" w:ascii="Cambria"/>
        </w:rPr>
        <w:t xml:space="preserve">           </w:t>
      </w:r>
    </w:p>
    <w:p w:rsidRDefault="00892014" w:rsidP="00892014" w:rsidR="00600E44" w:rsidRPr="00500936">
      <w:pPr>
        <w:ind w:right="-468"/>
        <w:jc w:val="center"/>
        <w:rPr>
          <w:rFonts w:cs="Arial" w:hAnsi="Cambria" w:ascii="Cambria"/>
        </w:rPr>
      </w:pPr>
      <w:r w:rsidRPr="00500936">
        <w:rPr>
          <w:rFonts w:hAnsi="Cambria" w:ascii="Cambria"/>
        </w:rPr>
        <w:t xml:space="preserve">                                                                                         </w:t>
      </w:r>
      <w:r w:rsidR="00B478EA">
        <w:rPr>
          <w:rFonts w:hAnsi="Cambria" w:ascii="Cambria"/>
        </w:rPr>
        <w:t xml:space="preserve">                              </w:t>
      </w:r>
      <w:r w:rsidR="00D870A0" w:rsidRPr="00500936">
        <w:rPr>
          <w:rFonts w:hAnsi="Cambria" w:ascii="Cambria"/>
        </w:rPr>
        <w:t>Stečajni sudac</w:t>
      </w:r>
    </w:p>
    <w:p w:rsidRDefault="00600E44" w:rsidP="008E3AD4" w:rsidR="00600E44" w:rsidRPr="00500936">
      <w:pPr>
        <w:jc w:val="both"/>
        <w:rPr>
          <w:rFonts w:hAnsi="Cambria" w:ascii="Cambria"/>
        </w:rPr>
      </w:pPr>
      <w:r w:rsidRPr="00500936">
        <w:rPr>
          <w:rFonts w:hAnsi="Cambria" w:ascii="Cambria"/>
        </w:rPr>
        <w:tab/>
      </w:r>
      <w:r w:rsidRPr="00500936">
        <w:rPr>
          <w:rFonts w:hAnsi="Cambria" w:ascii="Cambria"/>
        </w:rPr>
        <w:tab/>
      </w:r>
      <w:r w:rsidRPr="00500936">
        <w:rPr>
          <w:rFonts w:hAnsi="Cambria" w:ascii="Cambria"/>
        </w:rPr>
        <w:tab/>
      </w:r>
    </w:p>
    <w:p w:rsidRDefault="008E3AD4" w:rsidP="008E7FC4" w:rsidR="009F50AA" w:rsidRPr="00500936">
      <w:pPr>
        <w:rPr>
          <w:rFonts w:hAnsi="Cambria" w:ascii="Cambria"/>
          <w:b/>
        </w:rPr>
      </w:pPr>
      <w:r w:rsidRPr="00500936">
        <w:rPr>
          <w:rFonts w:hAnsi="Cambria" w:ascii="Cambria"/>
        </w:rPr>
        <w:t xml:space="preserve">PREDMET: </w:t>
      </w:r>
      <w:r w:rsidR="00DE2F0E">
        <w:rPr>
          <w:rFonts w:hAnsi="Cambria" w:ascii="Cambria"/>
          <w:b/>
        </w:rPr>
        <w:t>Dostava podatak o uplatnom računu</w:t>
      </w:r>
      <w:r w:rsidR="008E7FC4" w:rsidRPr="00500936">
        <w:rPr>
          <w:rFonts w:hAnsi="Cambria" w:ascii="Cambria"/>
          <w:b/>
        </w:rPr>
        <w:t xml:space="preserve"> </w:t>
      </w:r>
      <w:r w:rsidR="00F25AF9" w:rsidRPr="00500936">
        <w:rPr>
          <w:rFonts w:hAnsi="Cambria" w:ascii="Cambria"/>
          <w:b/>
        </w:rPr>
        <w:t xml:space="preserve"> </w:t>
      </w:r>
      <w:r w:rsidR="00892014" w:rsidRPr="00500936">
        <w:rPr>
          <w:rFonts w:hAnsi="Cambria" w:ascii="Cambria"/>
          <w:b/>
        </w:rPr>
        <w:t>st</w:t>
      </w:r>
      <w:r w:rsidR="00DE2F0E">
        <w:rPr>
          <w:rFonts w:hAnsi="Cambria" w:ascii="Cambria"/>
          <w:b/>
        </w:rPr>
        <w:t>ečajnog dužnika</w:t>
      </w:r>
      <w:r w:rsidR="00563FE8">
        <w:rPr>
          <w:rFonts w:hAnsi="Cambria" w:ascii="Cambria"/>
          <w:b/>
        </w:rPr>
        <w:t xml:space="preserve"> </w:t>
      </w:r>
    </w:p>
    <w:p w:rsidRDefault="008E3AD4" w:rsidP="009F50AA" w:rsidR="00DE2F0E">
      <w:pPr>
        <w:rPr>
          <w:rFonts w:hAnsi="Cambria" w:ascii="Cambria"/>
        </w:rPr>
      </w:pPr>
      <w:r w:rsidRPr="00500936">
        <w:rPr>
          <w:rFonts w:hAnsi="Cambria" w:ascii="Cambria"/>
        </w:rPr>
        <w:t xml:space="preserve"> </w:t>
      </w:r>
    </w:p>
    <w:p w:rsidRDefault="00DE2F0E" w:rsidP="00077781" w:rsidR="00DE2F0E">
      <w:pPr>
        <w:jc w:val="both"/>
        <w:rPr>
          <w:rFonts w:hAnsi="Cambria" w:ascii="Cambria"/>
        </w:rPr>
      </w:pPr>
      <w:r>
        <w:rPr>
          <w:rFonts w:hAnsi="Cambria" w:ascii="Cambria"/>
        </w:rPr>
        <w:t>Rješenje Trgovačkoga suda u Zagrebu broj 34. Ovr-237/2016, dosuđeni su troškovi stečajnoga postupka u iznosu 71.805,09 kn, temeljem unovčenja imovine stečajnoga dužnika, kojim je ovrhovoditelj naloženo da podmiri troškove stečajnoga postupak. Troškove stečajnoga postupka ovrhovoditelj je uplatio na depozitni račun Trgovačkoga suda u Zagrebu, te mu je stečajni upravitelj temeljem zaključka Suda predao nekretninu.</w:t>
      </w:r>
    </w:p>
    <w:p w:rsidRDefault="00DE2F0E" w:rsidP="00077781" w:rsidR="00DE2F0E">
      <w:pPr>
        <w:jc w:val="both"/>
        <w:rPr>
          <w:rFonts w:hAnsi="Cambria" w:ascii="Cambria"/>
        </w:rPr>
      </w:pPr>
      <w:r>
        <w:rPr>
          <w:rFonts w:hAnsi="Cambria" w:ascii="Cambria"/>
        </w:rPr>
        <w:t>Stečajni upravitelj je svojim podneskom završnoga izviješća i završnoga računa za obustavu i zaključenje stečajnoga postupka od 03.01.2018.godine specificirao troškove stečajnoga postupka koji će se namiriti iz uplaćenih sredstava ovrh</w:t>
      </w:r>
      <w:r w:rsidR="00077781">
        <w:rPr>
          <w:rFonts w:hAnsi="Cambria" w:ascii="Cambria"/>
        </w:rPr>
        <w:t>ovodi</w:t>
      </w:r>
      <w:r>
        <w:rPr>
          <w:rFonts w:hAnsi="Cambria" w:ascii="Cambria"/>
        </w:rPr>
        <w:t xml:space="preserve">telja. </w:t>
      </w:r>
    </w:p>
    <w:p w:rsidRDefault="00DE2F0E" w:rsidP="009F50AA" w:rsidR="00DE2F0E">
      <w:pPr>
        <w:rPr>
          <w:rFonts w:hAnsi="Cambria" w:ascii="Cambria"/>
        </w:rPr>
      </w:pPr>
    </w:p>
    <w:p w:rsidRDefault="00077781" w:rsidP="00077781" w:rsidR="00DE2F0E" w:rsidRPr="00077781">
      <w:pPr>
        <w:rPr>
          <w:rFonts w:hAnsi="Cambria" w:ascii="Cambria"/>
          <w:b/>
        </w:rPr>
      </w:pPr>
      <w:r>
        <w:rPr>
          <w:rFonts w:hAnsi="Cambria" w:ascii="Cambria"/>
        </w:rPr>
        <w:t xml:space="preserve">Slijedom navedenoga stečajni upravitelj </w:t>
      </w:r>
      <w:r w:rsidR="00DE2F0E" w:rsidRPr="00DE2F0E">
        <w:rPr>
          <w:rFonts w:hAnsi="Cambria" w:ascii="Cambria"/>
        </w:rPr>
        <w:t>:</w:t>
      </w:r>
    </w:p>
    <w:p w:rsidRDefault="00DE2F0E" w:rsidP="00DE2F0E" w:rsidR="00DE2F0E" w:rsidRPr="00DE2F0E">
      <w:pPr>
        <w:jc w:val="both"/>
        <w:rPr>
          <w:rFonts w:hAnsi="Cambria" w:ascii="Cambria"/>
        </w:rPr>
      </w:pPr>
    </w:p>
    <w:p w:rsidRDefault="00DE2F0E" w:rsidP="00DE2F0E" w:rsidR="00DE2F0E" w:rsidRPr="00DE2F0E">
      <w:pPr>
        <w:jc w:val="both"/>
        <w:rPr>
          <w:rFonts w:hAnsi="Cambria" w:ascii="Cambria"/>
          <w:b/>
        </w:rPr>
      </w:pPr>
    </w:p>
    <w:p w:rsidRDefault="00DE2F0E" w:rsidP="00077781" w:rsidR="00DE2F0E" w:rsidRPr="00DE2F0E">
      <w:pPr>
        <w:jc w:val="center"/>
        <w:rPr>
          <w:rFonts w:hAnsi="Cambria" w:ascii="Cambria"/>
          <w:b/>
        </w:rPr>
      </w:pPr>
      <w:r w:rsidRPr="00DE2F0E">
        <w:rPr>
          <w:rFonts w:hAnsi="Cambria" w:ascii="Cambria"/>
          <w:b/>
        </w:rPr>
        <w:t>p r e d l a ž e</w:t>
      </w:r>
    </w:p>
    <w:p w:rsidRDefault="00DE2F0E" w:rsidP="00DE2F0E" w:rsidR="00DE2F0E">
      <w:pPr>
        <w:jc w:val="both"/>
        <w:rPr>
          <w:rFonts w:hAnsi="Cambria" w:ascii="Cambria"/>
          <w:b/>
        </w:rPr>
      </w:pPr>
    </w:p>
    <w:p w:rsidRDefault="00077781" w:rsidP="00DE2F0E" w:rsidR="00077781" w:rsidRPr="00DE2F0E">
      <w:pPr>
        <w:jc w:val="both"/>
        <w:rPr>
          <w:rFonts w:hAnsi="Cambria" w:ascii="Cambria"/>
        </w:rPr>
      </w:pPr>
    </w:p>
    <w:p w:rsidRDefault="00DE2F0E" w:rsidP="00077781" w:rsidR="00DE2F0E" w:rsidRPr="00DE2F0E">
      <w:pPr>
        <w:jc w:val="both"/>
        <w:rPr>
          <w:rFonts w:hAnsi="Cambria" w:ascii="Cambria"/>
        </w:rPr>
      </w:pPr>
      <w:r w:rsidRPr="00DE2F0E">
        <w:rPr>
          <w:rFonts w:hAnsi="Cambria" w:ascii="Cambria"/>
        </w:rPr>
        <w:t xml:space="preserve">da stečajni sudac donese Rješenje kojim se  novčana sredstva u iznosu od  </w:t>
      </w:r>
      <w:r w:rsidR="00077781" w:rsidRPr="00077781">
        <w:rPr>
          <w:rFonts w:hAnsi="Cambria" w:ascii="Cambria"/>
          <w:b/>
        </w:rPr>
        <w:t>71.805,09</w:t>
      </w:r>
      <w:r w:rsidRPr="00077781">
        <w:rPr>
          <w:rFonts w:hAnsi="Cambria" w:ascii="Cambria"/>
          <w:b/>
        </w:rPr>
        <w:t xml:space="preserve"> kn</w:t>
      </w:r>
      <w:r w:rsidRPr="00DE2F0E">
        <w:rPr>
          <w:rFonts w:hAnsi="Cambria" w:ascii="Cambria"/>
        </w:rPr>
        <w:t xml:space="preserve"> s depozitnoga računa Trgovačkoga suda u Zagrebu prenesu na račun stečajnoga dužnika </w:t>
      </w:r>
      <w:r w:rsidR="00077781">
        <w:rPr>
          <w:rFonts w:hAnsi="Cambria" w:ascii="Cambria"/>
        </w:rPr>
        <w:t>KAMENIK d.d.</w:t>
      </w:r>
      <w:r w:rsidRPr="00DE2F0E">
        <w:rPr>
          <w:rFonts w:hAnsi="Cambria" w:ascii="Cambria"/>
        </w:rPr>
        <w:t xml:space="preserve"> u s</w:t>
      </w:r>
      <w:r w:rsidR="00077781">
        <w:rPr>
          <w:rFonts w:hAnsi="Cambria" w:ascii="Cambria"/>
        </w:rPr>
        <w:t>tečaju</w:t>
      </w:r>
      <w:r w:rsidRPr="00DE2F0E">
        <w:rPr>
          <w:rFonts w:hAnsi="Cambria" w:ascii="Cambria"/>
        </w:rPr>
        <w:t xml:space="preserve">, broj IBAN-a: </w:t>
      </w:r>
      <w:r w:rsidRPr="00DE2F0E">
        <w:rPr>
          <w:rFonts w:hAnsi="Cambria" w:ascii="Cambria"/>
          <w:b/>
        </w:rPr>
        <w:t>HR</w:t>
      </w:r>
      <w:r w:rsidR="00077781">
        <w:rPr>
          <w:rFonts w:hAnsi="Cambria" w:ascii="Cambria"/>
          <w:b/>
        </w:rPr>
        <w:t>27 2488</w:t>
      </w:r>
      <w:r w:rsidRPr="00DE2F0E">
        <w:rPr>
          <w:rFonts w:hAnsi="Cambria" w:ascii="Cambria"/>
          <w:b/>
        </w:rPr>
        <w:t xml:space="preserve"> 0</w:t>
      </w:r>
      <w:r w:rsidR="00077781">
        <w:rPr>
          <w:rFonts w:hAnsi="Cambria" w:ascii="Cambria"/>
          <w:b/>
        </w:rPr>
        <w:t>011 1001 3204 8</w:t>
      </w:r>
      <w:r w:rsidRPr="00DE2F0E">
        <w:rPr>
          <w:rFonts w:hAnsi="Cambria" w:ascii="Cambria"/>
          <w:b/>
        </w:rPr>
        <w:t xml:space="preserve"> </w:t>
      </w:r>
      <w:r w:rsidRPr="00DE2F0E">
        <w:rPr>
          <w:rFonts w:hAnsi="Cambria" w:ascii="Cambria"/>
        </w:rPr>
        <w:t xml:space="preserve">otvoren kod  </w:t>
      </w:r>
      <w:r w:rsidR="00077781">
        <w:rPr>
          <w:rFonts w:hAnsi="Cambria" w:ascii="Cambria"/>
          <w:bCs/>
        </w:rPr>
        <w:t>BKS Bank d.d.</w:t>
      </w:r>
      <w:r w:rsidRPr="00DE2F0E">
        <w:rPr>
          <w:rFonts w:hAnsi="Cambria" w:ascii="Cambria"/>
        </w:rPr>
        <w:t>, kojim će stečajni upravitelj izvršiti obveze plaća</w:t>
      </w:r>
      <w:r w:rsidR="00077781">
        <w:rPr>
          <w:rFonts w:hAnsi="Cambria" w:ascii="Cambria"/>
        </w:rPr>
        <w:t>nja</w:t>
      </w:r>
      <w:r w:rsidRPr="00DE2F0E">
        <w:rPr>
          <w:rFonts w:hAnsi="Cambria" w:ascii="Cambria"/>
        </w:rPr>
        <w:t xml:space="preserve"> troškove stečajnoga postupka koji su nastali do sada, kao i buduće troškove do zaključenja stečajnog postupka.</w:t>
      </w:r>
    </w:p>
    <w:p w:rsidRDefault="00213400" w:rsidP="00213400" w:rsidR="00213400" w:rsidRPr="00213400">
      <w:pPr>
        <w:jc w:val="both"/>
        <w:rPr>
          <w:rFonts w:hAnsi="Cambria" w:ascii="Cambria"/>
        </w:rPr>
      </w:pPr>
      <w:r w:rsidRPr="00213400">
        <w:rPr>
          <w:rFonts w:hAnsi="Cambria" w:ascii="Cambria"/>
        </w:rPr>
        <w:tab/>
      </w:r>
      <w:r w:rsidRPr="00213400">
        <w:rPr>
          <w:rFonts w:hAnsi="Cambria" w:ascii="Cambria"/>
        </w:rPr>
        <w:tab/>
      </w:r>
      <w:r w:rsidRPr="00213400">
        <w:rPr>
          <w:rFonts w:hAnsi="Cambria" w:ascii="Cambria"/>
        </w:rPr>
        <w:tab/>
      </w:r>
      <w:r w:rsidRPr="00213400">
        <w:rPr>
          <w:rFonts w:hAnsi="Cambria" w:ascii="Cambria"/>
        </w:rPr>
        <w:tab/>
      </w:r>
      <w:r w:rsidRPr="00213400">
        <w:rPr>
          <w:rFonts w:hAnsi="Cambria" w:ascii="Cambria"/>
        </w:rPr>
        <w:tab/>
      </w:r>
      <w:r w:rsidRPr="00213400">
        <w:rPr>
          <w:rFonts w:hAnsi="Cambria" w:ascii="Cambria"/>
        </w:rPr>
        <w:tab/>
      </w:r>
    </w:p>
    <w:p w:rsidRDefault="005A10D6" w:rsidP="00206507" w:rsidR="005A10D6">
      <w:pPr>
        <w:jc w:val="both"/>
        <w:rPr>
          <w:rFonts w:hAnsi="Cambria" w:ascii="Cambria"/>
        </w:rPr>
      </w:pPr>
    </w:p>
    <w:p w:rsidRDefault="00DE7CAE" w:rsidP="00600E44" w:rsidR="00206507" w:rsidRPr="00500936">
      <w:pPr>
        <w:rPr>
          <w:rFonts w:hAnsi="Cambria" w:ascii="Cambria"/>
        </w:rPr>
      </w:pPr>
      <w:r>
        <w:rPr>
          <w:rFonts w:hAnsi="Cambria" w:ascii="Cambria"/>
        </w:rPr>
        <w:tab/>
      </w:r>
      <w:r>
        <w:rPr>
          <w:rFonts w:hAnsi="Cambria" w:ascii="Cambria"/>
        </w:rPr>
        <w:tab/>
      </w:r>
      <w:r>
        <w:rPr>
          <w:rFonts w:hAnsi="Cambria" w:ascii="Cambria"/>
        </w:rPr>
        <w:tab/>
      </w:r>
      <w:r>
        <w:rPr>
          <w:rFonts w:hAnsi="Cambria" w:ascii="Cambria"/>
        </w:rPr>
        <w:tab/>
      </w:r>
      <w:r>
        <w:rPr>
          <w:rFonts w:hAnsi="Cambria" w:ascii="Cambria"/>
        </w:rPr>
        <w:tab/>
      </w:r>
      <w:r>
        <w:rPr>
          <w:rFonts w:hAnsi="Cambria" w:ascii="Cambria"/>
        </w:rPr>
        <w:tab/>
      </w:r>
      <w:r>
        <w:rPr>
          <w:rFonts w:hAnsi="Cambria" w:ascii="Cambria"/>
        </w:rPr>
        <w:tab/>
      </w:r>
    </w:p>
    <w:p w:rsidRDefault="00302A13" w:rsidP="00892014" w:rsidR="00821845" w:rsidRPr="00500936">
      <w:pPr>
        <w:jc w:val="right"/>
        <w:rPr>
          <w:rFonts w:hAnsi="Cambria" w:ascii="Cambria"/>
        </w:rPr>
      </w:pPr>
      <w:r w:rsidRPr="00500936">
        <w:rPr>
          <w:rFonts w:hAnsi="Cambria" w:ascii="Cambria"/>
        </w:rPr>
        <w:t>S</w:t>
      </w:r>
      <w:r w:rsidR="00206507" w:rsidRPr="00500936">
        <w:rPr>
          <w:rFonts w:hAnsi="Cambria" w:ascii="Cambria"/>
        </w:rPr>
        <w:t>tečajni upravitelj</w:t>
      </w:r>
    </w:p>
    <w:p w:rsidRDefault="006C5719" w:rsidP="00892014" w:rsidR="00600E44" w:rsidRPr="00500936">
      <w:pPr>
        <w:jc w:val="right"/>
        <w:rPr>
          <w:rFonts w:hAnsi="Cambria" w:ascii="Cambria"/>
        </w:rPr>
      </w:pPr>
      <w:r w:rsidRPr="00500936">
        <w:rPr>
          <w:rFonts w:hAnsi="Cambria" w:ascii="Cambria"/>
        </w:rPr>
        <w:t>Mato Čičak, dipl.</w:t>
      </w:r>
      <w:r w:rsidR="00302A13" w:rsidRPr="00500936">
        <w:rPr>
          <w:rFonts w:hAnsi="Cambria" w:ascii="Cambria"/>
        </w:rPr>
        <w:t xml:space="preserve"> </w:t>
      </w:r>
      <w:r w:rsidR="00206507" w:rsidRPr="00500936">
        <w:rPr>
          <w:rFonts w:hAnsi="Cambria" w:ascii="Cambria"/>
        </w:rPr>
        <w:t>oec.</w:t>
      </w:r>
    </w:p>
    <w:p w:rsidRDefault="00302A13" w:rsidP="00206507" w:rsidR="00302A13" w:rsidRPr="00500936">
      <w:pPr>
        <w:jc w:val="right"/>
        <w:rPr>
          <w:rFonts w:hAnsi="Cambria" w:ascii="Cambria"/>
        </w:rPr>
      </w:pPr>
    </w:p>
    <w:p w:rsidRDefault="004217ED" w:rsidP="00206507" w:rsidR="004217ED" w:rsidRPr="00500936">
      <w:pPr>
        <w:jc w:val="right"/>
        <w:rPr>
          <w:rFonts w:hAnsi="Cambria" w:ascii="Cambria"/>
        </w:rPr>
      </w:pPr>
    </w:p>
    <w:p w:rsidRDefault="001A0A28" w:rsidP="004217ED" w:rsidR="001A0A28" w:rsidRPr="00500936">
      <w:pPr>
        <w:rPr>
          <w:rFonts w:hAnsi="Cambria" w:ascii="Cambria"/>
        </w:rPr>
      </w:pPr>
    </w:p>
    <w:p w:rsidRDefault="00887D37" w:rsidP="00887D37" w:rsidR="00600E44">
      <w:pPr>
        <w:rPr>
          <w:rFonts w:hAnsi="Cambria" w:ascii="Cambria"/>
        </w:rPr>
      </w:pPr>
      <w:r>
        <w:rPr>
          <w:rFonts w:hAnsi="Cambria" w:ascii="Cambria"/>
        </w:rPr>
        <w:t>u prilogu:</w:t>
      </w:r>
    </w:p>
    <w:p w:rsidRDefault="00887D37" w:rsidP="00887D37" w:rsidR="00887D37">
      <w:pPr>
        <w:rPr>
          <w:rFonts w:hAnsi="Cambria" w:ascii="Cambria"/>
        </w:rPr>
      </w:pPr>
    </w:p>
    <w:p w:rsidRDefault="00077781" w:rsidP="00077781" w:rsidR="00C908B8">
      <w:pPr>
        <w:numPr>
          <w:ilvl w:val="0"/>
          <w:numId w:val="5"/>
        </w:numPr>
        <w:rPr>
          <w:rFonts w:hAnsi="Cambria" w:ascii="Cambria"/>
        </w:rPr>
      </w:pPr>
      <w:r>
        <w:rPr>
          <w:rFonts w:hAnsi="Cambria" w:ascii="Cambria"/>
        </w:rPr>
        <w:t>Rješenje Trgovačkoga suda u Zagrebu 34.Ovr-237/2016 od 14.11.2017.</w:t>
      </w:r>
    </w:p>
    <w:p w:rsidRDefault="00077781" w:rsidP="00077781" w:rsidR="00077781" w:rsidRPr="00500936">
      <w:pPr>
        <w:numPr>
          <w:ilvl w:val="0"/>
          <w:numId w:val="5"/>
        </w:numPr>
        <w:rPr>
          <w:rFonts w:hAnsi="Cambria" w:ascii="Cambria"/>
        </w:rPr>
      </w:pPr>
      <w:r>
        <w:rPr>
          <w:rFonts w:hAnsi="Cambria" w:ascii="Cambria"/>
        </w:rPr>
        <w:t>Ugovor o otvaranju transakcijskog računa stečajnoga dužnika</w:t>
      </w:r>
    </w:p>
    <w:p w:rsidRDefault="00C908B8" w:rsidP="00C908B8" w:rsidR="00C908B8" w:rsidRPr="00500936">
      <w:pPr>
        <w:rPr>
          <w:rFonts w:hAnsi="Cambria" w:ascii="Cambria"/>
        </w:rPr>
      </w:pPr>
    </w:p>
    <w:sectPr w:rsidR="00C908B8" w:rsidRPr="0050093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3A57550"/>
    <w:multiLevelType w:val="hybridMultilevel"/>
    <w:tmpl w:val="550E59C6"/>
    <w:lvl w:tplc="4C26AC4C" w:ilvl="0">
      <w:start w:val="1"/>
      <w:numFmt w:val="decimal"/>
      <w:lvlText w:val="%1."/>
      <w:lvlJc w:val="left"/>
      <w:pPr>
        <w:ind w:hanging="36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0937DC"/>
    <w:multiLevelType w:val="hybridMultilevel"/>
    <w:tmpl w:val="361885E8"/>
    <w:lvl w:tplc="96D60A4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E52A1D"/>
    <w:multiLevelType w:val="hybridMultilevel"/>
    <w:tmpl w:val="32E6FAB4"/>
    <w:lvl w:tplc="DFD8FFE8" w:ilvl="0">
      <w:numFmt w:val="bullet"/>
      <w:lvlText w:val="-"/>
      <w:lvlJc w:val="left"/>
      <w:pPr>
        <w:ind w:hanging="360" w:left="42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4">
    <w:nsid w:val="58016C51"/>
    <w:multiLevelType w:val="hybridMultilevel"/>
    <w:tmpl w:val="E8E078C8"/>
    <w:lvl w:tplc="B316E7D8" w:ilvl="0">
      <w:start w:val="1"/>
      <w:numFmt w:val="upperRoman"/>
      <w:lvlText w:val="%1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0E44"/>
    <w:rsid w:val="0002235D"/>
    <w:rsid w:val="000451BA"/>
    <w:rsid w:val="0006314A"/>
    <w:rsid w:val="0006367C"/>
    <w:rsid w:val="00073159"/>
    <w:rsid w:val="00077781"/>
    <w:rsid w:val="00084009"/>
    <w:rsid w:val="000853AE"/>
    <w:rsid w:val="000D5317"/>
    <w:rsid w:val="000F0F90"/>
    <w:rsid w:val="001066E5"/>
    <w:rsid w:val="00107C29"/>
    <w:rsid w:val="00120864"/>
    <w:rsid w:val="00134105"/>
    <w:rsid w:val="00145A8D"/>
    <w:rsid w:val="001A0A28"/>
    <w:rsid w:val="001D749B"/>
    <w:rsid w:val="001F29B1"/>
    <w:rsid w:val="00206507"/>
    <w:rsid w:val="00213400"/>
    <w:rsid w:val="002213B8"/>
    <w:rsid w:val="00282564"/>
    <w:rsid w:val="002A6B1B"/>
    <w:rsid w:val="00302A13"/>
    <w:rsid w:val="003310B3"/>
    <w:rsid w:val="00334339"/>
    <w:rsid w:val="00336183"/>
    <w:rsid w:val="003540EF"/>
    <w:rsid w:val="003A2A48"/>
    <w:rsid w:val="003A75F9"/>
    <w:rsid w:val="003E00AA"/>
    <w:rsid w:val="004217ED"/>
    <w:rsid w:val="004608E3"/>
    <w:rsid w:val="00486998"/>
    <w:rsid w:val="004B7C94"/>
    <w:rsid w:val="004E5588"/>
    <w:rsid w:val="00500936"/>
    <w:rsid w:val="00563FE8"/>
    <w:rsid w:val="005A10D6"/>
    <w:rsid w:val="005A7D00"/>
    <w:rsid w:val="005E37C6"/>
    <w:rsid w:val="00600E44"/>
    <w:rsid w:val="006109BB"/>
    <w:rsid w:val="00641E56"/>
    <w:rsid w:val="006675FF"/>
    <w:rsid w:val="00695D26"/>
    <w:rsid w:val="006C029C"/>
    <w:rsid w:val="006C163D"/>
    <w:rsid w:val="006C5719"/>
    <w:rsid w:val="006F249F"/>
    <w:rsid w:val="00741B27"/>
    <w:rsid w:val="007A0319"/>
    <w:rsid w:val="007A46E9"/>
    <w:rsid w:val="007B7E8C"/>
    <w:rsid w:val="007F5E48"/>
    <w:rsid w:val="008175BA"/>
    <w:rsid w:val="00821845"/>
    <w:rsid w:val="0085366E"/>
    <w:rsid w:val="00887D37"/>
    <w:rsid w:val="00892014"/>
    <w:rsid w:val="008B42A0"/>
    <w:rsid w:val="008B7644"/>
    <w:rsid w:val="008E3AD4"/>
    <w:rsid w:val="008E7300"/>
    <w:rsid w:val="008E7FC4"/>
    <w:rsid w:val="00933361"/>
    <w:rsid w:val="009503A4"/>
    <w:rsid w:val="00972690"/>
    <w:rsid w:val="00996D89"/>
    <w:rsid w:val="009F3F9E"/>
    <w:rsid w:val="009F50AA"/>
    <w:rsid w:val="00A76CD2"/>
    <w:rsid w:val="00AA4A70"/>
    <w:rsid w:val="00AB7443"/>
    <w:rsid w:val="00AC4D68"/>
    <w:rsid w:val="00B00593"/>
    <w:rsid w:val="00B478EA"/>
    <w:rsid w:val="00BF0027"/>
    <w:rsid w:val="00C23C19"/>
    <w:rsid w:val="00C71F7F"/>
    <w:rsid w:val="00C75056"/>
    <w:rsid w:val="00C829D0"/>
    <w:rsid w:val="00C908B8"/>
    <w:rsid w:val="00D12D36"/>
    <w:rsid w:val="00D22DFA"/>
    <w:rsid w:val="00D571FE"/>
    <w:rsid w:val="00D735BB"/>
    <w:rsid w:val="00D80588"/>
    <w:rsid w:val="00D870A0"/>
    <w:rsid w:val="00DA29CA"/>
    <w:rsid w:val="00DA7FE8"/>
    <w:rsid w:val="00DB357C"/>
    <w:rsid w:val="00DD701F"/>
    <w:rsid w:val="00DE2F0E"/>
    <w:rsid w:val="00DE7CAE"/>
    <w:rsid w:val="00E151A3"/>
    <w:rsid w:val="00E45B67"/>
    <w:rsid w:val="00E74CAC"/>
    <w:rsid w:val="00E81480"/>
    <w:rsid w:val="00F25AF9"/>
    <w:rsid w:val="00F5750A"/>
    <w:rsid w:val="00F73649"/>
    <w:rsid w:val="00FC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0E4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2014"/>
    <w:pPr>
      <w:keepNext/>
      <w:spacing w:after="60" w:before="240"/>
      <w:outlineLvl w:val="0"/>
    </w:pPr>
    <w:rPr>
      <w:rFonts w:hAnsi="Cambria" w:ascii="Cambria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92014"/>
    <w:rPr>
      <w:sz w:val="24"/>
      <w:szCs w:val="24"/>
    </w:rPr>
  </w:style>
  <w:style w:customStyle="true" w:styleId="Naslov1Char" w:type="character">
    <w:name w:val="Naslov 1 Char"/>
    <w:link w:val="Naslov1"/>
    <w:uiPriority w:val="9"/>
    <w:rsid w:val="00892014"/>
    <w:rPr>
      <w:rFonts w:cs="Times New Roman" w:eastAsia="Times New Roman" w:hAnsi="Cambria" w:ascii="Cambria"/>
      <w:b/>
      <w:bCs/>
      <w:kern w:val="32"/>
      <w:sz w:val="32"/>
      <w:szCs w:val="32"/>
    </w:rPr>
  </w:style>
  <w:style w:styleId="Tekstrezerviranogmjesta" w:type="character">
    <w:name w:val="Placeholder Text"/>
    <w:basedOn w:val="Zadanifontodlomka"/>
    <w:uiPriority w:val="99"/>
    <w:semiHidden/>
    <w:rsid w:val="006F24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4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49F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49F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49F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0E4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2014"/>
    <w:pPr>
      <w:keepNext/>
      <w:spacing w:after="60" w:before="240"/>
      <w:outlineLvl w:val="0"/>
    </w:pPr>
    <w:rPr>
      <w:rFonts w:ascii="Cambria" w:hAnsi="Cambria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92014"/>
    <w:rPr>
      <w:sz w:val="24"/>
      <w:szCs w:val="24"/>
    </w:rPr>
  </w:style>
  <w:style w:customStyle="1" w:styleId="Naslov1Char" w:type="character">
    <w:name w:val="Naslov 1 Char"/>
    <w:link w:val="Naslov1"/>
    <w:uiPriority w:val="9"/>
    <w:rsid w:val="00892014"/>
    <w:rPr>
      <w:rFonts w:ascii="Cambria" w:cs="Times New Roman" w:eastAsia="Times New Roman" w:hAnsi="Cambria"/>
      <w:b/>
      <w:bCs/>
      <w:kern w:val="32"/>
      <w:sz w:val="32"/>
      <w:szCs w:val="32"/>
    </w:rPr>
  </w:style>
  <w:style w:styleId="Tekstrezerviranogmjesta" w:type="character">
    <w:name w:val="Placeholder Text"/>
    <w:basedOn w:val="Zadanifontodlomka"/>
    <w:uiPriority w:val="99"/>
    <w:semiHidden/>
    <w:rsid w:val="006F24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4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49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49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49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87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93E4C7-EEDD-4E13-A993-0AEAAD2966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MZOŠ</properties:Company>
  <properties:Pages>1</properties:Pages>
  <properties:Words>222</properties:Words>
  <properties:Characters>1343</properties:Characters>
  <properties:Lines>46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Stečajni upravitelj</vt:lpstr>
      <vt:lpstr>Stečajni upravitelj</vt:lpstr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2018-03-16T12:44:00Z</dcterms:created>
  <dc:creator>----------</dc:creator>
  <cp:lastModifiedBy>Matea Bizjak</cp:lastModifiedBy>
  <cp:lastPrinted>2018-03-14T09:04:00Z</cp:lastPrinted>
  <dcterms:modified xmlns:xsi="http://www.w3.org/2001/XMLSchema-instance" xsi:type="dcterms:W3CDTF">2018-03-16T12:44:00Z</dcterms:modified>
  <cp:revision>3</cp:revision>
  <dc:title>Stečajni upravitelj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St-713/2013-50 / Podnesak - Podnesak (St-713-13-kamenik.-poslovni račun stečajnoga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