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36f9" w14:paraId="74e36f9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6A75CC">
        <w:rPr>
          <w:rFonts w:hAnsi="Times New Roman" w:ascii="Times New Roman"/>
          <w:szCs w:val="24"/>
          <w:lang w:val="hr-HR"/>
        </w:rPr>
        <w:t>8863</w:t>
      </w:r>
      <w:r w:rsidR="00D4254F">
        <w:rPr>
          <w:rFonts w:hAnsi="Times New Roman" w:ascii="Times New Roman"/>
          <w:szCs w:val="24"/>
          <w:lang w:val="hr-HR"/>
        </w:rPr>
        <w:t>/15</w:t>
      </w:r>
      <w:r w:rsidR="00DE6060">
        <w:rPr>
          <w:rFonts w:hAnsi="Times New Roman" w:ascii="Times New Roman"/>
          <w:szCs w:val="24"/>
          <w:lang w:val="hr-HR"/>
        </w:rPr>
        <w:t>-13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576D2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077C77" w:rsidRPr="00077C77">
        <w:rPr>
          <w:rFonts w:hAnsi="Times New Roman" w:ascii="Times New Roman"/>
          <w:szCs w:val="24"/>
          <w:lang w:val="pt-BR"/>
        </w:rPr>
        <w:t>SEPTAKORD d.o.o., Zagreb, Miramarska 24</w:t>
      </w:r>
      <w:r w:rsidR="00077C77" w:rsidRPr="00077C77">
        <w:rPr>
          <w:rFonts w:hAnsi="Times New Roman" w:ascii="Times New Roman"/>
          <w:szCs w:val="24"/>
        </w:rPr>
        <w:t>, OIB: 84639496726</w:t>
      </w:r>
      <w:r w:rsidR="00D4254F" w:rsidRPr="00077C77">
        <w:rPr>
          <w:rFonts w:hAnsi="Times New Roman" w:ascii="Times New Roman"/>
        </w:rPr>
        <w:t>,</w:t>
      </w:r>
      <w:r w:rsidR="00464CAD" w:rsidRPr="00077C77">
        <w:rPr>
          <w:rFonts w:hAnsi="Times New Roman" w:ascii="Times New Roman"/>
          <w:szCs w:val="24"/>
        </w:rPr>
        <w:t xml:space="preserve"> </w:t>
      </w:r>
      <w:r w:rsidR="00464CAD" w:rsidRPr="00B576D2">
        <w:rPr>
          <w:rFonts w:hAnsi="Times New Roman" w:ascii="Times New Roman"/>
          <w:szCs w:val="24"/>
        </w:rPr>
        <w:t xml:space="preserve">2. </w:t>
      </w:r>
      <w:r w:rsidR="006A75CC">
        <w:rPr>
          <w:rFonts w:hAnsi="Times New Roman" w:ascii="Times New Roman"/>
          <w:szCs w:val="24"/>
        </w:rPr>
        <w:t>ožujka</w:t>
      </w:r>
      <w:r w:rsidR="00464CAD" w:rsidRPr="00B576D2">
        <w:rPr>
          <w:rFonts w:hAnsi="Times New Roman" w:ascii="Times New Roman"/>
          <w:szCs w:val="24"/>
        </w:rPr>
        <w:t xml:space="preserve">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480FBB" w:rsidRPr="003428AE">
        <w:rPr>
          <w:rFonts w:hAnsi="Times New Roman" w:ascii="Times New Roman"/>
          <w:szCs w:val="24"/>
          <w:lang w:val="pt-BR"/>
        </w:rPr>
        <w:t>SEPTAKORD d.o.o., Zagreb, Miramarska 24</w:t>
      </w:r>
      <w:r w:rsidR="00480FBB" w:rsidRPr="003428AE">
        <w:rPr>
          <w:rFonts w:hAnsi="Times New Roman" w:ascii="Times New Roman"/>
          <w:szCs w:val="24"/>
        </w:rPr>
        <w:t>, OIB: 84639496726</w:t>
      </w:r>
      <w:r w:rsidR="00F25613" w:rsidRPr="003428AE">
        <w:rPr>
          <w:rFonts w:hAnsi="Times New Roman" w:ascii="Times New Roman"/>
          <w:szCs w:val="24"/>
        </w:rPr>
        <w:t>.</w:t>
      </w:r>
      <w:r w:rsidR="00F25613" w:rsidRPr="00B576D2">
        <w:rPr>
          <w:rFonts w:hAnsi="Times New Roman" w:ascii="Times New Roman"/>
          <w:szCs w:val="24"/>
        </w:rPr>
        <w:t xml:space="preserve">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6A75CC">
        <w:rPr>
          <w:rFonts w:hAnsi="Times New Roman" w:ascii="Times New Roman"/>
          <w:szCs w:val="24"/>
        </w:rPr>
        <w:t>ožujka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6A75CC">
        <w:rPr>
          <w:rFonts w:hAnsi="Times New Roman" w:ascii="Times New Roman"/>
          <w:szCs w:val="24"/>
        </w:rPr>
        <w:t>14</w:t>
      </w:r>
      <w:r w:rsidR="00DA563D">
        <w:rPr>
          <w:rFonts w:hAnsi="Times New Roman" w:ascii="Times New Roman"/>
          <w:szCs w:val="24"/>
        </w:rPr>
        <w:t>,</w:t>
      </w:r>
      <w:r w:rsidR="006A75CC">
        <w:rPr>
          <w:rFonts w:hAnsi="Times New Roman" w:ascii="Times New Roman"/>
          <w:szCs w:val="24"/>
        </w:rPr>
        <w:t>3</w:t>
      </w:r>
      <w:r w:rsidR="00DA563D">
        <w:rPr>
          <w:rFonts w:hAnsi="Times New Roman" w:ascii="Times New Roman"/>
          <w:szCs w:val="24"/>
        </w:rPr>
        <w:t>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A4759B">
        <w:rPr>
          <w:rFonts w:hAnsi="Times New Roman" w:ascii="Times New Roman"/>
          <w:szCs w:val="24"/>
        </w:rPr>
        <w:t xml:space="preserve"> Biserka Šmit-Sabolić, </w:t>
      </w:r>
      <w:r w:rsidR="009F557C">
        <w:rPr>
          <w:rFonts w:hAnsi="Times New Roman" w:ascii="Times New Roman"/>
          <w:szCs w:val="24"/>
        </w:rPr>
        <w:t xml:space="preserve">Kutina, Crkvena 26, OIB: </w:t>
      </w:r>
      <w:r w:rsidR="00A70793">
        <w:rPr>
          <w:rFonts w:hAnsi="Times New Roman" w:ascii="Times New Roman"/>
          <w:szCs w:val="24"/>
        </w:rPr>
        <w:t>63081779137</w:t>
      </w:r>
      <w:r w:rsidR="006A75CC">
        <w:rPr>
          <w:rFonts w:hAnsi="Times New Roman" w:ascii="Times New Roman"/>
          <w:szCs w:val="24"/>
        </w:rPr>
        <w:t xml:space="preserve"> </w:t>
      </w:r>
      <w:r w:rsidR="00465511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325394" w:rsidRPr="00077C77">
        <w:rPr>
          <w:rFonts w:hAnsi="Times New Roman" w:ascii="Times New Roman"/>
          <w:szCs w:val="24"/>
          <w:lang w:val="pt-BR"/>
        </w:rPr>
        <w:t>SEPTAKORD d.o.o., Zagreb, Miramarska 24</w:t>
      </w:r>
      <w:r w:rsidR="00325394" w:rsidRPr="00077C77">
        <w:rPr>
          <w:rFonts w:hAnsi="Times New Roman" w:ascii="Times New Roman"/>
          <w:szCs w:val="24"/>
        </w:rPr>
        <w:t>, OIB: 84639496726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23297F" w:rsidRPr="00077C77">
        <w:rPr>
          <w:rFonts w:hAnsi="Times New Roman" w:ascii="Times New Roman"/>
          <w:szCs w:val="24"/>
          <w:lang w:val="pt-BR"/>
        </w:rPr>
        <w:t>SEPTAKORD d.o.o., Zagreb, Miramarska 24</w:t>
      </w:r>
      <w:r w:rsidR="0023297F" w:rsidRPr="00077C77">
        <w:rPr>
          <w:rFonts w:hAnsi="Times New Roman" w:ascii="Times New Roman"/>
          <w:szCs w:val="24"/>
        </w:rPr>
        <w:t>, OIB: 84639496726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AD1089">
        <w:rPr>
          <w:rFonts w:hAnsi="Times New Roman" w:ascii="Times New Roman"/>
          <w:szCs w:val="24"/>
          <w:lang w:val="hr-HR"/>
        </w:rPr>
        <w:t>22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0A5EFF">
        <w:rPr>
          <w:rFonts w:hAnsi="Times New Roman" w:ascii="Times New Roman"/>
          <w:szCs w:val="24"/>
          <w:lang w:val="hr-HR"/>
        </w:rPr>
        <w:t>prosinca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0A5EFF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B71995" w:rsidRPr="00077C77">
        <w:rPr>
          <w:rFonts w:hAnsi="Times New Roman" w:ascii="Times New Roman"/>
          <w:szCs w:val="24"/>
          <w:lang w:val="pt-BR"/>
        </w:rPr>
        <w:t>SEPTAKORD d.o.o., Zagreb, Miramarska 24</w:t>
      </w:r>
      <w:r w:rsidR="00B71995" w:rsidRPr="00077C77">
        <w:rPr>
          <w:rFonts w:hAnsi="Times New Roman" w:ascii="Times New Roman"/>
          <w:szCs w:val="24"/>
        </w:rPr>
        <w:t>, OIB: 84639496726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AD1089">
        <w:rPr>
          <w:rFonts w:hAnsi="Times New Roman" w:ascii="Times New Roman"/>
          <w:szCs w:val="24"/>
          <w:lang w:val="hr-HR"/>
        </w:rPr>
        <w:t>691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AD1089">
        <w:rPr>
          <w:rFonts w:hAnsi="Times New Roman" w:ascii="Times New Roman"/>
          <w:szCs w:val="24"/>
          <w:lang w:val="hr-HR"/>
        </w:rPr>
        <w:t>3.598,18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AD1089">
        <w:rPr>
          <w:rFonts w:hAnsi="Times New Roman" w:ascii="Times New Roman"/>
          <w:szCs w:val="24"/>
          <w:lang w:val="hr-HR"/>
        </w:rPr>
        <w:t>17</w:t>
      </w:r>
      <w:r w:rsidRPr="00B576D2">
        <w:rPr>
          <w:rFonts w:hAnsi="Times New Roman" w:ascii="Times New Roman"/>
          <w:szCs w:val="24"/>
          <w:lang w:val="hr-HR"/>
        </w:rPr>
        <w:t>.</w:t>
      </w:r>
      <w:r w:rsidR="00E8598F">
        <w:rPr>
          <w:rFonts w:hAnsi="Times New Roman" w:ascii="Times New Roman"/>
          <w:szCs w:val="24"/>
          <w:lang w:val="hr-HR"/>
        </w:rPr>
        <w:t>-</w:t>
      </w:r>
      <w:r w:rsidR="00AD1089">
        <w:rPr>
          <w:rFonts w:hAnsi="Times New Roman" w:ascii="Times New Roman"/>
          <w:szCs w:val="24"/>
          <w:lang w:val="hr-HR"/>
        </w:rPr>
        <w:t>18</w:t>
      </w:r>
      <w:r w:rsidR="00E8598F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2.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DD3838">
        <w:rPr>
          <w:rFonts w:hAnsi="Times New Roman" w:ascii="Times New Roman"/>
          <w:szCs w:val="24"/>
          <w:lang w:val="hr-HR"/>
        </w:rPr>
        <w:t>1</w:t>
      </w:r>
      <w:r w:rsidR="00AD1089">
        <w:rPr>
          <w:rFonts w:hAnsi="Times New Roman" w:ascii="Times New Roman"/>
          <w:szCs w:val="24"/>
          <w:lang w:val="hr-HR"/>
        </w:rPr>
        <w:t>5</w:t>
      </w:r>
      <w:r w:rsidRPr="00B576D2">
        <w:rPr>
          <w:rFonts w:hAnsi="Times New Roman" w:ascii="Times New Roman"/>
          <w:szCs w:val="24"/>
          <w:lang w:val="hr-HR"/>
        </w:rPr>
        <w:t>. 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DD3838">
        <w:rPr>
          <w:rFonts w:hAnsi="Times New Roman" w:ascii="Times New Roman"/>
          <w:szCs w:val="24"/>
          <w:lang w:val="hr-HR"/>
        </w:rPr>
        <w:t xml:space="preserve">su </w:t>
      </w:r>
      <w:r w:rsidRPr="00B576D2">
        <w:rPr>
          <w:rFonts w:hAnsi="Times New Roman" w:ascii="Times New Roman"/>
          <w:szCs w:val="24"/>
          <w:lang w:val="hr-HR"/>
        </w:rPr>
        <w:t>u Očevidniku redoslijeda osnova za plaćanje 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D5610F">
        <w:rPr>
          <w:rFonts w:hAnsi="Times New Roman" w:ascii="Times New Roman"/>
          <w:szCs w:val="24"/>
          <w:lang w:val="hr-HR"/>
        </w:rPr>
        <w:t xml:space="preserve">3.852,03 </w:t>
      </w:r>
      <w:r w:rsidR="00DD3838">
        <w:rPr>
          <w:rFonts w:hAnsi="Times New Roman" w:ascii="Times New Roman"/>
          <w:szCs w:val="24"/>
          <w:lang w:val="hr-HR"/>
        </w:rPr>
        <w:t>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ab/>
      </w:r>
      <w:r w:rsidR="00B735B6">
        <w:rPr>
          <w:rFonts w:hAnsi="Times New Roman" w:ascii="Times New Roman"/>
          <w:szCs w:val="24"/>
          <w:lang w:val="hr-HR"/>
        </w:rPr>
        <w:t xml:space="preserve">Pravomoćnim rješenjem ovoga suda od 10. ožujka 2016. (list 4.-5. spisa) pokrenut je skraćeni stečajni postupak nad dužnikom. Nakon toga su, u </w:t>
      </w:r>
      <w:r w:rsidR="00433292">
        <w:rPr>
          <w:rFonts w:hAnsi="Times New Roman" w:ascii="Times New Roman"/>
          <w:szCs w:val="24"/>
          <w:lang w:val="hr-HR"/>
        </w:rPr>
        <w:t xml:space="preserve">skladu s odredbama čl. 430. SZ-a, </w:t>
      </w:r>
      <w:r w:rsidR="00390896">
        <w:rPr>
          <w:rFonts w:hAnsi="Times New Roman" w:ascii="Times New Roman"/>
          <w:szCs w:val="24"/>
          <w:lang w:val="hr-HR"/>
        </w:rPr>
        <w:t xml:space="preserve">zaključcima od </w:t>
      </w:r>
      <w:r w:rsidR="008557E7">
        <w:rPr>
          <w:rFonts w:hAnsi="Times New Roman" w:ascii="Times New Roman"/>
          <w:szCs w:val="24"/>
          <w:lang w:val="hr-HR"/>
        </w:rPr>
        <w:t>2</w:t>
      </w:r>
      <w:r w:rsidR="00956653">
        <w:rPr>
          <w:rFonts w:hAnsi="Times New Roman" w:ascii="Times New Roman"/>
          <w:szCs w:val="24"/>
          <w:lang w:val="hr-HR"/>
        </w:rPr>
        <w:t>5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390896">
        <w:rPr>
          <w:rFonts w:hAnsi="Times New Roman" w:ascii="Times New Roman"/>
          <w:szCs w:val="24"/>
          <w:lang w:val="hr-HR"/>
        </w:rPr>
        <w:t xml:space="preserve">kolovoza </w:t>
      </w:r>
      <w:r w:rsidR="000F5459" w:rsidRPr="00B576D2">
        <w:rPr>
          <w:rFonts w:hAnsi="Times New Roman" w:ascii="Times New Roman"/>
          <w:szCs w:val="24"/>
          <w:lang w:val="hr-HR"/>
        </w:rPr>
        <w:t>2016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</w:t>
      </w:r>
      <w:r w:rsidR="00775884">
        <w:rPr>
          <w:rFonts w:hAnsi="Times New Roman" w:ascii="Times New Roman"/>
          <w:szCs w:val="24"/>
          <w:lang w:val="hr-HR"/>
        </w:rPr>
        <w:t>koji, iako nazvani "zaključak", sadrže sve što je odredbama čl. 430. SZ-a propisano za "oglas", zbog čega će se navedeni zaključci u daljnjem tekstu nazivati oglas</w:t>
      </w:r>
      <w:r w:rsidR="00390896">
        <w:rPr>
          <w:rFonts w:hAnsi="Times New Roman" w:ascii="Times New Roman"/>
          <w:szCs w:val="24"/>
          <w:lang w:val="hr-HR"/>
        </w:rPr>
        <w:t>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>,</w:t>
      </w:r>
      <w:r w:rsidR="00775884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po pozivu iz </w:t>
      </w:r>
      <w:r w:rsidR="00775884">
        <w:rPr>
          <w:rFonts w:hAnsi="Times New Roman" w:ascii="Times New Roman"/>
          <w:szCs w:val="24"/>
          <w:lang w:val="hr-HR"/>
        </w:rPr>
        <w:t>navedenog oglasa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8557E7">
        <w:rPr>
          <w:rFonts w:hAnsi="Times New Roman" w:ascii="Times New Roman"/>
          <w:szCs w:val="24"/>
          <w:lang w:val="hr-HR"/>
        </w:rPr>
        <w:t>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956653">
        <w:rPr>
          <w:rFonts w:hAnsi="Times New Roman" w:ascii="Times New Roman"/>
          <w:szCs w:val="24"/>
          <w:lang w:val="hr-HR"/>
        </w:rPr>
        <w:t>25</w:t>
      </w:r>
      <w:r w:rsidR="00390896" w:rsidRPr="00B576D2">
        <w:rPr>
          <w:rFonts w:hAnsi="Times New Roman" w:ascii="Times New Roman"/>
          <w:szCs w:val="24"/>
          <w:lang w:val="hr-HR"/>
        </w:rPr>
        <w:t xml:space="preserve">. </w:t>
      </w:r>
      <w:r w:rsidR="00390896">
        <w:rPr>
          <w:rFonts w:hAnsi="Times New Roman" w:ascii="Times New Roman"/>
          <w:szCs w:val="24"/>
          <w:lang w:val="hr-HR"/>
        </w:rPr>
        <w:t xml:space="preserve">kolovoza </w:t>
      </w:r>
      <w:r w:rsidR="00390896" w:rsidRPr="00B576D2">
        <w:rPr>
          <w:rFonts w:hAnsi="Times New Roman" w:ascii="Times New Roman"/>
          <w:szCs w:val="24"/>
          <w:lang w:val="hr-HR"/>
        </w:rPr>
        <w:t>2016</w:t>
      </w:r>
      <w:r w:rsidR="0039089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objavljen na e-oglasnoj ploči suda </w:t>
      </w:r>
      <w:r w:rsidR="00956653">
        <w:rPr>
          <w:rFonts w:hAnsi="Times New Roman" w:ascii="Times New Roman"/>
          <w:szCs w:val="24"/>
          <w:lang w:val="hr-HR"/>
        </w:rPr>
        <w:t>2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956653">
        <w:rPr>
          <w:rFonts w:hAnsi="Times New Roman" w:ascii="Times New Roman"/>
          <w:szCs w:val="24"/>
          <w:lang w:val="hr-HR"/>
        </w:rPr>
        <w:t>rujna</w:t>
      </w:r>
      <w:r w:rsidR="006F2512">
        <w:rPr>
          <w:rFonts w:hAnsi="Times New Roman" w:ascii="Times New Roman"/>
          <w:szCs w:val="24"/>
          <w:lang w:val="hr-HR"/>
        </w:rPr>
        <w:t xml:space="preserve"> 2016.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čl. 431. </w:t>
      </w:r>
      <w:r w:rsidR="000A23B5">
        <w:rPr>
          <w:rFonts w:hAnsi="Times New Roman" w:ascii="Times New Roman"/>
          <w:color w:val="000000"/>
          <w:szCs w:val="24"/>
          <w:lang w:val="hr-HR"/>
        </w:rPr>
        <w:t xml:space="preserve"> 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6A75CC">
        <w:rPr>
          <w:rFonts w:hAnsi="Times New Roman" w:ascii="Times New Roman"/>
          <w:szCs w:val="24"/>
          <w:lang w:val="hr-HR"/>
        </w:rPr>
        <w:t>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A75CC">
        <w:rPr>
          <w:rFonts w:hAnsi="Times New Roman" w:ascii="Times New Roman"/>
          <w:szCs w:val="24"/>
          <w:lang w:val="hr-HR"/>
        </w:rPr>
        <w:t xml:space="preserve">ožujka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797EED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97EED" w:rsidP="00797EED" w:rsidR="00797EE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797EED" w:rsidP="00797EED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797EE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85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797EED" w:rsidRPr="00797EE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4254F">
          <w:rPr>
            <w:rFonts w:hAnsi="Times New Roman" w:ascii="Times New Roman"/>
          </w:rPr>
          <w:t>8</w:t>
        </w:r>
        <w:r w:rsidR="00822869">
          <w:rPr>
            <w:rFonts w:hAnsi="Times New Roman" w:ascii="Times New Roman"/>
          </w:rPr>
          <w:t>863</w:t>
        </w:r>
        <w:r w:rsidR="00E0125A">
          <w:rPr>
            <w:rFonts w:hAnsi="Times New Roman" w:ascii="Times New Roman"/>
          </w:rPr>
          <w:t>/1</w:t>
        </w:r>
        <w:r w:rsidR="00D4254F">
          <w:rPr>
            <w:rFonts w:hAnsi="Times New Roman" w:ascii="Times New Roman"/>
          </w:rPr>
          <w:t>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77C77"/>
    <w:rsid w:val="00082CF7"/>
    <w:rsid w:val="000A23B5"/>
    <w:rsid w:val="000A4F52"/>
    <w:rsid w:val="000A5EFF"/>
    <w:rsid w:val="000B609B"/>
    <w:rsid w:val="000C47B3"/>
    <w:rsid w:val="000D11F2"/>
    <w:rsid w:val="000D70E9"/>
    <w:rsid w:val="000D7F28"/>
    <w:rsid w:val="000F5459"/>
    <w:rsid w:val="00101756"/>
    <w:rsid w:val="001062F3"/>
    <w:rsid w:val="00112B50"/>
    <w:rsid w:val="00122ECB"/>
    <w:rsid w:val="00135BF3"/>
    <w:rsid w:val="00137338"/>
    <w:rsid w:val="0015560F"/>
    <w:rsid w:val="00182088"/>
    <w:rsid w:val="001849EC"/>
    <w:rsid w:val="00187F60"/>
    <w:rsid w:val="001A0ADD"/>
    <w:rsid w:val="001D13FF"/>
    <w:rsid w:val="001E14AE"/>
    <w:rsid w:val="002108B7"/>
    <w:rsid w:val="0023297F"/>
    <w:rsid w:val="00236AF3"/>
    <w:rsid w:val="00257C05"/>
    <w:rsid w:val="002712ED"/>
    <w:rsid w:val="00280A5F"/>
    <w:rsid w:val="002A2C23"/>
    <w:rsid w:val="002E1310"/>
    <w:rsid w:val="002F2EAA"/>
    <w:rsid w:val="00314802"/>
    <w:rsid w:val="00325394"/>
    <w:rsid w:val="00325C1E"/>
    <w:rsid w:val="003340DB"/>
    <w:rsid w:val="003428AE"/>
    <w:rsid w:val="0036343F"/>
    <w:rsid w:val="00366203"/>
    <w:rsid w:val="00390896"/>
    <w:rsid w:val="003B2493"/>
    <w:rsid w:val="003C6061"/>
    <w:rsid w:val="003D7189"/>
    <w:rsid w:val="00411055"/>
    <w:rsid w:val="0042162E"/>
    <w:rsid w:val="00433292"/>
    <w:rsid w:val="004567D4"/>
    <w:rsid w:val="00464CAD"/>
    <w:rsid w:val="00465511"/>
    <w:rsid w:val="00480E62"/>
    <w:rsid w:val="00480FBB"/>
    <w:rsid w:val="00490F29"/>
    <w:rsid w:val="004C4AD3"/>
    <w:rsid w:val="004F50FD"/>
    <w:rsid w:val="00532B71"/>
    <w:rsid w:val="00537BDA"/>
    <w:rsid w:val="00560B25"/>
    <w:rsid w:val="00591C1A"/>
    <w:rsid w:val="005940E9"/>
    <w:rsid w:val="005B1B7B"/>
    <w:rsid w:val="005F79FE"/>
    <w:rsid w:val="00614A16"/>
    <w:rsid w:val="006356C5"/>
    <w:rsid w:val="00655203"/>
    <w:rsid w:val="006A75CC"/>
    <w:rsid w:val="006C1E76"/>
    <w:rsid w:val="006E4B7B"/>
    <w:rsid w:val="006F2512"/>
    <w:rsid w:val="007037F9"/>
    <w:rsid w:val="00722C2D"/>
    <w:rsid w:val="0072396A"/>
    <w:rsid w:val="00730EAB"/>
    <w:rsid w:val="00751C7E"/>
    <w:rsid w:val="00754231"/>
    <w:rsid w:val="00775884"/>
    <w:rsid w:val="00797EED"/>
    <w:rsid w:val="007A29F9"/>
    <w:rsid w:val="007C53C7"/>
    <w:rsid w:val="007D775A"/>
    <w:rsid w:val="007E0E87"/>
    <w:rsid w:val="008158C9"/>
    <w:rsid w:val="00817217"/>
    <w:rsid w:val="00822869"/>
    <w:rsid w:val="00825EB5"/>
    <w:rsid w:val="0083146F"/>
    <w:rsid w:val="00836165"/>
    <w:rsid w:val="00840E3D"/>
    <w:rsid w:val="008557E7"/>
    <w:rsid w:val="008658FB"/>
    <w:rsid w:val="00867F16"/>
    <w:rsid w:val="008800F8"/>
    <w:rsid w:val="008D5425"/>
    <w:rsid w:val="008F4C87"/>
    <w:rsid w:val="009302EB"/>
    <w:rsid w:val="00935487"/>
    <w:rsid w:val="00943F0B"/>
    <w:rsid w:val="00955E9E"/>
    <w:rsid w:val="00956653"/>
    <w:rsid w:val="00974C2D"/>
    <w:rsid w:val="00987982"/>
    <w:rsid w:val="0099623A"/>
    <w:rsid w:val="00997BA9"/>
    <w:rsid w:val="009F503C"/>
    <w:rsid w:val="009F557C"/>
    <w:rsid w:val="009F5765"/>
    <w:rsid w:val="00A0636A"/>
    <w:rsid w:val="00A3532D"/>
    <w:rsid w:val="00A4759B"/>
    <w:rsid w:val="00A70793"/>
    <w:rsid w:val="00A7532D"/>
    <w:rsid w:val="00A77A6F"/>
    <w:rsid w:val="00A92B4F"/>
    <w:rsid w:val="00A95334"/>
    <w:rsid w:val="00AB7883"/>
    <w:rsid w:val="00AC74C9"/>
    <w:rsid w:val="00AD1089"/>
    <w:rsid w:val="00AE2B9E"/>
    <w:rsid w:val="00AF40B4"/>
    <w:rsid w:val="00B03169"/>
    <w:rsid w:val="00B07B03"/>
    <w:rsid w:val="00B2463B"/>
    <w:rsid w:val="00B27509"/>
    <w:rsid w:val="00B576D2"/>
    <w:rsid w:val="00B71995"/>
    <w:rsid w:val="00B71FF5"/>
    <w:rsid w:val="00B735B6"/>
    <w:rsid w:val="00BA25F3"/>
    <w:rsid w:val="00BB2D96"/>
    <w:rsid w:val="00BF3B37"/>
    <w:rsid w:val="00C06C05"/>
    <w:rsid w:val="00C202D8"/>
    <w:rsid w:val="00C21419"/>
    <w:rsid w:val="00C4021E"/>
    <w:rsid w:val="00C56D4F"/>
    <w:rsid w:val="00C57CAF"/>
    <w:rsid w:val="00C65237"/>
    <w:rsid w:val="00C826FA"/>
    <w:rsid w:val="00CA71B0"/>
    <w:rsid w:val="00CB3343"/>
    <w:rsid w:val="00CD1153"/>
    <w:rsid w:val="00CD2670"/>
    <w:rsid w:val="00CF21A3"/>
    <w:rsid w:val="00CF2939"/>
    <w:rsid w:val="00CF2B7C"/>
    <w:rsid w:val="00D26A08"/>
    <w:rsid w:val="00D4254F"/>
    <w:rsid w:val="00D44D4F"/>
    <w:rsid w:val="00D5610F"/>
    <w:rsid w:val="00D73897"/>
    <w:rsid w:val="00D746D9"/>
    <w:rsid w:val="00D80E26"/>
    <w:rsid w:val="00D8773A"/>
    <w:rsid w:val="00D90A44"/>
    <w:rsid w:val="00D955F3"/>
    <w:rsid w:val="00DA563D"/>
    <w:rsid w:val="00DB29D2"/>
    <w:rsid w:val="00DB4528"/>
    <w:rsid w:val="00DC7FA5"/>
    <w:rsid w:val="00DD3838"/>
    <w:rsid w:val="00DE6060"/>
    <w:rsid w:val="00DF190F"/>
    <w:rsid w:val="00DF5C12"/>
    <w:rsid w:val="00E0125A"/>
    <w:rsid w:val="00E15EF7"/>
    <w:rsid w:val="00E21DBB"/>
    <w:rsid w:val="00E43D20"/>
    <w:rsid w:val="00E578A4"/>
    <w:rsid w:val="00E8598F"/>
    <w:rsid w:val="00EB1310"/>
    <w:rsid w:val="00EE5750"/>
    <w:rsid w:val="00EE69E5"/>
    <w:rsid w:val="00F01628"/>
    <w:rsid w:val="00F13F75"/>
    <w:rsid w:val="00F1400B"/>
    <w:rsid w:val="00F16B54"/>
    <w:rsid w:val="00F20BD9"/>
    <w:rsid w:val="00F25613"/>
    <w:rsid w:val="00F32F0D"/>
    <w:rsid w:val="00F62A72"/>
    <w:rsid w:val="00F667BC"/>
    <w:rsid w:val="00F7711F"/>
    <w:rsid w:val="00F8030D"/>
    <w:rsid w:val="00F93A8C"/>
    <w:rsid w:val="00F97FC5"/>
    <w:rsid w:val="00FC7393"/>
    <w:rsid w:val="00FD5A31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St-8863/2015-13</izvorni_sadrzaj>
    <derivirana_varijabla naziv="DomainObject.Oznaka_1">St-8863/2015-13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8863</izvorni_sadrzaj>
    <derivirana_varijabla naziv="DomainObject.Predmet.Broj_1">8863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2017.</izvorni_sadrzaj>
    <derivirana_varijabla naziv="DomainObject.Predmet.DatumRjesavanja_1">2.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St-8863/2015</izvorni_sadrzaj>
    <derivirana_varijabla naziv="DomainObject.Predmet.OznakaBroj_1">St-8863/2015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SEPTAKORD d.o.o.</izvorni_sadrzaj>
    <derivirana_varijabla naziv="DomainObject.Predmet.ProtustrankaFormated_1">  SEPTAKORD d.o.o.</derivirana_varijabla>
  </DomainObject.Predmet.ProtustrankaFormated>
  <DomainObject.Predmet.ProtustrankaFormatedOIB>
    <izvorni_sadrzaj>  SEPTAKORD d.o.o., OIB 84639496726</izvorni_sadrzaj>
    <derivirana_varijabla naziv="DomainObject.Predmet.ProtustrankaFormatedOIB_1">  SEPTAKORD d.o.o., OIB 84639496726</derivirana_varijabla>
  </DomainObject.Predmet.ProtustrankaFormatedOIB>
  <DomainObject.Predmet.ProtustrankaFormatedWithAdress>
    <izvorni_sadrzaj> SEPTAKORD d.o.o., Miramarska 24, 10000 Zagreb</izvorni_sadrzaj>
    <derivirana_varijabla naziv="DomainObject.Predmet.ProtustrankaFormatedWithAdress_1"> SEPTAKORD d.o.o., Miramarska 24, 10000 Zagreb</derivirana_varijabla>
  </DomainObject.Predmet.ProtustrankaFormatedWithAdress>
  <DomainObject.Predmet.ProtustrankaFormatedWithAdressOIB>
    <izvorni_sadrzaj> SEPTAKORD d.o.o., OIB 84639496726, Miramarska 24, 10000 Zagreb</izvorni_sadrzaj>
    <derivirana_varijabla naziv="DomainObject.Predmet.ProtustrankaFormatedWithAdressOIB_1"> SEPTAKORD d.o.o., OIB 84639496726, Miramarska 24, 10000 Zagreb</derivirana_varijabla>
  </DomainObject.Predmet.ProtustrankaFormatedWithAdressOIB>
  <DomainObject.Predmet.ProtustrankaWithAdress>
    <izvorni_sadrzaj>SEPTAKORD d.o.o. Miramarska 24, 10000 Zagreb</izvorni_sadrzaj>
    <derivirana_varijabla naziv="DomainObject.Predmet.ProtustrankaWithAdress_1">SEPTAKORD d.o.o. Miramarska 24, 10000 Zagreb</derivirana_varijabla>
  </DomainObject.Predmet.ProtustrankaWithAdress>
  <DomainObject.Predmet.ProtustrankaWithAdressOIB>
    <izvorni_sadrzaj>SEPTAKORD d.o.o., OIB 84639496726, Miramarska 24, 10000 Zagreb</izvorni_sadrzaj>
    <derivirana_varijabla naziv="DomainObject.Predmet.ProtustrankaWithAdressOIB_1">SEPTAKORD d.o.o., OIB 84639496726, Miramarska 24, 10000 Zagreb</derivirana_varijabla>
  </DomainObject.Predmet.ProtustrankaWithAdressOIB>
  <DomainObject.Predmet.ProtustrankaNazivFormated>
    <izvorni_sadrzaj>SEPTAKORD d.o.o.</izvorni_sadrzaj>
    <derivirana_varijabla naziv="DomainObject.Predmet.ProtustrankaNazivFormated_1">SEPTAKORD d.o.o.</derivirana_varijabla>
  </DomainObject.Predmet.ProtustrankaNazivFormated>
  <DomainObject.Predmet.ProtustrankaNazivFormatedOIB>
    <izvorni_sadrzaj>SEPTAKORD d.o.o., OIB 84639496726</izvorni_sadrzaj>
    <derivirana_varijabla naziv="DomainObject.Predmet.ProtustrankaNazivFormatedOIB_1">SEPTAKORD d.o.o., OIB 84639496726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SEPTAKORD d.o.o.</item>
    </izvorni_sadrzaj>
    <derivirana_varijabla naziv="DomainObject.Predmet.ProtuStrankaListFormated_1">
      <item>SEPTAKORD d.o.o.</item>
    </derivirana_varijabla>
  </DomainObject.Predmet.ProtuStrankaListFormated>
  <DomainObject.Predmet.ProtuStrankaListFormatedOIB>
    <izvorni_sadrzaj>
      <item>SEPTAKORD d.o.o., OIB 84639496726</item>
    </izvorni_sadrzaj>
    <derivirana_varijabla naziv="DomainObject.Predmet.ProtuStrankaListFormatedOIB_1">
      <item>SEPTAKORD d.o.o., OIB 84639496726</item>
    </derivirana_varijabla>
  </DomainObject.Predmet.ProtuStrankaListFormatedOIB>
  <DomainObject.Predmet.ProtuStrankaListFormatedWithAdress>
    <izvorni_sadrzaj>
      <item>SEPTAKORD d.o.o., Miramarska 24, 10000 Zagreb</item>
    </izvorni_sadrzaj>
    <derivirana_varijabla naziv="DomainObject.Predmet.ProtuStrankaListFormatedWithAdress_1">
      <item>SEPTAKORD d.o.o., Miramarska 24, 10000 Zagreb</item>
    </derivirana_varijabla>
  </DomainObject.Predmet.ProtuStrankaListFormatedWithAdress>
  <DomainObject.Predmet.ProtuStrankaListFormatedWithAdressOIB>
    <izvorni_sadrzaj>
      <item>SEPTAKORD d.o.o., OIB 84639496726, Miramarska 24, 10000 Zagreb</item>
    </izvorni_sadrzaj>
    <derivirana_varijabla naziv="DomainObject.Predmet.ProtuStrankaListFormatedWithAdressOIB_1">
      <item>SEPTAKORD d.o.o., OIB 84639496726, Miramarska 24, 10000 Zagreb</item>
    </derivirana_varijabla>
  </DomainObject.Predmet.ProtuStrankaListFormatedWithAdressOIB>
  <DomainObject.Predmet.ProtuStrankaListNazivFormated>
    <izvorni_sadrzaj>
      <item>SEPTAKORD d.o.o.</item>
    </izvorni_sadrzaj>
    <derivirana_varijabla naziv="DomainObject.Predmet.ProtuStrankaListNazivFormated_1">
      <item>SEPTAKORD d.o.o.</item>
    </derivirana_varijabla>
  </DomainObject.Predmet.ProtuStrankaListNazivFormated>
  <DomainObject.Predmet.ProtuStrankaListNazivFormatedOIB>
    <izvorni_sadrzaj>
      <item>SEPTAKORD d.o.o., OIB 84639496726</item>
    </izvorni_sadrzaj>
    <derivirana_varijabla naziv="DomainObject.Predmet.ProtuStrankaListNazivFormatedOIB_1">
      <item>SEPTAKORD d.o.o., OIB 84639496726</item>
    </derivirana_varijabla>
  </DomainObject.Predmet.ProtuStrankaListNazivFormatedOIB>
  <DomainObject.Predmet.OstaliListFormated>
    <izvorni_sadrzaj>
      <item>Stipan Katić</item>
    </izvorni_sadrzaj>
    <derivirana_varijabla naziv="DomainObject.Predmet.OstaliListFormated_1">
      <item>Stipan Katić</item>
    </derivirana_varijabla>
  </DomainObject.Predmet.OstaliListFormated>
  <DomainObject.Predmet.OstaliListFormatedOIB>
    <izvorni_sadrzaj>
      <item>Stipan Katić, OIB 55875254416</item>
    </izvorni_sadrzaj>
    <derivirana_varijabla naziv="DomainObject.Predmet.OstaliListFormatedOIB_1">
      <item>Stipan Katić, OIB 55875254416</item>
    </derivirana_varijabla>
  </DomainObject.Predmet.OstaliListFormatedOIB>
  <DomainObject.Predmet.OstaliListFormatedWithAdress>
    <izvorni_sadrzaj>
      <item>Stipan Katić, Josipa Strganca 4, 10000 Zagreb</item>
    </izvorni_sadrzaj>
    <derivirana_varijabla naziv="DomainObject.Predmet.OstaliListFormatedWithAdress_1">
      <item>Stipan Katić, Josipa Strganca 4, 10000 Zagreb</item>
    </derivirana_varijabla>
  </DomainObject.Predmet.OstaliListFormatedWithAdress>
  <DomainObject.Predmet.OstaliListFormatedWithAdressOIB>
    <izvorni_sadrzaj>
      <item>Stipan Katić, OIB 55875254416, Josipa Strganca 4, 10000 Zagreb</item>
    </izvorni_sadrzaj>
    <derivirana_varijabla naziv="DomainObject.Predmet.OstaliListFormatedWithAdressOIB_1">
      <item>Stipan Katić, OIB 55875254416, Josipa Strganca 4, 10000 Zagreb</item>
    </derivirana_varijabla>
  </DomainObject.Predmet.OstaliListFormatedWithAdressOIB>
  <DomainObject.Predmet.OstaliListNazivFormated>
    <izvorni_sadrzaj>
      <item>Stipan Katić</item>
    </izvorni_sadrzaj>
    <derivirana_varijabla naziv="DomainObject.Predmet.OstaliListNazivFormated_1">
      <item>Stipan Katić</item>
    </derivirana_varijabla>
  </DomainObject.Predmet.OstaliListNazivFormated>
  <DomainObject.Predmet.OstaliListNazivFormatedOIB>
    <izvorni_sadrzaj>
      <item>Stipan Katić, OIB 55875254416</item>
    </izvorni_sadrzaj>
    <derivirana_varijabla naziv="DomainObject.Predmet.OstaliListNazivFormatedOIB_1">
      <item>Stipan Katić, OIB 55875254416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St-8863/2015-13</izvorni_sadrzaj>
    <derivirana_varijabla naziv="DomainObject.PoslovniBrojDokumenta_1">St-8863/2015-13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SEPTAKORD d.o.o.</izvorni_sadrzaj>
    <derivirana_varijabla naziv="DomainObject.Predmet.ProtustrankaIDrugi_1">SEPTAKORD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SEPTAKORD d.o.o., OIB 84639496726, Miramarska 24, 10000 Zagreb</izvorni_sadrzaj>
    <derivirana_varijabla naziv="DomainObject.Predmet.ProtustrankaIDrugiAdressOIB_1">SEPTAKORD d.o.o., OIB 84639496726, Miramarska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2017.</izvorni_sadrzaj>
    <derivirana_varijabla naziv="DomainObject.Predmet.OdlukaRjesenje.DatumDonosenjaOdluke_1">2.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St-8863/2015-13</izvorni_sadrzaj>
    <derivirana_varijabla naziv="DomainObject.Predmet.OdlukaRjesenje.Oznaka_1">St-8863/2015-13</derivirana_varijabla>
  </DomainObject.Predmet.OdlukaRjesenje.Oznaka>
  <DomainObject.Predmet.SudioniciListNaziv>
    <izvorni_sadrzaj>
      <item>FINA Regionalni centar Zagreb</item>
      <item>SEPTAKORD d.o.o.</item>
      <item>Stipan Katić</item>
    </izvorni_sadrzaj>
    <derivirana_varijabla naziv="DomainObject.Predmet.SudioniciListNaziv_1">
      <item>FINA Regionalni centar Zagreb</item>
      <item>SEPTAKORD d.o.o.</item>
      <item>Stipan Katić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SEPTAKORD d.o.o., OIB 84639496726, Miramarska 24,10000 Zagreb</item>
      <item>Stipan Katić, OIB 55875254416, Josipa Strganca 4,10000 Zagreb</item>
    </izvorni_sadrzaj>
    <derivirana_varijabla naziv="DomainObject.Predmet.SudioniciListAdressOIB_1">
      <item>FINA Regionalni centar Zagreb, OIB 85821130368, Trg svibanjskih žrtava 1995. 1,10000 Zagreb</item>
      <item>SEPTAKORD d.o.o., OIB 84639496726, Miramarska 24,10000 Zagreb</item>
      <item>Stipan Katić, OIB 55875254416, Josipa Strganca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84639496726</item>
      <item>, OIB 55875254416</item>
    </izvorni_sadrzaj>
    <derivirana_varijabla naziv="DomainObject.Predmet.SudioniciListNazivOIB_1">
      <item>, OIB 85821130368</item>
      <item>, OIB 84639496726</item>
      <item>, OIB 55875254416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80FF36-41AE-4A3D-882F-76A5BFA14B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745</properties:Words>
  <properties:Characters>3944</properties:Characters>
  <properties:Lines>92</properties:Lines>
  <properties:Paragraphs>27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2017-03-02T13:25:00Z</cp:lastPrinted>
  <dcterms:modified xmlns:xsi="http://www.w3.org/2001/XMLSchema-instance" xsi:type="dcterms:W3CDTF">2017-03-02T13:25:00Z</dcterms:modified>
  <cp:revision>74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St-8863/2015-13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