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832c" w14:paraId="cb9832c"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w:t>
      </w:r>
      <w:r w:rsidR="00924FBC">
        <w:rPr>
          <w:sz w:val="24"/>
          <w:szCs w:val="24"/>
        </w:rPr>
        <w:t>8</w:t>
      </w:r>
      <w:r w:rsidR="000F7217">
        <w:rPr>
          <w:sz w:val="24"/>
          <w:szCs w:val="24"/>
        </w:rPr>
        <w:t>5</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0F7217">
        <w:rPr>
          <w:sz w:val="22"/>
          <w:szCs w:val="22"/>
        </w:rPr>
        <w:t>MAI ZADAR d.o.o. za proizvodnju, trgovinu i usluge, Zagreb, (OIB: 57759182540</w:t>
      </w:r>
      <w:r w:rsidR="00924FBC">
        <w:rPr>
          <w:sz w:val="24"/>
          <w:szCs w:val="24"/>
        </w:rPr>
        <w:t>), dana 30</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83697C" w:rsidR="002F0F7B" w:rsidRPr="0083697C">
      <w:pPr>
        <w:jc w:val="right"/>
        <w:textAlignment w:val="baseline"/>
        <w:rPr>
          <w:sz w:val="24"/>
          <w:szCs w:val="24"/>
        </w:rPr>
      </w:pPr>
      <w:r w:rsidRPr="0083697C">
        <w:rPr>
          <w:sz w:val="24"/>
          <w:szCs w:val="24"/>
        </w:rPr>
        <w:t xml:space="preserve">                                                                                                         </w:t>
      </w:r>
      <w:r w:rsidR="003E3A34" w:rsidRPr="0083697C">
        <w:rPr>
          <w:sz w:val="24"/>
          <w:szCs w:val="24"/>
        </w:rPr>
        <w:t xml:space="preserve">            </w:t>
      </w:r>
      <w:r w:rsidRPr="0083697C">
        <w:rPr>
          <w:sz w:val="24"/>
          <w:szCs w:val="24"/>
        </w:rPr>
        <w:t>Sudac:</w:t>
      </w:r>
    </w:p>
    <w:p w:rsidRDefault="002F0F7B" w:rsidP="0083697C" w:rsidR="0083697C" w:rsidRPr="0083697C">
      <w:pPr>
        <w:jc w:val="right"/>
        <w:rPr>
          <w:sz w:val="24"/>
          <w:szCs w:val="24"/>
        </w:rPr>
      </w:pPr>
      <w:r w:rsidRPr="0083697C">
        <w:rPr>
          <w:sz w:val="24"/>
          <w:szCs w:val="24"/>
        </w:rPr>
        <w:t>Vjekoslav Zaninović</w:t>
      </w:r>
      <w:r w:rsidR="0083697C" w:rsidRPr="0083697C">
        <w:rPr>
          <w:sz w:val="24"/>
          <w:szCs w:val="24"/>
        </w:rPr>
        <w:t>, v.r.</w:t>
      </w:r>
    </w:p>
    <w:p w:rsidRDefault="0083697C" w:rsidP="0083697C" w:rsidR="0083697C" w:rsidRPr="0083697C">
      <w:pPr>
        <w:jc w:val="right"/>
        <w:rPr>
          <w:sz w:val="24"/>
          <w:szCs w:val="24"/>
        </w:rPr>
      </w:pPr>
    </w:p>
    <w:p w:rsidRDefault="0083697C" w:rsidP="0083697C" w:rsidR="0083697C" w:rsidRPr="0083697C">
      <w:pPr>
        <w:jc w:val="right"/>
        <w:rPr>
          <w:sz w:val="24"/>
          <w:szCs w:val="24"/>
        </w:rPr>
      </w:pPr>
      <w:r w:rsidRPr="0083697C">
        <w:rPr>
          <w:sz w:val="24"/>
          <w:szCs w:val="24"/>
        </w:rPr>
        <w:t>Za točnost otpravka</w:t>
      </w:r>
    </w:p>
    <w:p w:rsidRDefault="0083697C" w:rsidP="0083697C" w:rsidR="0083697C" w:rsidRPr="0083697C">
      <w:pPr>
        <w:jc w:val="right"/>
        <w:rPr>
          <w:sz w:val="24"/>
          <w:szCs w:val="24"/>
        </w:rPr>
      </w:pPr>
      <w:r w:rsidRPr="0083697C">
        <w:rPr>
          <w:sz w:val="24"/>
          <w:szCs w:val="24"/>
        </w:rPr>
        <w:t>ovlašteni službenik</w:t>
      </w:r>
    </w:p>
    <w:p w:rsidRDefault="0083697C" w:rsidP="0083697C" w:rsidR="002F0F7B" w:rsidRPr="0083697C">
      <w:pPr>
        <w:jc w:val="right"/>
        <w:textAlignment w:val="baseline"/>
        <w:rPr>
          <w:sz w:val="24"/>
          <w:szCs w:val="24"/>
        </w:rPr>
      </w:pPr>
      <w:r w:rsidRPr="0083697C">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3697C">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w:t>
        </w:r>
        <w:r w:rsidR="00924FBC">
          <w:rPr>
            <w:sz w:val="24"/>
            <w:szCs w:val="24"/>
          </w:rPr>
          <w:t>8</w:t>
        </w:r>
        <w:r w:rsidR="000F7217">
          <w:rPr>
            <w:sz w:val="24"/>
            <w:szCs w:val="24"/>
          </w:rPr>
          <w:t>5</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92753"/>
    <w:rsid w:val="0019784C"/>
    <w:rsid w:val="0026578C"/>
    <w:rsid w:val="002D642B"/>
    <w:rsid w:val="002F0F7B"/>
    <w:rsid w:val="003C3033"/>
    <w:rsid w:val="003E3A34"/>
    <w:rsid w:val="00427301"/>
    <w:rsid w:val="0043039F"/>
    <w:rsid w:val="00527B04"/>
    <w:rsid w:val="0060108B"/>
    <w:rsid w:val="006C2C6A"/>
    <w:rsid w:val="007049AA"/>
    <w:rsid w:val="00712648"/>
    <w:rsid w:val="007D721C"/>
    <w:rsid w:val="0083697C"/>
    <w:rsid w:val="009247DD"/>
    <w:rsid w:val="00924FBC"/>
    <w:rsid w:val="00997C3E"/>
    <w:rsid w:val="009B0693"/>
    <w:rsid w:val="00B0006C"/>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3697C"/>
    <w:rPr>
      <w:color w:val="808080"/>
      <w:bdr w:space="0" w:sz="0" w:color="auto" w:val="none"/>
      <w:shd w:fill="auto" w:color="auto" w:val="clear"/>
    </w:rPr>
  </w:style>
  <w:style w:customStyle="true" w:styleId="eSPISCCParagraphDefaultFont" w:type="character">
    <w:name w:val="eSPIS_CC_Paragraph Default Font"/>
    <w:basedOn w:val="Zadanifontodlomka"/>
    <w:rsid w:val="008369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697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69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69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3697C"/>
    <w:rPr>
      <w:color w:val="808080"/>
      <w:bdr w:color="auto" w:space="0" w:sz="0" w:val="none"/>
      <w:shd w:color="auto" w:fill="auto" w:val="clear"/>
    </w:rPr>
  </w:style>
  <w:style w:customStyle="1" w:styleId="eSPISCCParagraphDefaultFont" w:type="character">
    <w:name w:val="eSPIS_CC_Paragraph Default Font"/>
    <w:basedOn w:val="Zadanifontodlomka"/>
    <w:rsid w:val="008369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697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69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69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2385</izvorni_sadrzaj>
    <derivirana_varijabla naziv="DomainObject.Predmet.Broj_1">2385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St-2385/2017</izvorni_sadrzaj>
    <derivirana_varijabla naziv="DomainObject.Predmet.OznakaBroj_1">St-2385/2017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MAI ZADAR d.o.o. zastupanog po punomoćniku Thomas Geissler; Zlatko Čeljuska</izvorni_sadrzaj>
    <derivirana_varijabla naziv="DomainObject.Predmet.ProtustrankaFormated_1">  MAI ZADAR d.o.o. zastupanog po punomoćniku Thomas Geissler; Zlatko Čeljuska</derivirana_varijabla>
  </DomainObject.Predmet.ProtustrankaFormated>
  <DomainObject.Predmet.ProtustrankaFormatedOIB>
    <izvorni_sadrzaj>  MAI ZADAR d.o.o., OIB 57759182540 zastupanog po punomoćniku Thomas Geissler; Zlatko Čeljuska</izvorni_sadrzaj>
    <derivirana_varijabla naziv="DomainObject.Predmet.ProtustrankaFormatedOIB_1">  MAI ZADAR d.o.o., OIB 57759182540 zastupanog po punomoćniku Thomas Geissler; Zlatko Čeljuska</derivirana_varijabla>
  </DomainObject.Predmet.ProtustrankaFormatedOIB>
  <DomainObject.Predmet.ProtustrankaFormatedWithAdress>
    <izvorni_sadrzaj> MAI ZADAR d.o.o., Marjanovićev prilaz 6, 10000 Zagreb zastupanog po punomoćniku Thomas Geissler; Zlatko Čeljuska</izvorni_sadrzaj>
    <derivirana_varijabla naziv="DomainObject.Predmet.ProtustrankaFormatedWithAdress_1"> MAI ZADAR d.o.o., Marjanovićev prilaz 6, 10000 Zagreb zastupanog po punomoćniku Thomas Geissler; Zlatko Čeljuska</derivirana_varijabla>
  </DomainObject.Predmet.ProtustrankaFormatedWithAdress>
  <DomainObject.Predmet.ProtustrankaFormatedWithAdressOIB>
    <izvorni_sadrzaj> MAI ZADAR d.o.o., OIB 57759182540, Marjanovićev prilaz 6, 10000 Zagreb zastupanog po punomoćniku Thomas Geissler; Zlatko Čeljuska</izvorni_sadrzaj>
    <derivirana_varijabla naziv="DomainObject.Predmet.ProtustrankaFormatedWithAdressOIB_1"> MAI ZADAR d.o.o., OIB 57759182540, Marjanovićev prilaz 6, 10000 Zagreb zastupanog po punomoćniku Thomas Geissler; Zlatko Čeljuska</derivirana_varijabla>
  </DomainObject.Predmet.ProtustrankaFormatedWithAdressOIB>
  <DomainObject.Predmet.ProtustrankaWithAdress>
    <izvorni_sadrzaj>MAI ZADAR d.o.o. Marjanovićev prilaz 6, 10000 Zagreb</izvorni_sadrzaj>
    <derivirana_varijabla naziv="DomainObject.Predmet.ProtustrankaWithAdress_1">MAI ZADAR d.o.o. Marjanovićev prilaz 6, 10000 Zagreb</derivirana_varijabla>
  </DomainObject.Predmet.ProtustrankaWithAdress>
  <DomainObject.Predmet.ProtustrankaWithAdressOIB>
    <izvorni_sadrzaj>MAI ZADAR d.o.o., OIB 57759182540, Marjanovićev prilaz 6, 10000 Zagreb</izvorni_sadrzaj>
    <derivirana_varijabla naziv="DomainObject.Predmet.ProtustrankaWithAdressOIB_1">MAI ZADAR d.o.o., OIB 57759182540, Marjanovićev prilaz 6, 10000 Zagreb</derivirana_varijabla>
  </DomainObject.Predmet.ProtustrankaWithAdressOIB>
  <DomainObject.Predmet.ProtustrankaNazivFormated>
    <izvorni_sadrzaj>MAI ZADAR d.o.o.</izvorni_sadrzaj>
    <derivirana_varijabla naziv="DomainObject.Predmet.ProtustrankaNazivFormated_1">MAI ZADAR d.o.o.</derivirana_varijabla>
  </DomainObject.Predmet.ProtustrankaNazivFormated>
  <DomainObject.Predmet.ProtustrankaNazivFormatedOIB>
    <izvorni_sadrzaj>MAI ZADAR d.o.o., OIB 57759182540</izvorni_sadrzaj>
    <derivirana_varijabla naziv="DomainObject.Predmet.ProtustrankaNazivFormatedOIB_1">MAI ZADAR d.o.o., OIB 57759182540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MAI ZADAR d.o.o. zastupanog po punomoćniku Thomas Geissler; Zlatko Čeljuska</item>
    </izvorni_sadrzaj>
    <derivirana_varijabla naziv="DomainObject.Predmet.ProtuStrankaListFormated_1">
      <item>MAI ZADAR d.o.o. zastupanog po punomoćniku Thomas Geissler; Zlatko Čeljuska</item>
    </derivirana_varijabla>
  </DomainObject.Predmet.ProtuStrankaListFormated>
  <DomainObject.Predmet.ProtuStrankaListFormatedOIB>
    <izvorni_sadrzaj>
      <item>MAI ZADAR d.o.o., OIB 57759182540 zastupanog po punomoćniku Thomas Geissler; Zlatko Čeljuska</item>
    </izvorni_sadrzaj>
    <derivirana_varijabla naziv="DomainObject.Predmet.ProtuStrankaListFormatedOIB_1">
      <item>MAI ZADAR d.o.o., OIB 57759182540 zastupanog po punomoćniku Thomas Geissler; Zlatko Čeljuska</item>
    </derivirana_varijabla>
  </DomainObject.Predmet.ProtuStrankaListFormatedOIB>
  <DomainObject.Predmet.ProtuStrankaListFormatedWithAdress>
    <izvorni_sadrzaj>
      <item>MAI ZADAR d.o.o., Marjanovićev prilaz 6, 10000 Zagreb zastupanog po punomoćniku Thomas Geissler; Zlatko Čeljuska</item>
    </izvorni_sadrzaj>
    <derivirana_varijabla naziv="DomainObject.Predmet.ProtuStrankaListFormatedWithAdress_1">
      <item>MAI ZADAR d.o.o., Marjanovićev prilaz 6, 10000 Zagreb zastupanog po punomoćniku Thomas Geissler; Zlatko Čeljuska</item>
    </derivirana_varijabla>
  </DomainObject.Predmet.ProtuStrankaListFormatedWithAdress>
  <DomainObject.Predmet.ProtuStrankaListFormatedWithAdressOIB>
    <izvorni_sadrzaj>
      <item>MAI ZADAR d.o.o., OIB 57759182540, Marjanovićev prilaz 6, 10000 Zagreb zastupanog po punomoćniku Thomas Geissler; Zlatko Čeljuska</item>
    </izvorni_sadrzaj>
    <derivirana_varijabla naziv="DomainObject.Predmet.ProtuStrankaListFormatedWithAdressOIB_1">
      <item>MAI ZADAR d.o.o., OIB 57759182540, Marjanovićev prilaz 6, 10000 Zagreb zastupanog po punomoćniku Thomas Geissler; Zlatko Čeljuska</item>
    </derivirana_varijabla>
  </DomainObject.Predmet.ProtuStrankaListFormatedWithAdressOIB>
  <DomainObject.Predmet.ProtuStrankaListNazivFormated>
    <izvorni_sadrzaj>
      <item>MAI ZADAR d.o.o.</item>
    </izvorni_sadrzaj>
    <derivirana_varijabla naziv="DomainObject.Predmet.ProtuStrankaListNazivFormated_1">
      <item>MAI ZADAR d.o.o.</item>
    </derivirana_varijabla>
  </DomainObject.Predmet.ProtuStrankaListNazivFormated>
  <DomainObject.Predmet.ProtuStrankaListNazivFormatedOIB>
    <izvorni_sadrzaj>
      <item>MAI ZADAR d.o.o., OIB 57759182540</item>
    </izvorni_sadrzaj>
    <derivirana_varijabla naziv="DomainObject.Predmet.ProtuStrankaListNazivFormatedOIB_1">
      <item>MAI ZADAR d.o.o., OIB 57759182540</item>
    </derivirana_varijabla>
  </DomainObject.Predmet.ProtuStrankaListNazivFormatedOIB>
  <DomainObject.Predmet.OstaliListFormated>
    <izvorni_sadrzaj>
      <item>Thomas Geissler punomoćnik sudionika u postupku MAI ZADAR d.o.o.</item>
      <item>Zlatko Čeljuska punomoćnik sudionika u postupku MAI ZADAR d.o.o.</item>
    </izvorni_sadrzaj>
    <derivirana_varijabla naziv="DomainObject.Predmet.OstaliListFormated_1">
      <item>Thomas Geissler punomoćnik sudionika u postupku MAI ZADAR d.o.o.</item>
      <item>Zlatko Čeljuska punomoćnik sudionika u postupku MAI ZADAR d.o.o.</item>
    </derivirana_varijabla>
  </DomainObject.Predmet.OstaliListFormated>
  <DomainObject.Predmet.OstaliListFormatedOIB>
    <izvorni_sadrzaj>
      <item>Thomas Geissler, OIB 60458244494 punomoćnik sudionika u postupku MAI ZADAR d.o.o.</item>
      <item>Zlatko Čeljuska, OIB 02897768822 punomoćnik sudionika u postupku MAI ZADAR d.o.o.</item>
    </izvorni_sadrzaj>
    <derivirana_varijabla naziv="DomainObject.Predmet.OstaliListFormatedOIB_1">
      <item>Thomas Geissler, OIB 60458244494 punomoćnik sudionika u postupku MAI ZADAR d.o.o.</item>
      <item>Zlatko Čeljuska, OIB 02897768822 punomoćnik sudionika u postupku MAI ZADAR d.o.o.</item>
    </derivirana_varijabla>
  </DomainObject.Predmet.OstaliListFormatedOIB>
  <DomainObject.Predmet.OstaliListFormatedWithAdress>
    <izvorni_sadrzaj>
      <item>Thomas Geissler, Hochbuchstraße 59, Reutlingen punomoćnik sudionika u postupku MAI ZADAR d.o.o.</item>
      <item>Zlatko Čeljuska, Marjanovićev Prilaz 6, 10000 Zagreb punomoćnik sudionika u postupku MAI ZADAR d.o.o.</item>
    </izvorni_sadrzaj>
    <derivirana_varijabla naziv="DomainObject.Predmet.OstaliListFormatedWithAdress_1">
      <item>Thomas Geissler, Hochbuchstraße 59, Reutlingen punomoćnik sudionika u postupku MAI ZADAR d.o.o.</item>
      <item>Zlatko Čeljuska, Marjanovićev Prilaz 6, 10000 Zagreb punomoćnik sudionika u postupku MAI ZADAR d.o.o.</item>
    </derivirana_varijabla>
  </DomainObject.Predmet.OstaliListFormatedWithAdress>
  <DomainObject.Predmet.OstaliListFormatedWithAdressOIB>
    <izvorni_sadrzaj>
      <item>Thomas Geissler, OIB 60458244494, Hochbuchstraße 59, Reutlingen punomoćnik sudionika u postupku MAI ZADAR d.o.o.</item>
      <item>Zlatko Čeljuska, OIB 02897768822, Marjanovićev Prilaz 6, 10000 Zagreb punomoćnik sudionika u postupku MAI ZADAR d.o.o.</item>
    </izvorni_sadrzaj>
    <derivirana_varijabla naziv="DomainObject.Predmet.OstaliListFormatedWithAdressOIB_1">
      <item>Thomas Geissler, OIB 60458244494, Hochbuchstraße 59, Reutlingen punomoćnik sudionika u postupku MAI ZADAR d.o.o.</item>
      <item>Zlatko Čeljuska, OIB 02897768822, Marjanovićev Prilaz 6, 10000 Zagreb punomoćnik sudionika u postupku MAI ZADAR d.o.o.</item>
    </derivirana_varijabla>
  </DomainObject.Predmet.OstaliListFormatedWithAdressOIB>
  <DomainObject.Predmet.OstaliListNazivFormated>
    <izvorni_sadrzaj>
      <item>Thomas Geissler</item>
      <item>Zlatko Čeljuska</item>
    </izvorni_sadrzaj>
    <derivirana_varijabla naziv="DomainObject.Predmet.OstaliListNazivFormated_1">
      <item>Thomas Geissler</item>
      <item>Zlatko Čeljuska</item>
    </derivirana_varijabla>
  </DomainObject.Predmet.OstaliListNazivFormated>
  <DomainObject.Predmet.OstaliListNazivFormatedOIB>
    <izvorni_sadrzaj>
      <item>Thomas Geissler, OIB 60458244494</item>
      <item>Zlatko Čeljuska, OIB 02897768822</item>
    </izvorni_sadrzaj>
    <derivirana_varijabla naziv="DomainObject.Predmet.OstaliListNazivFormatedOIB_1">
      <item>Thomas Geissler, OIB 60458244494</item>
      <item>Zlatko Čeljuska, OIB 02897768822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MAI ZADAR d.o.o.</izvorni_sadrzaj>
    <derivirana_varijabla naziv="DomainObject.Predmet.ProtustrankaIDrugi_1">MAI ZADAR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MAI ZADAR d.o.o., OIB 57759182540, Marjanovićev prilaz 6, 10000 Zagreb</izvorni_sadrzaj>
    <derivirana_varijabla naziv="DomainObject.Predmet.ProtustrankaIDrugiAdressOIB_1">MAI ZADAR d.o.o., OIB 57759182540, Marjanovićev prilaz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MAI ZADAR d.o.o.</item>
      <item>Thomas Geissler</item>
      <item>Zlatko Čeljuska</item>
    </izvorni_sadrzaj>
    <derivirana_varijabla naziv="DomainObject.Predmet.SudioniciListNaziv_1">
      <item>FINA Regionalni centar Zagreb</item>
      <item>MAI ZADAR d.o.o.</item>
      <item>Thomas Geissler</item>
      <item>Zlatko Čeljuska</item>
    </derivirana_varijabla>
  </DomainObject.Predmet.SudioniciListNaziv>
  <DomainObject.Predmet.SudioniciListAdressOIB>
    <izvorni_sadrzaj>
      <item>FINA Regionalni centar Zagreb, OIB 85821130368, Trg svibanjskih žrtava 1995. 1,10000 Zagreb</item>
      <item>MAI ZADAR d.o.o., OIB 57759182540, Marjanovićev prilaz 6,10000 Zagreb</item>
      <item>Thomas Geissler, OIB 60458244494, Hochbuchstraße 59,Reutlingen</item>
      <item>Zlatko Čeljuska, OIB 02897768822, Marjanovićev Prilaz 6,10000 Zagreb</item>
    </izvorni_sadrzaj>
    <derivirana_varijabla naziv="DomainObject.Predmet.SudioniciListAdressOIB_1">
      <item>FINA Regionalni centar Zagreb, OIB 85821130368, Trg svibanjskih žrtava 1995. 1,10000 Zagreb</item>
      <item>MAI ZADAR d.o.o., OIB 57759182540, Marjanovićev prilaz 6,10000 Zagreb</item>
      <item>Thomas Geissler, OIB 60458244494, Hochbuchstraße 59,Reutlingen</item>
      <item>Zlatko Čeljuska, OIB 02897768822, Marjanovićev Prilaz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57759182540</item>
      <item>, OIB 60458244494</item>
      <item>, OIB 02897768822</item>
    </izvorni_sadrzaj>
    <derivirana_varijabla naziv="DomainObject.Predmet.SudioniciListNazivOIB_1">
      <item>, OIB 85821130368</item>
      <item>, OIB 57759182540</item>
      <item>, OIB 60458244494</item>
      <item>, OIB 02897768822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9B36A0-38BE-4851-A91F-B5EC7B1DB6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2026</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2017-10-30T08:54:00Z</dcterms:created>
  <dc:creator>Ksenija Nol</dc:creator>
  <cp:lastModifiedBy>Ksenija Nol</cp:lastModifiedBy>
  <cp:lastPrinted>2017-10-30T08:45:00Z</cp:lastPrinted>
  <dcterms:modified xmlns:xsi="http://www.w3.org/2001/XMLSchema-instance" xsi:type="dcterms:W3CDTF">2017-10-30T08:59:00Z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