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fdfb7" w14:paraId="71fdfb7" w:rsidRDefault="00BB2A74" w:rsidR="00E23C2E">
      <w:pPr>
        <w15:collapsed w:val="false"/>
        <w:rPr>
          <w:b/>
          <w:sz w:val="24"/>
        </w:rPr>
      </w:pPr>
      <w:bookmarkStart w:name="_GoBack" w:id="0"/>
      <w:bookmarkEnd w:id="0"/>
      <w:r>
        <w:rPr>
          <w:b/>
          <w:noProof/>
          <w:sz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3C2E" w:rsidR="00E23C2E">
      <w:pPr>
        <w:rPr>
          <w:b/>
          <w:sz w:val="24"/>
        </w:rPr>
      </w:pPr>
    </w:p>
    <w:p w:rsidRDefault="00E23C2E" w:rsidR="00E23C2E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         </w:t>
      </w:r>
      <w:r w:rsidR="00250C8D">
        <w:rPr>
          <w:b/>
          <w:sz w:val="24"/>
        </w:rPr>
        <w:t xml:space="preserve"> </w:t>
      </w:r>
    </w:p>
    <w:p w:rsidRDefault="003E6C4E" w:rsidP="003E6C4E" w:rsidR="003E6C4E" w:rsidRPr="008A2CA9">
      <w:pPr>
        <w:pStyle w:val="Naslov2"/>
        <w:jc w:val="left"/>
        <w:rPr>
          <w:b w:val="false"/>
          <w:bCs/>
          <w:sz w:val="24"/>
          <w:szCs w:val="24"/>
        </w:rPr>
      </w:pPr>
      <w:r w:rsidRPr="008A2CA9">
        <w:rPr>
          <w:b w:val="false"/>
          <w:bCs/>
          <w:sz w:val="24"/>
          <w:szCs w:val="24"/>
        </w:rPr>
        <w:t xml:space="preserve">   Republika Hrvatska</w:t>
      </w:r>
    </w:p>
    <w:p w:rsidRDefault="003E6C4E" w:rsidP="003E6C4E" w:rsidR="003E6C4E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Trgovački sud u Zagrebu</w:t>
      </w:r>
    </w:p>
    <w:p w:rsidRDefault="003E6C4E" w:rsidP="003E6C4E" w:rsidR="003E6C4E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 Zagreb, Amruševa 2/II</w:t>
      </w:r>
    </w:p>
    <w:p w:rsidRDefault="003E6C4E" w:rsidP="003E6C4E" w:rsidR="003E6C4E">
      <w:pPr>
        <w:jc w:val="right"/>
        <w:rPr>
          <w:sz w:val="24"/>
          <w:szCs w:val="24"/>
        </w:rPr>
      </w:pPr>
      <w:r w:rsidRPr="008A2CA9">
        <w:rPr>
          <w:sz w:val="24"/>
          <w:szCs w:val="24"/>
        </w:rPr>
        <w:t>40. St-</w:t>
      </w:r>
      <w:r w:rsidR="00E55572">
        <w:rPr>
          <w:sz w:val="24"/>
          <w:szCs w:val="24"/>
        </w:rPr>
        <w:t>5232</w:t>
      </w:r>
      <w:r>
        <w:rPr>
          <w:sz w:val="24"/>
          <w:szCs w:val="24"/>
        </w:rPr>
        <w:t>/</w:t>
      </w:r>
      <w:r w:rsidR="00E55572">
        <w:rPr>
          <w:sz w:val="24"/>
          <w:szCs w:val="24"/>
        </w:rPr>
        <w:t>2016</w:t>
      </w:r>
    </w:p>
    <w:p w:rsidRDefault="00345ACE" w:rsidP="003E6C4E" w:rsidR="00345ACE">
      <w:pPr>
        <w:jc w:val="right"/>
        <w:rPr>
          <w:sz w:val="24"/>
          <w:szCs w:val="24"/>
        </w:rPr>
      </w:pPr>
    </w:p>
    <w:p w:rsidRDefault="00345ACE" w:rsidP="00345ACE" w:rsidR="00345ACE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3E6C4E" w:rsidP="003E6C4E" w:rsidR="003E6C4E" w:rsidRPr="00345ACE">
      <w:pPr>
        <w:jc w:val="center"/>
        <w:rPr>
          <w:sz w:val="24"/>
          <w:szCs w:val="24"/>
        </w:rPr>
      </w:pPr>
      <w:r w:rsidRPr="00345ACE">
        <w:rPr>
          <w:sz w:val="24"/>
          <w:szCs w:val="24"/>
        </w:rPr>
        <w:t xml:space="preserve">Z A K LJ U Č A K </w:t>
      </w:r>
    </w:p>
    <w:p w:rsidRDefault="00E23C2E" w:rsidR="00E23C2E">
      <w:pPr>
        <w:jc w:val="center"/>
        <w:rPr>
          <w:b/>
          <w:sz w:val="24"/>
        </w:rPr>
      </w:pPr>
    </w:p>
    <w:p w:rsidRDefault="00217CC0" w:rsidR="00E23C2E">
      <w:pPr>
        <w:jc w:val="both"/>
        <w:rPr>
          <w:sz w:val="24"/>
        </w:rPr>
      </w:pPr>
      <w:r>
        <w:rPr>
          <w:sz w:val="24"/>
        </w:rPr>
        <w:tab/>
        <w:t xml:space="preserve">TRGOVAČKI SUD U ZAGREBU, </w:t>
      </w:r>
      <w:r w:rsidR="00E23C2E">
        <w:rPr>
          <w:sz w:val="24"/>
        </w:rPr>
        <w:t xml:space="preserve">po sucu </w:t>
      </w:r>
      <w:r>
        <w:rPr>
          <w:sz w:val="24"/>
        </w:rPr>
        <w:t xml:space="preserve">toga suda </w:t>
      </w:r>
      <w:r w:rsidR="00E23C2E">
        <w:rPr>
          <w:sz w:val="24"/>
        </w:rPr>
        <w:t>Anti Galiću</w:t>
      </w:r>
      <w:r>
        <w:rPr>
          <w:sz w:val="24"/>
        </w:rPr>
        <w:t>,</w:t>
      </w:r>
      <w:r w:rsidR="00E23C2E">
        <w:rPr>
          <w:sz w:val="24"/>
        </w:rPr>
        <w:t xml:space="preserve"> kao stečajnom sucu u stečajnom postupku nad dužnikom</w:t>
      </w:r>
      <w:r w:rsidR="00E55572">
        <w:rPr>
          <w:sz w:val="24"/>
        </w:rPr>
        <w:t xml:space="preserve"> stečajna masa iza </w:t>
      </w:r>
      <w:r w:rsidR="00E23C2E">
        <w:rPr>
          <w:sz w:val="24"/>
        </w:rPr>
        <w:t>GRADSKA BANKA d.d. u stečaju, O</w:t>
      </w:r>
      <w:r w:rsidR="00250C8D">
        <w:rPr>
          <w:sz w:val="24"/>
        </w:rPr>
        <w:t xml:space="preserve">sijek, </w:t>
      </w:r>
      <w:r w:rsidR="00E55572">
        <w:rPr>
          <w:sz w:val="24"/>
        </w:rPr>
        <w:t xml:space="preserve">Trg Ante Starčevića 7. (OIB 49147309133) </w:t>
      </w:r>
      <w:r w:rsidR="00250C8D">
        <w:rPr>
          <w:sz w:val="24"/>
        </w:rPr>
        <w:t xml:space="preserve">dana </w:t>
      </w:r>
      <w:r w:rsidR="00A85AD9">
        <w:rPr>
          <w:sz w:val="24"/>
        </w:rPr>
        <w:t>23</w:t>
      </w:r>
      <w:r w:rsidR="009828FC">
        <w:rPr>
          <w:sz w:val="24"/>
        </w:rPr>
        <w:t>.</w:t>
      </w:r>
      <w:r w:rsidR="00DA0EDE">
        <w:rPr>
          <w:sz w:val="24"/>
        </w:rPr>
        <w:t>veljače</w:t>
      </w:r>
      <w:r w:rsidR="00345ACE">
        <w:rPr>
          <w:sz w:val="24"/>
        </w:rPr>
        <w:t xml:space="preserve"> 201</w:t>
      </w:r>
      <w:r w:rsidR="00DA0EDE">
        <w:rPr>
          <w:sz w:val="24"/>
        </w:rPr>
        <w:t>7</w:t>
      </w:r>
      <w:r w:rsidR="00345ACE">
        <w:rPr>
          <w:sz w:val="24"/>
        </w:rPr>
        <w:t>.</w:t>
      </w:r>
      <w:r w:rsidR="00E23C2E">
        <w:rPr>
          <w:sz w:val="24"/>
        </w:rPr>
        <w:t xml:space="preserve"> </w:t>
      </w:r>
    </w:p>
    <w:p w:rsidRDefault="00E23C2E" w:rsidR="00E23C2E">
      <w:pPr>
        <w:jc w:val="both"/>
        <w:rPr>
          <w:b/>
          <w:sz w:val="24"/>
        </w:rPr>
      </w:pPr>
    </w:p>
    <w:p w:rsidRDefault="003E6C4E" w:rsidR="00E23C2E" w:rsidRPr="00345ACE">
      <w:pPr>
        <w:jc w:val="center"/>
        <w:rPr>
          <w:sz w:val="24"/>
        </w:rPr>
      </w:pPr>
      <w:r w:rsidRPr="00345ACE">
        <w:rPr>
          <w:sz w:val="24"/>
        </w:rPr>
        <w:t xml:space="preserve">z a k lj u č i o </w:t>
      </w:r>
      <w:r w:rsidR="00217CC0" w:rsidRPr="00345ACE">
        <w:rPr>
          <w:sz w:val="24"/>
        </w:rPr>
        <w:t xml:space="preserve">     j</w:t>
      </w:r>
      <w:r w:rsidR="00E23C2E" w:rsidRPr="00345ACE">
        <w:rPr>
          <w:sz w:val="24"/>
        </w:rPr>
        <w:t>e</w:t>
      </w:r>
    </w:p>
    <w:p w:rsidRDefault="00217CC0" w:rsidP="00217CC0" w:rsidR="00217CC0">
      <w:pPr>
        <w:tabs>
          <w:tab w:pos="1440" w:val="left"/>
        </w:tabs>
        <w:jc w:val="both"/>
        <w:rPr>
          <w:b/>
          <w:sz w:val="24"/>
        </w:rPr>
      </w:pPr>
    </w:p>
    <w:p w:rsidRDefault="001E2154" w:rsidP="001E2154" w:rsidR="00E23C2E">
      <w:pPr>
        <w:tabs>
          <w:tab w:pos="0" w:val="left"/>
        </w:tabs>
        <w:ind w:left="720"/>
        <w:jc w:val="both"/>
        <w:rPr>
          <w:sz w:val="24"/>
        </w:rPr>
      </w:pPr>
      <w:r>
        <w:rPr>
          <w:sz w:val="24"/>
        </w:rPr>
        <w:t xml:space="preserve">I. </w:t>
      </w:r>
      <w:r w:rsidR="00E23C2E">
        <w:rPr>
          <w:sz w:val="24"/>
        </w:rPr>
        <w:t>Saziva se  sjednica  odbora vjerovnika za dan:</w:t>
      </w:r>
    </w:p>
    <w:p w:rsidRDefault="00A85AD9" w:rsidP="00217CC0" w:rsidR="00E23C2E">
      <w:pPr>
        <w:numPr>
          <w:ilvl w:val="12"/>
          <w:numId w:val="0"/>
        </w:numPr>
        <w:ind w:left="1440"/>
        <w:jc w:val="both"/>
        <w:rPr>
          <w:b/>
          <w:sz w:val="24"/>
        </w:rPr>
      </w:pPr>
      <w:r>
        <w:rPr>
          <w:b/>
          <w:sz w:val="24"/>
        </w:rPr>
        <w:t>6.ožujka</w:t>
      </w:r>
      <w:r w:rsidR="00C121EA">
        <w:rPr>
          <w:b/>
          <w:sz w:val="24"/>
        </w:rPr>
        <w:t xml:space="preserve"> </w:t>
      </w:r>
      <w:r w:rsidR="003E6C4E">
        <w:rPr>
          <w:b/>
          <w:sz w:val="24"/>
        </w:rPr>
        <w:t>201</w:t>
      </w:r>
      <w:r w:rsidR="00C121EA">
        <w:rPr>
          <w:b/>
          <w:sz w:val="24"/>
        </w:rPr>
        <w:t>7</w:t>
      </w:r>
      <w:r w:rsidR="003E6C4E">
        <w:rPr>
          <w:b/>
          <w:sz w:val="24"/>
        </w:rPr>
        <w:t>.</w:t>
      </w:r>
      <w:r w:rsidR="0001529D">
        <w:rPr>
          <w:b/>
          <w:sz w:val="24"/>
        </w:rPr>
        <w:t xml:space="preserve"> u </w:t>
      </w:r>
      <w:r w:rsidR="00A31D32">
        <w:rPr>
          <w:b/>
          <w:sz w:val="24"/>
        </w:rPr>
        <w:t>1</w:t>
      </w:r>
      <w:r>
        <w:rPr>
          <w:b/>
          <w:sz w:val="24"/>
        </w:rPr>
        <w:t>1</w:t>
      </w:r>
      <w:r w:rsidR="00A31D32">
        <w:rPr>
          <w:b/>
          <w:sz w:val="24"/>
        </w:rPr>
        <w:t>,</w:t>
      </w:r>
      <w:r w:rsidR="00C121EA">
        <w:rPr>
          <w:b/>
          <w:sz w:val="24"/>
        </w:rPr>
        <w:t>00</w:t>
      </w:r>
      <w:r w:rsidR="0001529D">
        <w:rPr>
          <w:b/>
          <w:sz w:val="24"/>
        </w:rPr>
        <w:t xml:space="preserve"> </w:t>
      </w:r>
      <w:r w:rsidR="00E23C2E">
        <w:rPr>
          <w:b/>
          <w:sz w:val="24"/>
        </w:rPr>
        <w:t xml:space="preserve">sati </w:t>
      </w:r>
      <w:r w:rsidR="00E23C2E">
        <w:rPr>
          <w:sz w:val="24"/>
        </w:rPr>
        <w:t xml:space="preserve">u sobi Trgovačkog suda Zagrebu, Petrinjska 8, soba </w:t>
      </w:r>
      <w:r w:rsidR="00E23C2E">
        <w:rPr>
          <w:b/>
          <w:sz w:val="24"/>
        </w:rPr>
        <w:t xml:space="preserve"> </w:t>
      </w:r>
      <w:r w:rsidR="00217CC0">
        <w:rPr>
          <w:sz w:val="24"/>
        </w:rPr>
        <w:t xml:space="preserve">broj </w:t>
      </w:r>
      <w:r w:rsidR="00345ACE">
        <w:rPr>
          <w:sz w:val="24"/>
        </w:rPr>
        <w:t>92/II.</w:t>
      </w:r>
      <w:r w:rsidR="00E23C2E">
        <w:rPr>
          <w:b/>
          <w:sz w:val="24"/>
        </w:rPr>
        <w:t xml:space="preserve"> </w:t>
      </w:r>
    </w:p>
    <w:p w:rsidRDefault="001E2154" w:rsidP="00217CC0" w:rsidR="001E2154">
      <w:pPr>
        <w:numPr>
          <w:ilvl w:val="12"/>
          <w:numId w:val="0"/>
        </w:numPr>
        <w:ind w:left="1440"/>
        <w:jc w:val="both"/>
        <w:rPr>
          <w:b/>
          <w:sz w:val="24"/>
        </w:rPr>
      </w:pPr>
    </w:p>
    <w:p w:rsidRDefault="001E2154" w:rsidP="001E2154" w:rsidR="001E2154">
      <w:pPr>
        <w:ind w:left="720"/>
        <w:jc w:val="both"/>
        <w:rPr>
          <w:sz w:val="24"/>
        </w:rPr>
      </w:pPr>
      <w:r>
        <w:rPr>
          <w:sz w:val="24"/>
        </w:rPr>
        <w:t xml:space="preserve">II. </w:t>
      </w:r>
      <w:r w:rsidR="00217CC0" w:rsidRPr="00217CC0">
        <w:rPr>
          <w:sz w:val="24"/>
        </w:rPr>
        <w:t>P</w:t>
      </w:r>
      <w:r w:rsidR="00217CC0">
        <w:rPr>
          <w:sz w:val="24"/>
        </w:rPr>
        <w:t>ozivaju se imenovani članovi odbora vjerovnika:</w:t>
      </w:r>
    </w:p>
    <w:p w:rsidRDefault="001E2154" w:rsidP="001E2154" w:rsidR="00217CC0" w:rsidRPr="00217CC0">
      <w:pPr>
        <w:ind w:firstLine="720" w:left="720"/>
        <w:jc w:val="both"/>
        <w:rPr>
          <w:sz w:val="24"/>
        </w:rPr>
      </w:pPr>
      <w:r>
        <w:rPr>
          <w:sz w:val="24"/>
        </w:rPr>
        <w:t>1. PRIVREDNA BANKA d.d. Zagreb, Račkog 6</w:t>
      </w:r>
    </w:p>
    <w:p w:rsidRDefault="00A31D32" w:rsidP="001E2154" w:rsidR="00217CC0" w:rsidRPr="001E2154">
      <w:pPr>
        <w:ind w:left="1440"/>
        <w:jc w:val="both"/>
        <w:rPr>
          <w:sz w:val="24"/>
        </w:rPr>
      </w:pPr>
      <w:r>
        <w:rPr>
          <w:sz w:val="24"/>
        </w:rPr>
        <w:t>2</w:t>
      </w:r>
      <w:r w:rsidR="00AC53A3">
        <w:rPr>
          <w:sz w:val="24"/>
        </w:rPr>
        <w:t>.</w:t>
      </w:r>
      <w:r w:rsidR="006D5F31">
        <w:rPr>
          <w:sz w:val="24"/>
        </w:rPr>
        <w:t>DRŽAVNA AGENCIJA ZA OSIGUR.</w:t>
      </w:r>
      <w:r w:rsidR="001E2154">
        <w:rPr>
          <w:sz w:val="24"/>
        </w:rPr>
        <w:t>ŠTEDNIH ULOGA I   SANACIJ</w:t>
      </w:r>
      <w:r w:rsidR="006D5F31">
        <w:rPr>
          <w:sz w:val="24"/>
        </w:rPr>
        <w:t xml:space="preserve">U </w:t>
      </w:r>
      <w:r w:rsidR="00AC53A3">
        <w:rPr>
          <w:sz w:val="24"/>
        </w:rPr>
        <w:t xml:space="preserve">BANAKA, Zagreb, Jurišićeva 1, </w:t>
      </w:r>
    </w:p>
    <w:p w:rsidRDefault="00A31D32" w:rsidP="001E2154" w:rsidR="00217CC0" w:rsidRPr="00217CC0">
      <w:pPr>
        <w:ind w:firstLine="720" w:left="720"/>
        <w:jc w:val="both"/>
        <w:rPr>
          <w:sz w:val="24"/>
        </w:rPr>
      </w:pPr>
      <w:r>
        <w:rPr>
          <w:sz w:val="24"/>
        </w:rPr>
        <w:t>3.</w:t>
      </w:r>
      <w:r w:rsidR="001E2154">
        <w:rPr>
          <w:sz w:val="24"/>
        </w:rPr>
        <w:t xml:space="preserve"> Gordana Zatezalo, Osijek, Sjenjak 20</w:t>
      </w:r>
    </w:p>
    <w:p w:rsidRDefault="00AC53A3" w:rsidP="00E272FC" w:rsidR="00AC53A3">
      <w:pPr>
        <w:ind w:firstLine="720" w:left="720"/>
        <w:jc w:val="both"/>
        <w:rPr>
          <w:b/>
          <w:sz w:val="24"/>
        </w:rPr>
      </w:pPr>
    </w:p>
    <w:p w:rsidRDefault="00217CC0" w:rsidP="00217CC0" w:rsidR="00217CC0">
      <w:pPr>
        <w:ind w:firstLine="720"/>
        <w:jc w:val="both"/>
        <w:rPr>
          <w:sz w:val="24"/>
        </w:rPr>
      </w:pPr>
      <w:r>
        <w:rPr>
          <w:sz w:val="24"/>
        </w:rPr>
        <w:t>pristupiti sjednici odnosno poslati svoje predstavnike s urednom punomoći.</w:t>
      </w:r>
    </w:p>
    <w:p w:rsidRDefault="00217CC0" w:rsidP="00217CC0" w:rsidR="00217CC0">
      <w:pPr>
        <w:jc w:val="both"/>
        <w:rPr>
          <w:sz w:val="24"/>
        </w:rPr>
      </w:pPr>
    </w:p>
    <w:p w:rsidRDefault="005E0522" w:rsidP="00217CC0" w:rsidR="003B123B">
      <w:pPr>
        <w:jc w:val="both"/>
        <w:rPr>
          <w:sz w:val="24"/>
        </w:rPr>
      </w:pPr>
      <w:r>
        <w:rPr>
          <w:sz w:val="24"/>
        </w:rPr>
        <w:tab/>
        <w:t xml:space="preserve">III. </w:t>
      </w:r>
      <w:r w:rsidR="003B123B">
        <w:rPr>
          <w:sz w:val="24"/>
        </w:rPr>
        <w:t xml:space="preserve">Dnevni red: </w:t>
      </w:r>
    </w:p>
    <w:p w:rsidRDefault="00A85AD9" w:rsidP="003B123B" w:rsidR="003B123B">
      <w:pPr>
        <w:ind w:firstLine="720"/>
        <w:jc w:val="both"/>
        <w:rPr>
          <w:sz w:val="24"/>
        </w:rPr>
      </w:pPr>
      <w:r>
        <w:rPr>
          <w:sz w:val="24"/>
        </w:rPr>
        <w:t>1.</w:t>
      </w:r>
      <w:r w:rsidR="00A31D32">
        <w:rPr>
          <w:sz w:val="24"/>
        </w:rPr>
        <w:t xml:space="preserve">davanje suglasnosti za provedbu </w:t>
      </w:r>
      <w:r>
        <w:rPr>
          <w:sz w:val="24"/>
        </w:rPr>
        <w:t>druge</w:t>
      </w:r>
      <w:r w:rsidR="00A31D32">
        <w:rPr>
          <w:sz w:val="24"/>
        </w:rPr>
        <w:t xml:space="preserve"> naknadne diobe</w:t>
      </w:r>
    </w:p>
    <w:p w:rsidRDefault="00B10A52" w:rsidP="00B10A52" w:rsidR="00B10A52" w:rsidRPr="00B10A52">
      <w:pPr>
        <w:pStyle w:val="Tijeloteksta"/>
        <w:spacing w:lineRule="auto" w:line="344"/>
        <w:ind w:firstLine="720"/>
        <w:rPr>
          <w:rFonts w:eastAsia="Arial"/>
        </w:rPr>
      </w:pPr>
      <w:r w:rsidRPr="00B10A52">
        <w:rPr>
          <w:color w:val="0C0C0C"/>
          <w:spacing w:val="-60"/>
          <w:w w:val="130"/>
        </w:rPr>
        <w:t>2</w:t>
      </w:r>
      <w:r w:rsidRPr="00B10A52">
        <w:rPr>
          <w:color w:val="0C0C0C"/>
          <w:w w:val="130"/>
        </w:rPr>
        <w:t>.</w:t>
      </w:r>
      <w:r w:rsidRPr="00B10A52">
        <w:rPr>
          <w:color w:val="0C0C0C"/>
          <w:spacing w:val="-57"/>
          <w:w w:val="130"/>
        </w:rPr>
        <w:t xml:space="preserve"> </w:t>
      </w:r>
      <w:r w:rsidRPr="00B10A52">
        <w:rPr>
          <w:color w:val="0C0C0C"/>
          <w:w w:val="110"/>
        </w:rPr>
        <w:t>Donošenje</w:t>
      </w:r>
      <w:r w:rsidRPr="00B10A52">
        <w:rPr>
          <w:color w:val="0C0C0C"/>
          <w:spacing w:val="-33"/>
          <w:w w:val="110"/>
        </w:rPr>
        <w:t xml:space="preserve"> </w:t>
      </w:r>
      <w:r w:rsidRPr="00B10A52">
        <w:rPr>
          <w:color w:val="0C0C0C"/>
          <w:w w:val="110"/>
        </w:rPr>
        <w:t>odluka</w:t>
      </w:r>
      <w:r w:rsidRPr="00B10A52">
        <w:rPr>
          <w:color w:val="0C0C0C"/>
          <w:spacing w:val="-24"/>
          <w:w w:val="110"/>
        </w:rPr>
        <w:t xml:space="preserve"> </w:t>
      </w:r>
      <w:r>
        <w:rPr>
          <w:color w:val="0C0C0C"/>
          <w:spacing w:val="-24"/>
          <w:w w:val="110"/>
        </w:rPr>
        <w:t>o</w:t>
      </w:r>
      <w:r w:rsidRPr="00B10A52">
        <w:rPr>
          <w:color w:val="0C0C0C"/>
          <w:spacing w:val="-59"/>
          <w:w w:val="130"/>
        </w:rPr>
        <w:t xml:space="preserve"> </w:t>
      </w:r>
      <w:r w:rsidRPr="00B10A52">
        <w:rPr>
          <w:color w:val="0C0C0C"/>
          <w:w w:val="110"/>
        </w:rPr>
        <w:t>davanj</w:t>
      </w:r>
      <w:r>
        <w:rPr>
          <w:color w:val="0C0C0C"/>
          <w:w w:val="110"/>
        </w:rPr>
        <w:t>u</w:t>
      </w:r>
      <w:r w:rsidRPr="00B10A52">
        <w:rPr>
          <w:color w:val="0C0C0C"/>
          <w:spacing w:val="-33"/>
          <w:w w:val="110"/>
        </w:rPr>
        <w:t xml:space="preserve"> </w:t>
      </w:r>
      <w:r w:rsidRPr="00B10A52">
        <w:rPr>
          <w:color w:val="0C0C0C"/>
          <w:w w:val="110"/>
        </w:rPr>
        <w:t>suglasnosti</w:t>
      </w:r>
      <w:r w:rsidRPr="00B10A52">
        <w:rPr>
          <w:color w:val="0C0C0C"/>
          <w:spacing w:val="-28"/>
          <w:w w:val="110"/>
        </w:rPr>
        <w:t xml:space="preserve"> </w:t>
      </w:r>
      <w:r w:rsidRPr="00B10A52">
        <w:rPr>
          <w:color w:val="0C0C0C"/>
          <w:w w:val="110"/>
        </w:rPr>
        <w:t>stečajnom</w:t>
      </w:r>
      <w:r w:rsidRPr="00B10A52">
        <w:rPr>
          <w:color w:val="0C0C0C"/>
          <w:spacing w:val="-23"/>
          <w:w w:val="110"/>
        </w:rPr>
        <w:t xml:space="preserve"> </w:t>
      </w:r>
      <w:r w:rsidRPr="00B10A52">
        <w:rPr>
          <w:color w:val="0C0C0C"/>
          <w:w w:val="110"/>
        </w:rPr>
        <w:t>upravitelju</w:t>
      </w:r>
      <w:r w:rsidRPr="00B10A52">
        <w:rPr>
          <w:color w:val="0C0C0C"/>
          <w:spacing w:val="-35"/>
          <w:w w:val="110"/>
        </w:rPr>
        <w:t xml:space="preserve"> </w:t>
      </w:r>
      <w:r w:rsidRPr="00B10A52">
        <w:rPr>
          <w:color w:val="0C0C0C"/>
          <w:w w:val="110"/>
        </w:rPr>
        <w:t>za</w:t>
      </w:r>
      <w:r w:rsidRPr="00B10A52">
        <w:rPr>
          <w:color w:val="0C0C0C"/>
          <w:spacing w:val="-29"/>
          <w:w w:val="110"/>
        </w:rPr>
        <w:t xml:space="preserve"> </w:t>
      </w:r>
      <w:r w:rsidRPr="00B10A52">
        <w:rPr>
          <w:color w:val="0C0C0C"/>
          <w:w w:val="110"/>
        </w:rPr>
        <w:t>sk</w:t>
      </w:r>
      <w:r w:rsidRPr="00B10A52">
        <w:rPr>
          <w:color w:val="0C0C0C"/>
          <w:spacing w:val="-3"/>
          <w:w w:val="110"/>
        </w:rPr>
        <w:t>l</w:t>
      </w:r>
      <w:r w:rsidRPr="00B10A52">
        <w:rPr>
          <w:color w:val="0C0C0C"/>
          <w:w w:val="110"/>
        </w:rPr>
        <w:t>apanje</w:t>
      </w:r>
      <w:r w:rsidRPr="00B10A52">
        <w:rPr>
          <w:color w:val="0C0C0C"/>
          <w:spacing w:val="-36"/>
          <w:w w:val="110"/>
        </w:rPr>
        <w:t xml:space="preserve"> </w:t>
      </w:r>
      <w:r w:rsidRPr="00B10A52">
        <w:rPr>
          <w:color w:val="1D1D1D"/>
          <w:w w:val="110"/>
        </w:rPr>
        <w:t>slijedećih</w:t>
      </w:r>
      <w:r w:rsidRPr="00B10A52">
        <w:rPr>
          <w:color w:val="1D1D1D"/>
          <w:w w:val="101"/>
        </w:rPr>
        <w:t xml:space="preserve"> </w:t>
      </w:r>
      <w:r w:rsidRPr="00B10A52">
        <w:rPr>
          <w:color w:val="0C0C0C"/>
          <w:w w:val="110"/>
        </w:rPr>
        <w:t>nagodb</w:t>
      </w:r>
      <w:r w:rsidRPr="00B10A52">
        <w:rPr>
          <w:color w:val="0C0C0C"/>
          <w:spacing w:val="16"/>
          <w:w w:val="110"/>
        </w:rPr>
        <w:t>i</w:t>
      </w:r>
      <w:r w:rsidRPr="00B10A52">
        <w:rPr>
          <w:color w:val="2F2F2F"/>
          <w:w w:val="110"/>
        </w:rPr>
        <w:t>:</w:t>
      </w:r>
    </w:p>
    <w:p w:rsidRDefault="00B10A52" w:rsidP="00B10A52" w:rsidR="00B10A52" w:rsidRPr="00B10A52">
      <w:pPr>
        <w:pStyle w:val="Tijeloteksta"/>
        <w:widowControl w:val="false"/>
        <w:numPr>
          <w:ilvl w:val="0"/>
          <w:numId w:val="10"/>
        </w:numPr>
        <w:tabs>
          <w:tab w:pos="1642" w:val="left"/>
        </w:tabs>
        <w:ind w:hanging="228"/>
      </w:pPr>
      <w:r w:rsidRPr="00B10A52">
        <w:rPr>
          <w:color w:val="0C0C0C"/>
          <w:w w:val="110"/>
        </w:rPr>
        <w:t>Stečajna</w:t>
      </w:r>
      <w:r w:rsidRPr="00B10A52">
        <w:rPr>
          <w:color w:val="0C0C0C"/>
          <w:spacing w:val="-27"/>
          <w:w w:val="110"/>
        </w:rPr>
        <w:t xml:space="preserve"> </w:t>
      </w:r>
      <w:r w:rsidRPr="00B10A52">
        <w:rPr>
          <w:color w:val="0C0C0C"/>
          <w:w w:val="110"/>
        </w:rPr>
        <w:t>masa</w:t>
      </w:r>
      <w:r w:rsidRPr="00B10A52">
        <w:rPr>
          <w:color w:val="0C0C0C"/>
          <w:spacing w:val="-33"/>
          <w:w w:val="110"/>
        </w:rPr>
        <w:t xml:space="preserve"> </w:t>
      </w:r>
      <w:r w:rsidRPr="00B10A52">
        <w:rPr>
          <w:color w:val="0C0C0C"/>
          <w:w w:val="110"/>
        </w:rPr>
        <w:t>iza</w:t>
      </w:r>
      <w:r w:rsidRPr="00B10A52">
        <w:rPr>
          <w:color w:val="0C0C0C"/>
          <w:spacing w:val="-36"/>
          <w:w w:val="110"/>
        </w:rPr>
        <w:t xml:space="preserve"> </w:t>
      </w:r>
      <w:r w:rsidRPr="00B10A52">
        <w:rPr>
          <w:color w:val="0C0C0C"/>
          <w:w w:val="110"/>
        </w:rPr>
        <w:t>Gradska</w:t>
      </w:r>
      <w:r w:rsidRPr="00B10A52">
        <w:rPr>
          <w:color w:val="0C0C0C"/>
          <w:spacing w:val="-22"/>
          <w:w w:val="110"/>
        </w:rPr>
        <w:t xml:space="preserve"> </w:t>
      </w:r>
      <w:r w:rsidRPr="00B10A52">
        <w:rPr>
          <w:color w:val="0C0C0C"/>
          <w:w w:val="110"/>
        </w:rPr>
        <w:t>banka</w:t>
      </w:r>
      <w:r w:rsidRPr="00B10A52">
        <w:rPr>
          <w:color w:val="0C0C0C"/>
          <w:spacing w:val="-32"/>
          <w:w w:val="110"/>
        </w:rPr>
        <w:t xml:space="preserve"> </w:t>
      </w:r>
      <w:r w:rsidRPr="00B10A52">
        <w:rPr>
          <w:color w:val="0C0C0C"/>
          <w:spacing w:val="1"/>
          <w:w w:val="110"/>
        </w:rPr>
        <w:t>d</w:t>
      </w:r>
      <w:r w:rsidRPr="00B10A52">
        <w:rPr>
          <w:color w:val="2F2F2F"/>
          <w:spacing w:val="1"/>
          <w:w w:val="110"/>
        </w:rPr>
        <w:t>.</w:t>
      </w:r>
      <w:r w:rsidRPr="00B10A52">
        <w:rPr>
          <w:color w:val="0C0C0C"/>
          <w:spacing w:val="1"/>
          <w:w w:val="110"/>
        </w:rPr>
        <w:t>d.</w:t>
      </w:r>
      <w:r w:rsidRPr="00B10A52">
        <w:rPr>
          <w:color w:val="0C0C0C"/>
          <w:spacing w:val="-33"/>
          <w:w w:val="110"/>
        </w:rPr>
        <w:t xml:space="preserve"> </w:t>
      </w:r>
      <w:r w:rsidRPr="00B10A52">
        <w:rPr>
          <w:color w:val="0C0C0C"/>
          <w:w w:val="110"/>
        </w:rPr>
        <w:t>u</w:t>
      </w:r>
      <w:r w:rsidRPr="00B10A52">
        <w:rPr>
          <w:color w:val="0C0C0C"/>
          <w:spacing w:val="-41"/>
          <w:w w:val="110"/>
        </w:rPr>
        <w:t xml:space="preserve"> </w:t>
      </w:r>
      <w:r w:rsidRPr="00B10A52">
        <w:rPr>
          <w:color w:val="0C0C0C"/>
          <w:w w:val="110"/>
        </w:rPr>
        <w:t>stečaju</w:t>
      </w:r>
      <w:r w:rsidRPr="00B10A52">
        <w:rPr>
          <w:color w:val="0C0C0C"/>
          <w:spacing w:val="-37"/>
          <w:w w:val="110"/>
        </w:rPr>
        <w:t xml:space="preserve"> </w:t>
      </w:r>
      <w:r w:rsidRPr="00B10A52">
        <w:rPr>
          <w:i/>
          <w:color w:val="2F2F2F"/>
          <w:w w:val="125"/>
        </w:rPr>
        <w:t>I</w:t>
      </w:r>
      <w:r w:rsidRPr="00B10A52">
        <w:rPr>
          <w:i/>
          <w:color w:val="2F2F2F"/>
          <w:spacing w:val="-44"/>
          <w:w w:val="125"/>
        </w:rPr>
        <w:t xml:space="preserve"> </w:t>
      </w:r>
      <w:r w:rsidRPr="00B10A52">
        <w:rPr>
          <w:color w:val="0C0C0C"/>
          <w:w w:val="110"/>
        </w:rPr>
        <w:t>Branislav</w:t>
      </w:r>
      <w:r w:rsidRPr="00B10A52">
        <w:rPr>
          <w:color w:val="0C0C0C"/>
          <w:spacing w:val="-29"/>
          <w:w w:val="110"/>
        </w:rPr>
        <w:t xml:space="preserve"> </w:t>
      </w:r>
      <w:r w:rsidRPr="00B10A52">
        <w:rPr>
          <w:color w:val="0C0C0C"/>
          <w:w w:val="170"/>
        </w:rPr>
        <w:t>i</w:t>
      </w:r>
      <w:r w:rsidRPr="00B10A52">
        <w:rPr>
          <w:color w:val="0C0C0C"/>
          <w:spacing w:val="-82"/>
          <w:w w:val="170"/>
        </w:rPr>
        <w:t xml:space="preserve"> </w:t>
      </w:r>
      <w:r w:rsidRPr="00B10A52">
        <w:rPr>
          <w:color w:val="0C0C0C"/>
          <w:spacing w:val="-2"/>
          <w:w w:val="110"/>
        </w:rPr>
        <w:t>N</w:t>
      </w:r>
      <w:r w:rsidRPr="00B10A52">
        <w:rPr>
          <w:color w:val="2F2F2F"/>
          <w:spacing w:val="-2"/>
          <w:w w:val="110"/>
        </w:rPr>
        <w:t>e</w:t>
      </w:r>
      <w:r w:rsidRPr="00B10A52">
        <w:rPr>
          <w:color w:val="0C0C0C"/>
          <w:spacing w:val="-1"/>
          <w:w w:val="110"/>
        </w:rPr>
        <w:t>da</w:t>
      </w:r>
      <w:r w:rsidRPr="00B10A52">
        <w:rPr>
          <w:color w:val="0C0C0C"/>
          <w:spacing w:val="-32"/>
          <w:w w:val="110"/>
        </w:rPr>
        <w:t xml:space="preserve"> </w:t>
      </w:r>
      <w:r w:rsidRPr="00B10A52">
        <w:rPr>
          <w:color w:val="0C0C0C"/>
          <w:w w:val="110"/>
        </w:rPr>
        <w:t>Rožac</w:t>
      </w:r>
    </w:p>
    <w:p w:rsidRDefault="00B10A52" w:rsidP="00B10A52" w:rsidR="00B10A52" w:rsidRPr="00B10A52">
      <w:pPr>
        <w:pStyle w:val="Tijeloteksta"/>
        <w:widowControl w:val="false"/>
        <w:numPr>
          <w:ilvl w:val="0"/>
          <w:numId w:val="10"/>
        </w:numPr>
        <w:tabs>
          <w:tab w:pos="1656" w:val="left"/>
        </w:tabs>
        <w:spacing w:before="19"/>
        <w:ind w:hanging="228" w:left="1655"/>
      </w:pPr>
      <w:r w:rsidRPr="00B10A52">
        <w:rPr>
          <w:color w:val="0C0C0C"/>
          <w:w w:val="110"/>
        </w:rPr>
        <w:t>Stečajna</w:t>
      </w:r>
      <w:r w:rsidRPr="00B10A52">
        <w:rPr>
          <w:color w:val="0C0C0C"/>
          <w:spacing w:val="-18"/>
          <w:w w:val="110"/>
        </w:rPr>
        <w:t xml:space="preserve"> </w:t>
      </w:r>
      <w:r w:rsidRPr="00B10A52">
        <w:rPr>
          <w:color w:val="0C0C0C"/>
          <w:w w:val="110"/>
        </w:rPr>
        <w:t>masa</w:t>
      </w:r>
      <w:r w:rsidRPr="00B10A52">
        <w:rPr>
          <w:color w:val="0C0C0C"/>
          <w:spacing w:val="-23"/>
          <w:w w:val="110"/>
        </w:rPr>
        <w:t xml:space="preserve"> </w:t>
      </w:r>
      <w:r w:rsidRPr="00B10A52">
        <w:rPr>
          <w:color w:val="0C0C0C"/>
          <w:w w:val="110"/>
        </w:rPr>
        <w:t>iza</w:t>
      </w:r>
      <w:r w:rsidRPr="00B10A52">
        <w:rPr>
          <w:color w:val="0C0C0C"/>
          <w:spacing w:val="-26"/>
          <w:w w:val="110"/>
        </w:rPr>
        <w:t xml:space="preserve"> </w:t>
      </w:r>
      <w:r w:rsidRPr="00B10A52">
        <w:rPr>
          <w:color w:val="0C0C0C"/>
          <w:w w:val="110"/>
        </w:rPr>
        <w:t>Gradska</w:t>
      </w:r>
      <w:r w:rsidRPr="00B10A52">
        <w:rPr>
          <w:color w:val="0C0C0C"/>
          <w:spacing w:val="-17"/>
          <w:w w:val="110"/>
        </w:rPr>
        <w:t xml:space="preserve"> </w:t>
      </w:r>
      <w:r w:rsidRPr="00B10A52">
        <w:rPr>
          <w:color w:val="0C0C0C"/>
          <w:w w:val="110"/>
        </w:rPr>
        <w:t>banka</w:t>
      </w:r>
      <w:r w:rsidRPr="00B10A52">
        <w:rPr>
          <w:color w:val="0C0C0C"/>
          <w:spacing w:val="-23"/>
          <w:w w:val="110"/>
        </w:rPr>
        <w:t xml:space="preserve"> </w:t>
      </w:r>
      <w:r w:rsidRPr="00B10A52">
        <w:rPr>
          <w:color w:val="0C0C0C"/>
          <w:spacing w:val="4"/>
          <w:w w:val="110"/>
        </w:rPr>
        <w:t>d.d</w:t>
      </w:r>
      <w:r w:rsidRPr="00B10A52">
        <w:rPr>
          <w:color w:val="2F2F2F"/>
          <w:spacing w:val="2"/>
          <w:w w:val="110"/>
        </w:rPr>
        <w:t>.</w:t>
      </w:r>
      <w:r w:rsidRPr="00B10A52">
        <w:rPr>
          <w:color w:val="0C0C0C"/>
          <w:spacing w:val="3"/>
          <w:w w:val="110"/>
        </w:rPr>
        <w:t>u</w:t>
      </w:r>
      <w:r w:rsidRPr="00B10A52">
        <w:rPr>
          <w:color w:val="0C0C0C"/>
          <w:spacing w:val="-38"/>
          <w:w w:val="110"/>
        </w:rPr>
        <w:t xml:space="preserve"> </w:t>
      </w:r>
      <w:r w:rsidRPr="00B10A52">
        <w:rPr>
          <w:color w:val="1D1D1D"/>
          <w:w w:val="110"/>
        </w:rPr>
        <w:t>stečaju</w:t>
      </w:r>
      <w:r w:rsidRPr="00B10A52">
        <w:rPr>
          <w:i/>
          <w:color w:val="1D1D1D"/>
          <w:spacing w:val="-52"/>
          <w:w w:val="110"/>
        </w:rPr>
        <w:t xml:space="preserve"> </w:t>
      </w:r>
      <w:r w:rsidRPr="00B10A52">
        <w:rPr>
          <w:color w:val="0C0C0C"/>
          <w:w w:val="110"/>
        </w:rPr>
        <w:t>Dubravko</w:t>
      </w:r>
      <w:r w:rsidRPr="00B10A52">
        <w:rPr>
          <w:color w:val="0C0C0C"/>
          <w:spacing w:val="-22"/>
          <w:w w:val="110"/>
        </w:rPr>
        <w:t xml:space="preserve"> </w:t>
      </w:r>
      <w:r w:rsidRPr="00B10A52">
        <w:rPr>
          <w:color w:val="0C0C0C"/>
          <w:spacing w:val="-4"/>
          <w:w w:val="110"/>
        </w:rPr>
        <w:t>Pauli</w:t>
      </w:r>
      <w:r w:rsidRPr="00B10A52">
        <w:rPr>
          <w:color w:val="0C0C0C"/>
          <w:spacing w:val="-3"/>
          <w:w w:val="110"/>
        </w:rPr>
        <w:t>ni</w:t>
      </w:r>
      <w:r w:rsidRPr="00B10A52">
        <w:rPr>
          <w:color w:val="0C0C0C"/>
          <w:spacing w:val="-2"/>
          <w:w w:val="110"/>
        </w:rPr>
        <w:t>,</w:t>
      </w:r>
    </w:p>
    <w:p w:rsidRDefault="00B10A52" w:rsidP="00B10A52" w:rsidR="00B10A52" w:rsidRPr="00B10A52">
      <w:pPr>
        <w:pStyle w:val="Tijeloteksta"/>
        <w:widowControl w:val="false"/>
        <w:numPr>
          <w:ilvl w:val="0"/>
          <w:numId w:val="10"/>
        </w:numPr>
        <w:tabs>
          <w:tab w:pos="1642" w:val="left"/>
        </w:tabs>
        <w:spacing w:before="19"/>
        <w:ind w:hanging="221"/>
      </w:pPr>
      <w:r w:rsidRPr="00B10A52">
        <w:rPr>
          <w:color w:val="0C0C0C"/>
          <w:w w:val="110"/>
        </w:rPr>
        <w:t>Stečajna</w:t>
      </w:r>
      <w:r w:rsidRPr="00B10A52">
        <w:rPr>
          <w:color w:val="0C0C0C"/>
          <w:spacing w:val="-13"/>
          <w:w w:val="110"/>
        </w:rPr>
        <w:t xml:space="preserve"> </w:t>
      </w:r>
      <w:r w:rsidRPr="00B10A52">
        <w:rPr>
          <w:color w:val="0C0C0C"/>
          <w:w w:val="110"/>
        </w:rPr>
        <w:t>m</w:t>
      </w:r>
      <w:r w:rsidRPr="00B10A52">
        <w:rPr>
          <w:color w:val="0C0C0C"/>
          <w:spacing w:val="-5"/>
          <w:w w:val="110"/>
        </w:rPr>
        <w:t>a</w:t>
      </w:r>
      <w:r w:rsidRPr="00B10A52">
        <w:rPr>
          <w:color w:val="2F2F2F"/>
          <w:w w:val="110"/>
        </w:rPr>
        <w:t>sa</w:t>
      </w:r>
      <w:r w:rsidRPr="00B10A52">
        <w:rPr>
          <w:color w:val="2F2F2F"/>
          <w:spacing w:val="-19"/>
          <w:w w:val="110"/>
        </w:rPr>
        <w:t xml:space="preserve"> </w:t>
      </w:r>
      <w:r w:rsidRPr="00B10A52">
        <w:rPr>
          <w:color w:val="0C0C0C"/>
          <w:spacing w:val="-22"/>
          <w:w w:val="110"/>
        </w:rPr>
        <w:t>i</w:t>
      </w:r>
      <w:r w:rsidRPr="00B10A52">
        <w:rPr>
          <w:color w:val="0C0C0C"/>
          <w:w w:val="110"/>
        </w:rPr>
        <w:t>za</w:t>
      </w:r>
      <w:r w:rsidRPr="00B10A52">
        <w:rPr>
          <w:color w:val="0C0C0C"/>
          <w:spacing w:val="-21"/>
          <w:w w:val="110"/>
        </w:rPr>
        <w:t xml:space="preserve"> </w:t>
      </w:r>
      <w:r w:rsidRPr="00B10A52">
        <w:rPr>
          <w:color w:val="0C0C0C"/>
          <w:w w:val="110"/>
        </w:rPr>
        <w:t>Grad</w:t>
      </w:r>
      <w:r w:rsidRPr="00B10A52">
        <w:rPr>
          <w:color w:val="0C0C0C"/>
          <w:spacing w:val="16"/>
          <w:w w:val="110"/>
        </w:rPr>
        <w:t>s</w:t>
      </w:r>
      <w:r w:rsidRPr="00B10A52">
        <w:rPr>
          <w:color w:val="2F2F2F"/>
          <w:w w:val="110"/>
        </w:rPr>
        <w:t>ka</w:t>
      </w:r>
      <w:r w:rsidRPr="00B10A52">
        <w:rPr>
          <w:color w:val="2F2F2F"/>
          <w:spacing w:val="-23"/>
          <w:w w:val="110"/>
        </w:rPr>
        <w:t xml:space="preserve"> </w:t>
      </w:r>
      <w:r w:rsidRPr="00B10A52">
        <w:rPr>
          <w:color w:val="0C0C0C"/>
          <w:w w:val="110"/>
        </w:rPr>
        <w:t>banka</w:t>
      </w:r>
      <w:r w:rsidRPr="00B10A52">
        <w:rPr>
          <w:color w:val="0C0C0C"/>
          <w:spacing w:val="-20"/>
          <w:w w:val="110"/>
        </w:rPr>
        <w:t xml:space="preserve"> </w:t>
      </w:r>
      <w:r w:rsidRPr="00B10A52">
        <w:rPr>
          <w:color w:val="1D1D1D"/>
          <w:w w:val="110"/>
        </w:rPr>
        <w:t>d</w:t>
      </w:r>
      <w:r w:rsidRPr="00B10A52">
        <w:rPr>
          <w:color w:val="1D1D1D"/>
          <w:spacing w:val="-3"/>
          <w:w w:val="110"/>
        </w:rPr>
        <w:t>.</w:t>
      </w:r>
      <w:r w:rsidRPr="00B10A52">
        <w:rPr>
          <w:color w:val="1D1D1D"/>
          <w:spacing w:val="-2"/>
          <w:w w:val="110"/>
        </w:rPr>
        <w:t>d</w:t>
      </w:r>
      <w:r w:rsidRPr="00B10A52">
        <w:rPr>
          <w:color w:val="414141"/>
          <w:spacing w:val="10"/>
          <w:w w:val="110"/>
        </w:rPr>
        <w:t>.</w:t>
      </w:r>
      <w:r w:rsidRPr="00B10A52">
        <w:rPr>
          <w:color w:val="0C0C0C"/>
          <w:w w:val="110"/>
        </w:rPr>
        <w:t>u</w:t>
      </w:r>
      <w:r w:rsidRPr="00B10A52">
        <w:rPr>
          <w:color w:val="0C0C0C"/>
          <w:spacing w:val="-34"/>
          <w:w w:val="110"/>
        </w:rPr>
        <w:t xml:space="preserve"> </w:t>
      </w:r>
      <w:r w:rsidRPr="00B10A52">
        <w:rPr>
          <w:color w:val="2F2F2F"/>
          <w:spacing w:val="-5"/>
          <w:w w:val="110"/>
        </w:rPr>
        <w:t>s</w:t>
      </w:r>
      <w:r w:rsidRPr="00B10A52">
        <w:rPr>
          <w:color w:val="0C0C0C"/>
          <w:w w:val="110"/>
        </w:rPr>
        <w:t xml:space="preserve">tečaju </w:t>
      </w:r>
      <w:r w:rsidRPr="00B10A52">
        <w:rPr>
          <w:i/>
          <w:color w:val="1D1D1D"/>
          <w:w w:val="120"/>
        </w:rPr>
        <w:t>I</w:t>
      </w:r>
      <w:r w:rsidRPr="00B10A52">
        <w:rPr>
          <w:i/>
          <w:color w:val="1D1D1D"/>
          <w:spacing w:val="-21"/>
          <w:w w:val="120"/>
        </w:rPr>
        <w:t xml:space="preserve"> </w:t>
      </w:r>
      <w:r w:rsidRPr="00B10A52">
        <w:rPr>
          <w:color w:val="0C0C0C"/>
          <w:w w:val="110"/>
        </w:rPr>
        <w:t>M</w:t>
      </w:r>
      <w:r w:rsidRPr="00B10A52">
        <w:rPr>
          <w:color w:val="0C0C0C"/>
          <w:spacing w:val="-9"/>
          <w:w w:val="110"/>
        </w:rPr>
        <w:t>i</w:t>
      </w:r>
      <w:r w:rsidRPr="00B10A52">
        <w:rPr>
          <w:color w:val="0C0C0C"/>
          <w:w w:val="110"/>
        </w:rPr>
        <w:t>roslav</w:t>
      </w:r>
      <w:r w:rsidRPr="00B10A52">
        <w:rPr>
          <w:color w:val="0C0C0C"/>
          <w:spacing w:val="-19"/>
          <w:w w:val="110"/>
        </w:rPr>
        <w:t xml:space="preserve"> </w:t>
      </w:r>
      <w:r w:rsidRPr="00B10A52">
        <w:rPr>
          <w:color w:val="1D1D1D"/>
          <w:w w:val="110"/>
        </w:rPr>
        <w:t>Mar</w:t>
      </w:r>
      <w:r w:rsidRPr="00B10A52">
        <w:rPr>
          <w:color w:val="1D1D1D"/>
          <w:spacing w:val="-5"/>
          <w:w w:val="110"/>
        </w:rPr>
        <w:t>ić</w:t>
      </w:r>
      <w:r w:rsidRPr="00B10A52">
        <w:rPr>
          <w:color w:val="1D1D1D"/>
          <w:w w:val="110"/>
        </w:rPr>
        <w:t>,</w:t>
      </w:r>
    </w:p>
    <w:p w:rsidRDefault="00B10A52" w:rsidP="00B10A52" w:rsidR="00B10A52" w:rsidRPr="00B10A52">
      <w:pPr>
        <w:pStyle w:val="Tijeloteksta"/>
        <w:widowControl w:val="false"/>
        <w:numPr>
          <w:ilvl w:val="0"/>
          <w:numId w:val="10"/>
        </w:numPr>
        <w:tabs>
          <w:tab w:pos="1656" w:val="left"/>
        </w:tabs>
        <w:spacing w:before="17"/>
        <w:ind w:hanging="228" w:left="1655"/>
      </w:pPr>
      <w:r w:rsidRPr="00B10A52">
        <w:rPr>
          <w:color w:val="0C0C0C"/>
          <w:w w:val="110"/>
        </w:rPr>
        <w:t>Stečajna</w:t>
      </w:r>
      <w:r w:rsidRPr="00B10A52">
        <w:rPr>
          <w:color w:val="0C0C0C"/>
          <w:spacing w:val="-27"/>
          <w:w w:val="110"/>
        </w:rPr>
        <w:t xml:space="preserve"> </w:t>
      </w:r>
      <w:r w:rsidRPr="00B10A52">
        <w:rPr>
          <w:color w:val="0C0C0C"/>
          <w:w w:val="110"/>
        </w:rPr>
        <w:t>masa</w:t>
      </w:r>
      <w:r w:rsidRPr="00B10A52">
        <w:rPr>
          <w:color w:val="0C0C0C"/>
          <w:spacing w:val="-24"/>
          <w:w w:val="110"/>
        </w:rPr>
        <w:t xml:space="preserve"> </w:t>
      </w:r>
      <w:r w:rsidRPr="00B10A52">
        <w:rPr>
          <w:color w:val="0C0C0C"/>
          <w:w w:val="110"/>
        </w:rPr>
        <w:t>iza</w:t>
      </w:r>
      <w:r w:rsidRPr="00B10A52">
        <w:rPr>
          <w:color w:val="0C0C0C"/>
          <w:spacing w:val="-35"/>
          <w:w w:val="110"/>
        </w:rPr>
        <w:t xml:space="preserve"> </w:t>
      </w:r>
      <w:r w:rsidRPr="00B10A52">
        <w:rPr>
          <w:color w:val="0C0C0C"/>
          <w:w w:val="110"/>
        </w:rPr>
        <w:t>Grad</w:t>
      </w:r>
      <w:r w:rsidRPr="00B10A52">
        <w:rPr>
          <w:color w:val="0C0C0C"/>
          <w:spacing w:val="15"/>
          <w:w w:val="110"/>
        </w:rPr>
        <w:t>s</w:t>
      </w:r>
      <w:r w:rsidRPr="00B10A52">
        <w:rPr>
          <w:color w:val="2F2F2F"/>
          <w:spacing w:val="1"/>
          <w:w w:val="110"/>
        </w:rPr>
        <w:t>k</w:t>
      </w:r>
      <w:r w:rsidRPr="00B10A52">
        <w:rPr>
          <w:color w:val="0C0C0C"/>
          <w:w w:val="110"/>
        </w:rPr>
        <w:t>a</w:t>
      </w:r>
      <w:r w:rsidRPr="00B10A52">
        <w:rPr>
          <w:color w:val="0C0C0C"/>
          <w:spacing w:val="-24"/>
          <w:w w:val="110"/>
        </w:rPr>
        <w:t xml:space="preserve"> </w:t>
      </w:r>
      <w:r w:rsidRPr="00B10A52">
        <w:rPr>
          <w:color w:val="0C0C0C"/>
          <w:w w:val="110"/>
        </w:rPr>
        <w:t>banka</w:t>
      </w:r>
      <w:r w:rsidRPr="00B10A52">
        <w:rPr>
          <w:color w:val="0C0C0C"/>
          <w:spacing w:val="-25"/>
          <w:w w:val="110"/>
        </w:rPr>
        <w:t xml:space="preserve"> </w:t>
      </w:r>
      <w:r w:rsidRPr="00B10A52">
        <w:rPr>
          <w:color w:val="0C0C0C"/>
          <w:w w:val="120"/>
        </w:rPr>
        <w:t>d</w:t>
      </w:r>
      <w:r w:rsidRPr="00B10A52">
        <w:rPr>
          <w:color w:val="2F2F2F"/>
          <w:spacing w:val="-29"/>
          <w:w w:val="120"/>
        </w:rPr>
        <w:t>.</w:t>
      </w:r>
      <w:r w:rsidRPr="00B10A52">
        <w:rPr>
          <w:color w:val="0C0C0C"/>
          <w:spacing w:val="-10"/>
          <w:w w:val="120"/>
        </w:rPr>
        <w:t>d</w:t>
      </w:r>
      <w:r w:rsidRPr="00B10A52">
        <w:rPr>
          <w:color w:val="0C0C0C"/>
          <w:spacing w:val="-3"/>
          <w:w w:val="120"/>
        </w:rPr>
        <w:t>.</w:t>
      </w:r>
      <w:r w:rsidRPr="00B10A52">
        <w:rPr>
          <w:color w:val="0C0C0C"/>
          <w:w w:val="120"/>
        </w:rPr>
        <w:t>u</w:t>
      </w:r>
      <w:r w:rsidRPr="00B10A52">
        <w:rPr>
          <w:color w:val="0C0C0C"/>
          <w:spacing w:val="-47"/>
          <w:w w:val="120"/>
        </w:rPr>
        <w:t xml:space="preserve"> </w:t>
      </w:r>
      <w:r w:rsidRPr="00B10A52">
        <w:rPr>
          <w:color w:val="1D1D1D"/>
          <w:w w:val="110"/>
        </w:rPr>
        <w:t>stečaju</w:t>
      </w:r>
      <w:r w:rsidRPr="00B10A52">
        <w:rPr>
          <w:color w:val="1D1D1D"/>
          <w:spacing w:val="-36"/>
          <w:w w:val="110"/>
        </w:rPr>
        <w:t xml:space="preserve"> </w:t>
      </w:r>
      <w:r w:rsidRPr="00B10A52">
        <w:rPr>
          <w:i/>
          <w:color w:val="2F2F2F"/>
          <w:w w:val="120"/>
        </w:rPr>
        <w:t>I</w:t>
      </w:r>
      <w:r w:rsidRPr="00B10A52">
        <w:rPr>
          <w:i/>
          <w:color w:val="2F2F2F"/>
          <w:spacing w:val="-42"/>
          <w:w w:val="120"/>
        </w:rPr>
        <w:t xml:space="preserve"> </w:t>
      </w:r>
      <w:r w:rsidRPr="00B10A52">
        <w:rPr>
          <w:color w:val="0C0C0C"/>
          <w:w w:val="110"/>
        </w:rPr>
        <w:t>Dragutin</w:t>
      </w:r>
      <w:r w:rsidRPr="00B10A52">
        <w:rPr>
          <w:color w:val="0C0C0C"/>
          <w:spacing w:val="-27"/>
          <w:w w:val="110"/>
        </w:rPr>
        <w:t xml:space="preserve"> Ć</w:t>
      </w:r>
      <w:r w:rsidRPr="00B10A52">
        <w:rPr>
          <w:color w:val="1D1D1D"/>
          <w:w w:val="110"/>
        </w:rPr>
        <w:t>ik</w:t>
      </w:r>
    </w:p>
    <w:p w:rsidRDefault="00B10A52" w:rsidP="00B10A52" w:rsidR="00B10A52" w:rsidRPr="00B10A52">
      <w:pPr>
        <w:pStyle w:val="Tijeloteksta"/>
        <w:widowControl w:val="false"/>
        <w:numPr>
          <w:ilvl w:val="0"/>
          <w:numId w:val="10"/>
        </w:numPr>
        <w:tabs>
          <w:tab w:pos="1656" w:val="left"/>
        </w:tabs>
        <w:spacing w:before="5"/>
        <w:ind w:hanging="228" w:left="1655"/>
      </w:pPr>
      <w:r w:rsidRPr="00B10A52">
        <w:rPr>
          <w:color w:val="0C0C0C"/>
          <w:w w:val="105"/>
        </w:rPr>
        <w:t>Stečajna</w:t>
      </w:r>
      <w:r w:rsidRPr="00B10A52">
        <w:rPr>
          <w:color w:val="0C0C0C"/>
          <w:spacing w:val="18"/>
          <w:w w:val="105"/>
        </w:rPr>
        <w:t xml:space="preserve"> </w:t>
      </w:r>
      <w:r w:rsidRPr="00B10A52">
        <w:rPr>
          <w:color w:val="0C0C0C"/>
          <w:w w:val="105"/>
        </w:rPr>
        <w:t>masa</w:t>
      </w:r>
      <w:r w:rsidRPr="00B10A52">
        <w:rPr>
          <w:color w:val="0C0C0C"/>
          <w:spacing w:val="-6"/>
          <w:w w:val="105"/>
        </w:rPr>
        <w:t xml:space="preserve"> </w:t>
      </w:r>
      <w:r w:rsidRPr="00B10A52">
        <w:rPr>
          <w:color w:val="0C0C0C"/>
          <w:spacing w:val="-18"/>
          <w:w w:val="105"/>
        </w:rPr>
        <w:t>i</w:t>
      </w:r>
      <w:r w:rsidRPr="00B10A52">
        <w:rPr>
          <w:color w:val="0C0C0C"/>
          <w:w w:val="105"/>
        </w:rPr>
        <w:t>za Gradska</w:t>
      </w:r>
      <w:r w:rsidRPr="00B10A52">
        <w:rPr>
          <w:color w:val="0C0C0C"/>
          <w:spacing w:val="5"/>
          <w:w w:val="105"/>
        </w:rPr>
        <w:t xml:space="preserve"> </w:t>
      </w:r>
      <w:r w:rsidRPr="00B10A52">
        <w:rPr>
          <w:color w:val="0C0C0C"/>
          <w:w w:val="105"/>
        </w:rPr>
        <w:t>banka</w:t>
      </w:r>
      <w:r w:rsidRPr="00B10A52">
        <w:rPr>
          <w:color w:val="0C0C0C"/>
          <w:spacing w:val="-3"/>
          <w:w w:val="105"/>
        </w:rPr>
        <w:t xml:space="preserve"> </w:t>
      </w:r>
      <w:r w:rsidRPr="00B10A52">
        <w:rPr>
          <w:color w:val="0C0C0C"/>
          <w:w w:val="105"/>
        </w:rPr>
        <w:t>d</w:t>
      </w:r>
      <w:r w:rsidRPr="00B10A52">
        <w:rPr>
          <w:color w:val="0C0C0C"/>
          <w:spacing w:val="-3"/>
          <w:w w:val="105"/>
        </w:rPr>
        <w:t>.</w:t>
      </w:r>
      <w:r w:rsidRPr="00B10A52">
        <w:rPr>
          <w:color w:val="0C0C0C"/>
          <w:spacing w:val="6"/>
          <w:w w:val="105"/>
        </w:rPr>
        <w:t>d</w:t>
      </w:r>
      <w:r w:rsidRPr="00B10A52">
        <w:rPr>
          <w:color w:val="414141"/>
          <w:w w:val="105"/>
        </w:rPr>
        <w:t>.</w:t>
      </w:r>
      <w:r w:rsidRPr="00B10A52">
        <w:rPr>
          <w:color w:val="414141"/>
          <w:spacing w:val="-26"/>
          <w:w w:val="105"/>
        </w:rPr>
        <w:t xml:space="preserve"> </w:t>
      </w:r>
      <w:r w:rsidRPr="00B10A52">
        <w:rPr>
          <w:color w:val="0C0C0C"/>
          <w:w w:val="105"/>
        </w:rPr>
        <w:t>u</w:t>
      </w:r>
      <w:r w:rsidRPr="00B10A52">
        <w:rPr>
          <w:color w:val="0C0C0C"/>
          <w:spacing w:val="-26"/>
          <w:w w:val="105"/>
        </w:rPr>
        <w:t xml:space="preserve"> </w:t>
      </w:r>
      <w:r w:rsidRPr="00B10A52">
        <w:rPr>
          <w:color w:val="1D1D1D"/>
          <w:w w:val="105"/>
        </w:rPr>
        <w:t>stečaju</w:t>
      </w:r>
      <w:r w:rsidRPr="00B10A52">
        <w:rPr>
          <w:color w:val="1D1D1D"/>
          <w:spacing w:val="-2"/>
          <w:w w:val="105"/>
        </w:rPr>
        <w:t xml:space="preserve"> </w:t>
      </w:r>
      <w:r w:rsidRPr="00B10A52">
        <w:rPr>
          <w:i/>
          <w:color w:val="1D1D1D"/>
          <w:w w:val="105"/>
        </w:rPr>
        <w:t>I</w:t>
      </w:r>
      <w:r w:rsidRPr="00B10A52">
        <w:rPr>
          <w:i/>
          <w:color w:val="1D1D1D"/>
          <w:spacing w:val="-29"/>
          <w:w w:val="105"/>
        </w:rPr>
        <w:t xml:space="preserve"> </w:t>
      </w:r>
      <w:r w:rsidRPr="00B10A52">
        <w:rPr>
          <w:color w:val="0C0C0C"/>
          <w:w w:val="105"/>
        </w:rPr>
        <w:t>lv</w:t>
      </w:r>
      <w:r w:rsidRPr="00B10A52">
        <w:rPr>
          <w:color w:val="0C0C0C"/>
          <w:spacing w:val="-7"/>
          <w:w w:val="105"/>
        </w:rPr>
        <w:t>i</w:t>
      </w:r>
      <w:r w:rsidRPr="00B10A52">
        <w:rPr>
          <w:color w:val="0C0C0C"/>
          <w:w w:val="105"/>
        </w:rPr>
        <w:t>ca</w:t>
      </w:r>
      <w:r w:rsidRPr="00B10A52">
        <w:rPr>
          <w:color w:val="0C0C0C"/>
          <w:spacing w:val="-5"/>
          <w:w w:val="105"/>
        </w:rPr>
        <w:t xml:space="preserve"> </w:t>
      </w:r>
      <w:r w:rsidRPr="00B10A52">
        <w:rPr>
          <w:color w:val="0C0C0C"/>
          <w:w w:val="105"/>
        </w:rPr>
        <w:t>Zor</w:t>
      </w:r>
      <w:r w:rsidRPr="00B10A52">
        <w:rPr>
          <w:color w:val="0C0C0C"/>
          <w:spacing w:val="1"/>
          <w:w w:val="105"/>
        </w:rPr>
        <w:t>ić</w:t>
      </w:r>
    </w:p>
    <w:p w:rsidRDefault="00B10A52" w:rsidP="00B10A52" w:rsidR="00B10A52" w:rsidRPr="00B10A52">
      <w:pPr>
        <w:pStyle w:val="Tijeloteksta"/>
        <w:widowControl w:val="false"/>
        <w:numPr>
          <w:ilvl w:val="0"/>
          <w:numId w:val="10"/>
        </w:numPr>
        <w:tabs>
          <w:tab w:pos="1613" w:val="left"/>
        </w:tabs>
        <w:spacing w:before="15"/>
        <w:ind w:hanging="199" w:left="1612"/>
      </w:pPr>
      <w:r w:rsidRPr="00B10A52">
        <w:rPr>
          <w:color w:val="0C0C0C"/>
          <w:w w:val="105"/>
        </w:rPr>
        <w:t>Stečajna</w:t>
      </w:r>
      <w:r w:rsidRPr="00B10A52">
        <w:rPr>
          <w:color w:val="0C0C0C"/>
          <w:spacing w:val="11"/>
          <w:w w:val="105"/>
        </w:rPr>
        <w:t xml:space="preserve"> </w:t>
      </w:r>
      <w:r w:rsidRPr="00B10A52">
        <w:rPr>
          <w:color w:val="0C0C0C"/>
          <w:w w:val="105"/>
        </w:rPr>
        <w:t>masa</w:t>
      </w:r>
      <w:r w:rsidRPr="00B10A52">
        <w:rPr>
          <w:color w:val="0C0C0C"/>
          <w:spacing w:val="2"/>
          <w:w w:val="105"/>
        </w:rPr>
        <w:t xml:space="preserve"> </w:t>
      </w:r>
      <w:r w:rsidRPr="00B10A52">
        <w:rPr>
          <w:color w:val="0C0C0C"/>
          <w:w w:val="105"/>
        </w:rPr>
        <w:t>iza</w:t>
      </w:r>
      <w:r w:rsidRPr="00B10A52">
        <w:rPr>
          <w:color w:val="0C0C0C"/>
          <w:spacing w:val="-11"/>
          <w:w w:val="105"/>
        </w:rPr>
        <w:t xml:space="preserve"> </w:t>
      </w:r>
      <w:r w:rsidRPr="00B10A52">
        <w:rPr>
          <w:color w:val="0C0C0C"/>
          <w:w w:val="105"/>
        </w:rPr>
        <w:t>Gradska</w:t>
      </w:r>
      <w:r w:rsidRPr="00B10A52">
        <w:rPr>
          <w:color w:val="0C0C0C"/>
          <w:spacing w:val="-1"/>
          <w:w w:val="105"/>
        </w:rPr>
        <w:t xml:space="preserve"> </w:t>
      </w:r>
      <w:r w:rsidRPr="00B10A52">
        <w:rPr>
          <w:color w:val="0C0C0C"/>
          <w:w w:val="105"/>
        </w:rPr>
        <w:t>banka</w:t>
      </w:r>
      <w:r w:rsidRPr="00B10A52">
        <w:rPr>
          <w:color w:val="0C0C0C"/>
          <w:spacing w:val="-4"/>
          <w:w w:val="105"/>
        </w:rPr>
        <w:t xml:space="preserve"> </w:t>
      </w:r>
      <w:r w:rsidRPr="00B10A52">
        <w:rPr>
          <w:color w:val="0C0C0C"/>
          <w:w w:val="105"/>
        </w:rPr>
        <w:t>d.d.</w:t>
      </w:r>
      <w:r w:rsidRPr="00B10A52">
        <w:rPr>
          <w:color w:val="0C0C0C"/>
          <w:spacing w:val="-1"/>
          <w:w w:val="105"/>
        </w:rPr>
        <w:t xml:space="preserve"> </w:t>
      </w:r>
      <w:r w:rsidRPr="00B10A52">
        <w:rPr>
          <w:color w:val="0C0C0C"/>
          <w:w w:val="105"/>
        </w:rPr>
        <w:t>u</w:t>
      </w:r>
      <w:r w:rsidRPr="00B10A52">
        <w:rPr>
          <w:color w:val="0C0C0C"/>
          <w:spacing w:val="-13"/>
          <w:w w:val="105"/>
        </w:rPr>
        <w:t xml:space="preserve"> </w:t>
      </w:r>
      <w:r w:rsidRPr="00B10A52">
        <w:rPr>
          <w:color w:val="1D1D1D"/>
          <w:w w:val="105"/>
        </w:rPr>
        <w:t>stečaju</w:t>
      </w:r>
      <w:r w:rsidRPr="00B10A52">
        <w:rPr>
          <w:color w:val="1D1D1D"/>
          <w:spacing w:val="-10"/>
          <w:w w:val="105"/>
        </w:rPr>
        <w:t xml:space="preserve"> </w:t>
      </w:r>
      <w:r w:rsidRPr="00B10A52">
        <w:rPr>
          <w:i/>
          <w:color w:val="1D1D1D"/>
          <w:w w:val="110"/>
        </w:rPr>
        <w:t>I</w:t>
      </w:r>
      <w:r w:rsidRPr="00B10A52">
        <w:rPr>
          <w:i/>
          <w:color w:val="1D1D1D"/>
          <w:spacing w:val="-35"/>
          <w:w w:val="110"/>
        </w:rPr>
        <w:t xml:space="preserve"> </w:t>
      </w:r>
      <w:r w:rsidRPr="00B10A52">
        <w:rPr>
          <w:color w:val="0C0C0C"/>
          <w:w w:val="105"/>
        </w:rPr>
        <w:t>Frane</w:t>
      </w:r>
      <w:r w:rsidRPr="00B10A52">
        <w:rPr>
          <w:color w:val="0C0C0C"/>
          <w:spacing w:val="-7"/>
          <w:w w:val="105"/>
        </w:rPr>
        <w:t xml:space="preserve"> </w:t>
      </w:r>
      <w:r w:rsidRPr="00B10A52">
        <w:rPr>
          <w:color w:val="0C0C0C"/>
          <w:spacing w:val="-1"/>
          <w:w w:val="105"/>
        </w:rPr>
        <w:t>Glavan</w:t>
      </w:r>
      <w:r w:rsidRPr="00B10A52">
        <w:rPr>
          <w:color w:val="2F2F2F"/>
          <w:spacing w:val="-1"/>
          <w:w w:val="105"/>
        </w:rPr>
        <w:t>,</w:t>
      </w:r>
    </w:p>
    <w:p w:rsidRDefault="00B10A52" w:rsidP="00B10A52" w:rsidR="00B10A52" w:rsidRPr="00B10A52">
      <w:pPr>
        <w:pStyle w:val="Tijeloteksta"/>
        <w:widowControl w:val="false"/>
        <w:numPr>
          <w:ilvl w:val="0"/>
          <w:numId w:val="10"/>
        </w:numPr>
        <w:tabs>
          <w:tab w:pos="1656" w:val="left"/>
        </w:tabs>
        <w:spacing w:before="85"/>
        <w:ind w:hanging="235" w:left="1655"/>
      </w:pPr>
      <w:r w:rsidRPr="00B10A52">
        <w:rPr>
          <w:color w:val="0C0C0C"/>
          <w:w w:val="110"/>
        </w:rPr>
        <w:t>Stečaja</w:t>
      </w:r>
      <w:r w:rsidRPr="00B10A52">
        <w:rPr>
          <w:color w:val="0C0C0C"/>
          <w:spacing w:val="-21"/>
          <w:w w:val="110"/>
        </w:rPr>
        <w:t xml:space="preserve"> </w:t>
      </w:r>
      <w:r w:rsidRPr="00B10A52">
        <w:rPr>
          <w:color w:val="0C0C0C"/>
          <w:w w:val="110"/>
        </w:rPr>
        <w:t>masa</w:t>
      </w:r>
      <w:r w:rsidRPr="00B10A52">
        <w:rPr>
          <w:color w:val="0C0C0C"/>
          <w:spacing w:val="-29"/>
          <w:w w:val="110"/>
        </w:rPr>
        <w:t xml:space="preserve"> </w:t>
      </w:r>
      <w:r w:rsidRPr="00B10A52">
        <w:rPr>
          <w:color w:val="0C0C0C"/>
          <w:spacing w:val="-19"/>
          <w:w w:val="110"/>
        </w:rPr>
        <w:t>i</w:t>
      </w:r>
      <w:r w:rsidRPr="00B10A52">
        <w:rPr>
          <w:color w:val="0C0C0C"/>
          <w:w w:val="110"/>
        </w:rPr>
        <w:t>za</w:t>
      </w:r>
      <w:r w:rsidRPr="00B10A52">
        <w:rPr>
          <w:color w:val="0C0C0C"/>
          <w:spacing w:val="-27"/>
          <w:w w:val="110"/>
        </w:rPr>
        <w:t xml:space="preserve"> </w:t>
      </w:r>
      <w:r w:rsidRPr="00B10A52">
        <w:rPr>
          <w:color w:val="0C0C0C"/>
          <w:w w:val="110"/>
        </w:rPr>
        <w:t>Gradska</w:t>
      </w:r>
      <w:r w:rsidRPr="00B10A52">
        <w:rPr>
          <w:color w:val="0C0C0C"/>
          <w:spacing w:val="-24"/>
          <w:w w:val="110"/>
        </w:rPr>
        <w:t xml:space="preserve"> </w:t>
      </w:r>
      <w:r w:rsidRPr="00B10A52">
        <w:rPr>
          <w:color w:val="0C0C0C"/>
          <w:w w:val="110"/>
        </w:rPr>
        <w:t>banka</w:t>
      </w:r>
      <w:r w:rsidRPr="00B10A52">
        <w:rPr>
          <w:color w:val="0C0C0C"/>
          <w:spacing w:val="-29"/>
          <w:w w:val="110"/>
        </w:rPr>
        <w:t xml:space="preserve"> </w:t>
      </w:r>
      <w:r w:rsidRPr="00B10A52">
        <w:rPr>
          <w:color w:val="0C0C0C"/>
          <w:spacing w:val="7"/>
          <w:w w:val="110"/>
        </w:rPr>
        <w:t>d</w:t>
      </w:r>
      <w:r w:rsidRPr="00B10A52">
        <w:rPr>
          <w:color w:val="2F2F2F"/>
          <w:spacing w:val="-17"/>
          <w:w w:val="110"/>
        </w:rPr>
        <w:t>.</w:t>
      </w:r>
      <w:r w:rsidRPr="00B10A52">
        <w:rPr>
          <w:color w:val="0C0C0C"/>
          <w:w w:val="110"/>
        </w:rPr>
        <w:t>d</w:t>
      </w:r>
      <w:r w:rsidRPr="00B10A52">
        <w:rPr>
          <w:color w:val="2F2F2F"/>
          <w:spacing w:val="10"/>
          <w:w w:val="110"/>
        </w:rPr>
        <w:t>.</w:t>
      </w:r>
      <w:r w:rsidRPr="00B10A52">
        <w:rPr>
          <w:color w:val="0C0C0C"/>
          <w:w w:val="110"/>
        </w:rPr>
        <w:t>u</w:t>
      </w:r>
      <w:r w:rsidRPr="00B10A52">
        <w:rPr>
          <w:color w:val="0C0C0C"/>
          <w:spacing w:val="-40"/>
          <w:w w:val="110"/>
        </w:rPr>
        <w:t xml:space="preserve"> </w:t>
      </w:r>
      <w:r w:rsidRPr="00B10A52">
        <w:rPr>
          <w:color w:val="1D1D1D"/>
          <w:w w:val="110"/>
        </w:rPr>
        <w:t>stečaju</w:t>
      </w:r>
      <w:r w:rsidRPr="00B10A52">
        <w:rPr>
          <w:color w:val="1D1D1D"/>
          <w:spacing w:val="-32"/>
          <w:w w:val="110"/>
        </w:rPr>
        <w:t xml:space="preserve"> </w:t>
      </w:r>
      <w:r w:rsidRPr="00B10A52">
        <w:rPr>
          <w:color w:val="2F2F2F"/>
          <w:w w:val="110"/>
        </w:rPr>
        <w:t>/Marijana i Šime Peša,</w:t>
      </w:r>
    </w:p>
    <w:p w:rsidRDefault="00B10A52" w:rsidP="00B10A52" w:rsidR="00B10A52" w:rsidRPr="00CD5AC9">
      <w:pPr>
        <w:pStyle w:val="Tijeloteksta"/>
        <w:widowControl w:val="false"/>
        <w:numPr>
          <w:ilvl w:val="0"/>
          <w:numId w:val="10"/>
        </w:numPr>
        <w:tabs>
          <w:tab w:pos="1656" w:val="left"/>
        </w:tabs>
        <w:spacing w:before="25"/>
        <w:ind w:hanging="228" w:left="1655"/>
      </w:pPr>
      <w:r w:rsidRPr="00B10A52">
        <w:rPr>
          <w:color w:val="0C0C0C"/>
          <w:w w:val="110"/>
        </w:rPr>
        <w:t>Stečajna</w:t>
      </w:r>
      <w:r w:rsidRPr="00B10A52">
        <w:rPr>
          <w:color w:val="0C0C0C"/>
          <w:spacing w:val="-24"/>
          <w:w w:val="110"/>
        </w:rPr>
        <w:t xml:space="preserve"> </w:t>
      </w:r>
      <w:r w:rsidRPr="00B10A52">
        <w:rPr>
          <w:color w:val="0C0C0C"/>
          <w:w w:val="110"/>
        </w:rPr>
        <w:t>masa</w:t>
      </w:r>
      <w:r w:rsidRPr="004D194F">
        <w:rPr>
          <w:color w:val="0C0C0C"/>
          <w:spacing w:val="-30"/>
          <w:w w:val="110"/>
        </w:rPr>
        <w:t xml:space="preserve"> </w:t>
      </w:r>
      <w:r w:rsidRPr="004D194F">
        <w:rPr>
          <w:color w:val="0C0C0C"/>
          <w:w w:val="110"/>
        </w:rPr>
        <w:t>iza</w:t>
      </w:r>
      <w:r w:rsidRPr="004D194F">
        <w:rPr>
          <w:color w:val="0C0C0C"/>
          <w:spacing w:val="-33"/>
          <w:w w:val="110"/>
        </w:rPr>
        <w:t xml:space="preserve"> </w:t>
      </w:r>
      <w:r w:rsidRPr="004D194F">
        <w:rPr>
          <w:color w:val="0C0C0C"/>
          <w:spacing w:val="-2"/>
          <w:w w:val="110"/>
        </w:rPr>
        <w:t>G</w:t>
      </w:r>
      <w:r w:rsidRPr="004D194F">
        <w:rPr>
          <w:color w:val="2F2F2F"/>
          <w:spacing w:val="-1"/>
          <w:w w:val="110"/>
        </w:rPr>
        <w:t>r</w:t>
      </w:r>
      <w:r w:rsidRPr="004D194F">
        <w:rPr>
          <w:color w:val="0C0C0C"/>
          <w:spacing w:val="-2"/>
          <w:w w:val="110"/>
        </w:rPr>
        <w:t>adska</w:t>
      </w:r>
      <w:r w:rsidRPr="004D194F">
        <w:rPr>
          <w:color w:val="0C0C0C"/>
          <w:spacing w:val="-18"/>
          <w:w w:val="110"/>
        </w:rPr>
        <w:t xml:space="preserve"> </w:t>
      </w:r>
      <w:r w:rsidRPr="004D194F">
        <w:rPr>
          <w:color w:val="0C0C0C"/>
          <w:w w:val="110"/>
        </w:rPr>
        <w:t>banka</w:t>
      </w:r>
      <w:r w:rsidRPr="004D194F">
        <w:rPr>
          <w:color w:val="0C0C0C"/>
          <w:spacing w:val="-28"/>
          <w:w w:val="110"/>
        </w:rPr>
        <w:t xml:space="preserve"> </w:t>
      </w:r>
      <w:r w:rsidRPr="004D194F">
        <w:rPr>
          <w:color w:val="0C0C0C"/>
          <w:spacing w:val="-1"/>
          <w:w w:val="110"/>
        </w:rPr>
        <w:t>d</w:t>
      </w:r>
      <w:r w:rsidRPr="004D194F">
        <w:rPr>
          <w:color w:val="414141"/>
          <w:spacing w:val="-1"/>
          <w:w w:val="110"/>
        </w:rPr>
        <w:t>.</w:t>
      </w:r>
      <w:r w:rsidRPr="004D194F">
        <w:rPr>
          <w:color w:val="0C0C0C"/>
          <w:spacing w:val="-1"/>
          <w:w w:val="110"/>
        </w:rPr>
        <w:t>d</w:t>
      </w:r>
      <w:r w:rsidRPr="004D194F">
        <w:rPr>
          <w:color w:val="626262"/>
          <w:spacing w:val="-1"/>
          <w:w w:val="110"/>
        </w:rPr>
        <w:t>.</w:t>
      </w:r>
      <w:r w:rsidRPr="004D194F">
        <w:rPr>
          <w:color w:val="0C0C0C"/>
          <w:spacing w:val="-1"/>
          <w:w w:val="110"/>
        </w:rPr>
        <w:t>u</w:t>
      </w:r>
      <w:r w:rsidRPr="004D194F">
        <w:rPr>
          <w:color w:val="0C0C0C"/>
          <w:spacing w:val="-40"/>
          <w:w w:val="110"/>
        </w:rPr>
        <w:t xml:space="preserve"> </w:t>
      </w:r>
      <w:r w:rsidRPr="004D194F">
        <w:rPr>
          <w:color w:val="1D1D1D"/>
          <w:w w:val="110"/>
        </w:rPr>
        <w:t>stečaju</w:t>
      </w:r>
      <w:r w:rsidRPr="004D194F">
        <w:rPr>
          <w:color w:val="1D1D1D"/>
          <w:spacing w:val="-31"/>
          <w:w w:val="110"/>
        </w:rPr>
        <w:t xml:space="preserve"> </w:t>
      </w:r>
      <w:r w:rsidRPr="004D194F">
        <w:rPr>
          <w:i/>
          <w:color w:val="1D1D1D"/>
          <w:w w:val="110"/>
        </w:rPr>
        <w:t>I</w:t>
      </w:r>
      <w:r w:rsidRPr="004D194F">
        <w:rPr>
          <w:i/>
          <w:color w:val="1D1D1D"/>
          <w:spacing w:val="-22"/>
          <w:w w:val="110"/>
        </w:rPr>
        <w:t xml:space="preserve"> </w:t>
      </w:r>
      <w:r w:rsidRPr="004D194F">
        <w:rPr>
          <w:color w:val="0C0C0C"/>
          <w:w w:val="110"/>
        </w:rPr>
        <w:t>Mladen</w:t>
      </w:r>
      <w:r w:rsidRPr="004D194F">
        <w:rPr>
          <w:color w:val="0C0C0C"/>
          <w:spacing w:val="-22"/>
          <w:w w:val="110"/>
        </w:rPr>
        <w:t xml:space="preserve"> </w:t>
      </w:r>
      <w:r w:rsidRPr="004D194F">
        <w:rPr>
          <w:color w:val="0C0C0C"/>
          <w:w w:val="110"/>
        </w:rPr>
        <w:t>Peša</w:t>
      </w:r>
    </w:p>
    <w:p w:rsidRDefault="00CD5AC9" w:rsidP="00B10A52" w:rsidR="00CD5AC9" w:rsidRPr="004D194F">
      <w:pPr>
        <w:pStyle w:val="Tijeloteksta"/>
        <w:widowControl w:val="false"/>
        <w:numPr>
          <w:ilvl w:val="0"/>
          <w:numId w:val="10"/>
        </w:numPr>
        <w:tabs>
          <w:tab w:pos="1656" w:val="left"/>
        </w:tabs>
        <w:spacing w:before="25"/>
        <w:ind w:hanging="228" w:left="1655"/>
      </w:pPr>
    </w:p>
    <w:p w:rsidRDefault="00B10A52" w:rsidP="00B10A52" w:rsidR="00B10A52" w:rsidRPr="004D194F">
      <w:pPr>
        <w:pStyle w:val="Naslov1"/>
        <w:keepNext w:val="false"/>
        <w:keepLines w:val="false"/>
        <w:widowControl w:val="false"/>
        <w:tabs>
          <w:tab w:pos="439" w:val="left"/>
        </w:tabs>
        <w:spacing w:lineRule="auto" w:line="325" w:before="0"/>
        <w:ind w:right="105"/>
        <w:jc w:val="both"/>
        <w:rPr>
          <w:rFonts w:hAnsi="Times New Roman" w:ascii="Times New Roman"/>
          <w:b w:val="false"/>
          <w:sz w:val="24"/>
          <w:szCs w:val="24"/>
        </w:rPr>
      </w:pPr>
      <w:r w:rsidRPr="004D194F">
        <w:rPr>
          <w:rFonts w:hAnsi="Times New Roman" w:ascii="Times New Roman"/>
          <w:b w:val="false"/>
          <w:color w:val="111111"/>
          <w:sz w:val="24"/>
          <w:szCs w:val="24"/>
        </w:rPr>
        <w:tab/>
      </w:r>
      <w:r w:rsidRPr="004D194F">
        <w:rPr>
          <w:rFonts w:hAnsi="Times New Roman" w:ascii="Times New Roman"/>
          <w:b w:val="false"/>
          <w:color w:val="111111"/>
          <w:sz w:val="24"/>
          <w:szCs w:val="24"/>
        </w:rPr>
        <w:tab/>
        <w:t>3.</w:t>
      </w:r>
      <w:r w:rsidR="004D194F">
        <w:rPr>
          <w:rFonts w:hAnsi="Times New Roman" w:ascii="Times New Roman"/>
          <w:b w:val="false"/>
          <w:color w:val="111111"/>
          <w:sz w:val="24"/>
          <w:szCs w:val="24"/>
        </w:rPr>
        <w:t>D</w:t>
      </w:r>
      <w:r w:rsidRPr="004D194F">
        <w:rPr>
          <w:rFonts w:hAnsi="Times New Roman" w:ascii="Times New Roman"/>
          <w:b w:val="false"/>
          <w:color w:val="111111"/>
          <w:sz w:val="24"/>
          <w:szCs w:val="24"/>
        </w:rPr>
        <w:t>onošenje</w:t>
      </w:r>
      <w:r w:rsidRPr="004D194F">
        <w:rPr>
          <w:rFonts w:hAnsi="Times New Roman" w:ascii="Times New Roman"/>
          <w:b w:val="false"/>
          <w:color w:val="111111"/>
          <w:spacing w:val="-14"/>
          <w:sz w:val="24"/>
          <w:szCs w:val="24"/>
        </w:rPr>
        <w:t xml:space="preserve"> </w:t>
      </w:r>
      <w:r w:rsidRPr="004D194F">
        <w:rPr>
          <w:rFonts w:hAnsi="Times New Roman" w:ascii="Times New Roman"/>
          <w:b w:val="false"/>
          <w:color w:val="111111"/>
          <w:sz w:val="24"/>
          <w:szCs w:val="24"/>
        </w:rPr>
        <w:t>odluka</w:t>
      </w:r>
      <w:r w:rsidRPr="004D194F">
        <w:rPr>
          <w:rFonts w:hAnsi="Times New Roman" w:ascii="Times New Roman"/>
          <w:b w:val="false"/>
          <w:color w:val="111111"/>
          <w:spacing w:val="-15"/>
          <w:sz w:val="24"/>
          <w:szCs w:val="24"/>
        </w:rPr>
        <w:t xml:space="preserve"> o</w:t>
      </w:r>
      <w:r w:rsidRPr="004D194F">
        <w:rPr>
          <w:rFonts w:hAnsi="Times New Roman" w:ascii="Times New Roman"/>
          <w:b w:val="false"/>
          <w:color w:val="212121"/>
          <w:spacing w:val="-43"/>
          <w:w w:val="115"/>
          <w:sz w:val="24"/>
          <w:szCs w:val="24"/>
        </w:rPr>
        <w:t xml:space="preserve"> </w:t>
      </w:r>
      <w:r w:rsidRPr="004D194F">
        <w:rPr>
          <w:rFonts w:hAnsi="Times New Roman" w:ascii="Times New Roman"/>
          <w:b w:val="false"/>
          <w:color w:val="111111"/>
          <w:sz w:val="24"/>
          <w:szCs w:val="24"/>
        </w:rPr>
        <w:t>davanj</w:t>
      </w:r>
      <w:r w:rsidR="00CD5AC9">
        <w:rPr>
          <w:rFonts w:hAnsi="Times New Roman" w:ascii="Times New Roman"/>
          <w:b w:val="false"/>
          <w:color w:val="111111"/>
          <w:sz w:val="24"/>
          <w:szCs w:val="24"/>
        </w:rPr>
        <w:t>u</w:t>
      </w:r>
      <w:r w:rsidRPr="004D194F">
        <w:rPr>
          <w:rFonts w:hAnsi="Times New Roman" w:ascii="Times New Roman"/>
          <w:b w:val="false"/>
          <w:color w:val="111111"/>
          <w:spacing w:val="-17"/>
          <w:sz w:val="24"/>
          <w:szCs w:val="24"/>
        </w:rPr>
        <w:t xml:space="preserve"> </w:t>
      </w:r>
      <w:r w:rsidRPr="004D194F">
        <w:rPr>
          <w:rFonts w:hAnsi="Times New Roman" w:ascii="Times New Roman"/>
          <w:b w:val="false"/>
          <w:color w:val="111111"/>
          <w:sz w:val="24"/>
          <w:szCs w:val="24"/>
        </w:rPr>
        <w:t>sug</w:t>
      </w:r>
      <w:r w:rsidRPr="004D194F">
        <w:rPr>
          <w:rFonts w:hAnsi="Times New Roman" w:ascii="Times New Roman"/>
          <w:b w:val="false"/>
          <w:color w:val="383838"/>
          <w:sz w:val="24"/>
          <w:szCs w:val="24"/>
        </w:rPr>
        <w:t>lasn</w:t>
      </w:r>
      <w:r w:rsidRPr="004D194F">
        <w:rPr>
          <w:rFonts w:hAnsi="Times New Roman" w:ascii="Times New Roman"/>
          <w:b w:val="false"/>
          <w:color w:val="111111"/>
          <w:sz w:val="24"/>
          <w:szCs w:val="24"/>
        </w:rPr>
        <w:t>osti</w:t>
      </w:r>
      <w:r w:rsidRPr="004D194F">
        <w:rPr>
          <w:rFonts w:hAnsi="Times New Roman" w:ascii="Times New Roman"/>
          <w:b w:val="false"/>
          <w:color w:val="111111"/>
          <w:spacing w:val="-21"/>
          <w:sz w:val="24"/>
          <w:szCs w:val="24"/>
        </w:rPr>
        <w:t xml:space="preserve"> </w:t>
      </w:r>
      <w:r w:rsidRPr="004D194F">
        <w:rPr>
          <w:rFonts w:hAnsi="Times New Roman" w:ascii="Times New Roman"/>
          <w:b w:val="false"/>
          <w:color w:val="111111"/>
          <w:sz w:val="24"/>
          <w:szCs w:val="24"/>
        </w:rPr>
        <w:t>stečajnom</w:t>
      </w:r>
      <w:r w:rsidRPr="004D194F">
        <w:rPr>
          <w:rFonts w:hAnsi="Times New Roman" w:ascii="Times New Roman"/>
          <w:b w:val="false"/>
          <w:color w:val="111111"/>
          <w:spacing w:val="-3"/>
          <w:sz w:val="24"/>
          <w:szCs w:val="24"/>
        </w:rPr>
        <w:t xml:space="preserve"> up</w:t>
      </w:r>
      <w:r w:rsidRPr="004D194F">
        <w:rPr>
          <w:rFonts w:hAnsi="Times New Roman" w:ascii="Times New Roman"/>
          <w:b w:val="false"/>
          <w:color w:val="212121"/>
          <w:sz w:val="24"/>
          <w:szCs w:val="24"/>
        </w:rPr>
        <w:t>ravitelju</w:t>
      </w:r>
      <w:r w:rsidRPr="004D194F">
        <w:rPr>
          <w:rFonts w:hAnsi="Times New Roman" w:ascii="Times New Roman"/>
          <w:b w:val="false"/>
          <w:color w:val="212121"/>
          <w:spacing w:val="-10"/>
          <w:sz w:val="24"/>
          <w:szCs w:val="24"/>
        </w:rPr>
        <w:t xml:space="preserve"> </w:t>
      </w:r>
      <w:r w:rsidRPr="004D194F">
        <w:rPr>
          <w:rFonts w:hAnsi="Times New Roman" w:ascii="Times New Roman"/>
          <w:b w:val="false"/>
          <w:color w:val="111111"/>
          <w:sz w:val="24"/>
          <w:szCs w:val="24"/>
        </w:rPr>
        <w:t>za</w:t>
      </w:r>
      <w:r w:rsidRPr="004D194F">
        <w:rPr>
          <w:rFonts w:hAnsi="Times New Roman" w:ascii="Times New Roman"/>
          <w:b w:val="false"/>
          <w:color w:val="111111"/>
          <w:spacing w:val="-15"/>
          <w:sz w:val="24"/>
          <w:szCs w:val="24"/>
        </w:rPr>
        <w:t xml:space="preserve"> </w:t>
      </w:r>
      <w:r w:rsidRPr="004D194F">
        <w:rPr>
          <w:rFonts w:hAnsi="Times New Roman" w:ascii="Times New Roman"/>
          <w:b w:val="false"/>
          <w:color w:val="111111"/>
          <w:sz w:val="24"/>
          <w:szCs w:val="24"/>
        </w:rPr>
        <w:t>obustavu</w:t>
      </w:r>
      <w:r w:rsidRPr="004D194F">
        <w:rPr>
          <w:rFonts w:hAnsi="Times New Roman" w:ascii="Times New Roman"/>
          <w:b w:val="false"/>
          <w:color w:val="111111"/>
          <w:spacing w:val="-11"/>
          <w:sz w:val="24"/>
          <w:szCs w:val="24"/>
        </w:rPr>
        <w:t xml:space="preserve"> </w:t>
      </w:r>
      <w:r w:rsidRPr="004D194F">
        <w:rPr>
          <w:rFonts w:hAnsi="Times New Roman" w:ascii="Times New Roman"/>
          <w:b w:val="false"/>
          <w:color w:val="111111"/>
          <w:spacing w:val="1"/>
          <w:sz w:val="24"/>
          <w:szCs w:val="24"/>
        </w:rPr>
        <w:lastRenderedPageBreak/>
        <w:t>ovršni</w:t>
      </w:r>
      <w:r w:rsidRPr="004D194F">
        <w:rPr>
          <w:rFonts w:hAnsi="Times New Roman" w:ascii="Times New Roman"/>
          <w:b w:val="false"/>
          <w:color w:val="111111"/>
          <w:sz w:val="24"/>
          <w:szCs w:val="24"/>
        </w:rPr>
        <w:t>h</w:t>
      </w:r>
      <w:r w:rsidRPr="004D194F">
        <w:rPr>
          <w:rFonts w:hAnsi="Times New Roman" w:ascii="Times New Roman"/>
          <w:b w:val="false"/>
          <w:color w:val="111111"/>
          <w:spacing w:val="26"/>
          <w:w w:val="107"/>
          <w:sz w:val="24"/>
          <w:szCs w:val="24"/>
        </w:rPr>
        <w:t xml:space="preserve"> </w:t>
      </w:r>
      <w:r w:rsidRPr="004D194F">
        <w:rPr>
          <w:rFonts w:hAnsi="Times New Roman" w:ascii="Times New Roman"/>
          <w:b w:val="false"/>
          <w:color w:val="111111"/>
          <w:spacing w:val="-3"/>
          <w:sz w:val="24"/>
          <w:szCs w:val="24"/>
        </w:rPr>
        <w:t>postu</w:t>
      </w:r>
      <w:r w:rsidRPr="004D194F">
        <w:rPr>
          <w:rFonts w:hAnsi="Times New Roman" w:ascii="Times New Roman"/>
          <w:b w:val="false"/>
          <w:color w:val="111111"/>
          <w:spacing w:val="-4"/>
          <w:sz w:val="24"/>
          <w:szCs w:val="24"/>
        </w:rPr>
        <w:t>paka</w:t>
      </w:r>
      <w:r w:rsidRPr="004D194F">
        <w:rPr>
          <w:rFonts w:hAnsi="Times New Roman" w:ascii="Times New Roman"/>
          <w:b w:val="false"/>
          <w:color w:val="111111"/>
          <w:spacing w:val="-13"/>
          <w:sz w:val="24"/>
          <w:szCs w:val="24"/>
        </w:rPr>
        <w:t xml:space="preserve"> </w:t>
      </w:r>
      <w:r w:rsidRPr="004D194F">
        <w:rPr>
          <w:rFonts w:hAnsi="Times New Roman" w:ascii="Times New Roman"/>
          <w:b w:val="false"/>
          <w:color w:val="111111"/>
          <w:spacing w:val="13"/>
          <w:sz w:val="24"/>
          <w:szCs w:val="24"/>
        </w:rPr>
        <w:t xml:space="preserve">i </w:t>
      </w:r>
      <w:r w:rsidRPr="004D194F">
        <w:rPr>
          <w:rFonts w:hAnsi="Times New Roman" w:ascii="Times New Roman"/>
          <w:b w:val="false"/>
          <w:color w:val="212121"/>
          <w:sz w:val="24"/>
          <w:szCs w:val="24"/>
        </w:rPr>
        <w:t>knjigovodstveni</w:t>
      </w:r>
      <w:r w:rsidRPr="004D194F">
        <w:rPr>
          <w:rFonts w:hAnsi="Times New Roman" w:ascii="Times New Roman"/>
          <w:b w:val="false"/>
          <w:color w:val="212121"/>
          <w:spacing w:val="-4"/>
          <w:sz w:val="24"/>
          <w:szCs w:val="24"/>
        </w:rPr>
        <w:t xml:space="preserve"> </w:t>
      </w:r>
      <w:r w:rsidRPr="004D194F">
        <w:rPr>
          <w:rFonts w:hAnsi="Times New Roman" w:ascii="Times New Roman"/>
          <w:b w:val="false"/>
          <w:color w:val="212121"/>
          <w:sz w:val="24"/>
          <w:szCs w:val="24"/>
        </w:rPr>
        <w:t>otpis</w:t>
      </w:r>
      <w:r w:rsidRPr="004D194F">
        <w:rPr>
          <w:rFonts w:hAnsi="Times New Roman" w:ascii="Times New Roman"/>
          <w:b w:val="false"/>
          <w:color w:val="212121"/>
          <w:spacing w:val="-9"/>
          <w:sz w:val="24"/>
          <w:szCs w:val="24"/>
        </w:rPr>
        <w:t xml:space="preserve"> </w:t>
      </w:r>
      <w:r w:rsidRPr="004D194F">
        <w:rPr>
          <w:rFonts w:hAnsi="Times New Roman" w:ascii="Times New Roman"/>
          <w:b w:val="false"/>
          <w:color w:val="212121"/>
          <w:spacing w:val="-1"/>
          <w:sz w:val="24"/>
          <w:szCs w:val="24"/>
        </w:rPr>
        <w:t>potraži</w:t>
      </w:r>
      <w:r w:rsidRPr="004D194F">
        <w:rPr>
          <w:rFonts w:hAnsi="Times New Roman" w:ascii="Times New Roman"/>
          <w:b w:val="false"/>
          <w:color w:val="212121"/>
          <w:spacing w:val="-2"/>
          <w:sz w:val="24"/>
          <w:szCs w:val="24"/>
        </w:rPr>
        <w:t>vanja</w:t>
      </w:r>
      <w:r w:rsidRPr="004D194F">
        <w:rPr>
          <w:rFonts w:hAnsi="Times New Roman" w:ascii="Times New Roman"/>
          <w:b w:val="false"/>
          <w:color w:val="212121"/>
          <w:spacing w:val="2"/>
          <w:sz w:val="24"/>
          <w:szCs w:val="24"/>
        </w:rPr>
        <w:t xml:space="preserve"> </w:t>
      </w:r>
      <w:r w:rsidRPr="004D194F">
        <w:rPr>
          <w:rFonts w:hAnsi="Times New Roman" w:ascii="Times New Roman"/>
          <w:b w:val="false"/>
          <w:color w:val="111111"/>
          <w:sz w:val="24"/>
          <w:szCs w:val="24"/>
        </w:rPr>
        <w:t>po</w:t>
      </w:r>
      <w:r w:rsidRPr="004D194F">
        <w:rPr>
          <w:rFonts w:hAnsi="Times New Roman" w:ascii="Times New Roman"/>
          <w:b w:val="false"/>
          <w:color w:val="111111"/>
          <w:spacing w:val="-11"/>
          <w:sz w:val="24"/>
          <w:szCs w:val="24"/>
        </w:rPr>
        <w:t xml:space="preserve"> </w:t>
      </w:r>
      <w:r w:rsidRPr="004D194F">
        <w:rPr>
          <w:rFonts w:hAnsi="Times New Roman" w:ascii="Times New Roman"/>
          <w:b w:val="false"/>
          <w:color w:val="212121"/>
          <w:sz w:val="24"/>
          <w:szCs w:val="24"/>
        </w:rPr>
        <w:t>prijedlozima</w:t>
      </w:r>
      <w:r w:rsidRPr="004D194F">
        <w:rPr>
          <w:rFonts w:hAnsi="Times New Roman" w:ascii="Times New Roman"/>
          <w:b w:val="false"/>
          <w:color w:val="212121"/>
          <w:spacing w:val="-6"/>
          <w:sz w:val="24"/>
          <w:szCs w:val="24"/>
        </w:rPr>
        <w:t xml:space="preserve"> </w:t>
      </w:r>
      <w:r w:rsidRPr="004D194F">
        <w:rPr>
          <w:rFonts w:hAnsi="Times New Roman" w:ascii="Times New Roman"/>
          <w:b w:val="false"/>
          <w:color w:val="212121"/>
          <w:sz w:val="24"/>
          <w:szCs w:val="24"/>
        </w:rPr>
        <w:t>odvjetni</w:t>
      </w:r>
      <w:r w:rsidRPr="004D194F">
        <w:rPr>
          <w:rFonts w:hAnsi="Times New Roman" w:ascii="Times New Roman"/>
          <w:b w:val="false"/>
          <w:color w:val="212121"/>
          <w:spacing w:val="1"/>
          <w:sz w:val="24"/>
          <w:szCs w:val="24"/>
        </w:rPr>
        <w:t>ka</w:t>
      </w:r>
      <w:r w:rsidRPr="004D194F">
        <w:rPr>
          <w:rFonts w:hAnsi="Times New Roman" w:ascii="Times New Roman"/>
          <w:b w:val="false"/>
          <w:color w:val="212121"/>
          <w:spacing w:val="-18"/>
          <w:sz w:val="24"/>
          <w:szCs w:val="24"/>
        </w:rPr>
        <w:t xml:space="preserve"> </w:t>
      </w:r>
      <w:r w:rsidRPr="004D194F">
        <w:rPr>
          <w:rFonts w:hAnsi="Times New Roman" w:ascii="Times New Roman"/>
          <w:b w:val="false"/>
          <w:color w:val="111111"/>
          <w:sz w:val="24"/>
          <w:szCs w:val="24"/>
        </w:rPr>
        <w:t>Stečajne</w:t>
      </w:r>
      <w:r w:rsidRPr="004D194F">
        <w:rPr>
          <w:rFonts w:hAnsi="Times New Roman" w:ascii="Times New Roman"/>
          <w:b w:val="false"/>
          <w:color w:val="111111"/>
          <w:spacing w:val="1"/>
          <w:sz w:val="24"/>
          <w:szCs w:val="24"/>
        </w:rPr>
        <w:t xml:space="preserve"> </w:t>
      </w:r>
      <w:r w:rsidRPr="004D194F">
        <w:rPr>
          <w:rFonts w:hAnsi="Times New Roman" w:ascii="Times New Roman"/>
          <w:b w:val="false"/>
          <w:color w:val="111111"/>
          <w:sz w:val="24"/>
          <w:szCs w:val="24"/>
        </w:rPr>
        <w:t>mase</w:t>
      </w:r>
      <w:r w:rsidRPr="004D194F">
        <w:rPr>
          <w:rFonts w:hAnsi="Times New Roman" w:ascii="Times New Roman"/>
          <w:b w:val="false"/>
          <w:color w:val="111111"/>
          <w:spacing w:val="-10"/>
          <w:sz w:val="24"/>
          <w:szCs w:val="24"/>
        </w:rPr>
        <w:t xml:space="preserve"> </w:t>
      </w:r>
      <w:r w:rsidRPr="004D194F">
        <w:rPr>
          <w:rFonts w:hAnsi="Times New Roman" w:ascii="Times New Roman"/>
          <w:b w:val="false"/>
          <w:color w:val="111111"/>
          <w:sz w:val="24"/>
          <w:szCs w:val="24"/>
        </w:rPr>
        <w:t>iza</w:t>
      </w:r>
      <w:r w:rsidRPr="004D194F">
        <w:rPr>
          <w:rFonts w:hAnsi="Times New Roman" w:ascii="Times New Roman"/>
          <w:b w:val="false"/>
          <w:color w:val="111111"/>
          <w:spacing w:val="64"/>
          <w:w w:val="88"/>
          <w:sz w:val="24"/>
          <w:szCs w:val="24"/>
        </w:rPr>
        <w:t xml:space="preserve"> </w:t>
      </w:r>
      <w:r w:rsidRPr="004D194F">
        <w:rPr>
          <w:rFonts w:hAnsi="Times New Roman" w:ascii="Times New Roman"/>
          <w:b w:val="false"/>
          <w:color w:val="111111"/>
          <w:sz w:val="24"/>
          <w:szCs w:val="24"/>
        </w:rPr>
        <w:t>Gradska</w:t>
      </w:r>
      <w:r w:rsidRPr="004D194F">
        <w:rPr>
          <w:rFonts w:hAnsi="Times New Roman" w:ascii="Times New Roman"/>
          <w:b w:val="false"/>
          <w:color w:val="111111"/>
          <w:spacing w:val="-6"/>
          <w:sz w:val="24"/>
          <w:szCs w:val="24"/>
        </w:rPr>
        <w:t xml:space="preserve"> </w:t>
      </w:r>
      <w:r w:rsidRPr="004D194F">
        <w:rPr>
          <w:rFonts w:hAnsi="Times New Roman" w:ascii="Times New Roman"/>
          <w:b w:val="false"/>
          <w:color w:val="111111"/>
          <w:sz w:val="24"/>
          <w:szCs w:val="24"/>
        </w:rPr>
        <w:t>banka</w:t>
      </w:r>
      <w:r w:rsidRPr="004D194F">
        <w:rPr>
          <w:rFonts w:hAnsi="Times New Roman" w:ascii="Times New Roman"/>
          <w:b w:val="false"/>
          <w:color w:val="111111"/>
          <w:spacing w:val="-15"/>
          <w:sz w:val="24"/>
          <w:szCs w:val="24"/>
        </w:rPr>
        <w:t xml:space="preserve"> </w:t>
      </w:r>
      <w:r w:rsidRPr="004D194F">
        <w:rPr>
          <w:rFonts w:hAnsi="Times New Roman" w:ascii="Times New Roman"/>
          <w:b w:val="false"/>
          <w:color w:val="111111"/>
          <w:sz w:val="24"/>
          <w:szCs w:val="24"/>
        </w:rPr>
        <w:t>d.d.</w:t>
      </w:r>
      <w:r w:rsidRPr="004D194F">
        <w:rPr>
          <w:rFonts w:hAnsi="Times New Roman" w:ascii="Times New Roman"/>
          <w:b w:val="false"/>
          <w:color w:val="111111"/>
          <w:spacing w:val="-9"/>
          <w:sz w:val="24"/>
          <w:szCs w:val="24"/>
        </w:rPr>
        <w:t xml:space="preserve"> </w:t>
      </w:r>
      <w:r w:rsidRPr="004D194F">
        <w:rPr>
          <w:rFonts w:hAnsi="Times New Roman" w:ascii="Times New Roman"/>
          <w:b w:val="false"/>
          <w:color w:val="111111"/>
          <w:sz w:val="24"/>
          <w:szCs w:val="24"/>
        </w:rPr>
        <w:t>u</w:t>
      </w:r>
      <w:r w:rsidRPr="004D194F">
        <w:rPr>
          <w:rFonts w:hAnsi="Times New Roman" w:ascii="Times New Roman"/>
          <w:b w:val="false"/>
          <w:color w:val="111111"/>
          <w:spacing w:val="-27"/>
          <w:sz w:val="24"/>
          <w:szCs w:val="24"/>
        </w:rPr>
        <w:t xml:space="preserve"> </w:t>
      </w:r>
      <w:r w:rsidRPr="004D194F">
        <w:rPr>
          <w:rFonts w:hAnsi="Times New Roman" w:ascii="Times New Roman"/>
          <w:b w:val="false"/>
          <w:color w:val="111111"/>
          <w:spacing w:val="-3"/>
          <w:sz w:val="24"/>
          <w:szCs w:val="24"/>
        </w:rPr>
        <w:t>stečaju</w:t>
      </w:r>
      <w:r w:rsidRPr="004D194F">
        <w:rPr>
          <w:rFonts w:hAnsi="Times New Roman" w:ascii="Times New Roman"/>
          <w:b w:val="false"/>
          <w:color w:val="111111"/>
          <w:spacing w:val="-1"/>
          <w:sz w:val="24"/>
          <w:szCs w:val="24"/>
        </w:rPr>
        <w:t>,</w:t>
      </w:r>
      <w:r w:rsidRPr="004D194F">
        <w:rPr>
          <w:rFonts w:hAnsi="Times New Roman" w:ascii="Times New Roman"/>
          <w:b w:val="false"/>
          <w:color w:val="212121"/>
          <w:spacing w:val="-3"/>
          <w:sz w:val="24"/>
          <w:szCs w:val="24"/>
        </w:rPr>
        <w:t>za</w:t>
      </w:r>
      <w:r w:rsidRPr="004D194F">
        <w:rPr>
          <w:rFonts w:hAnsi="Times New Roman" w:ascii="Times New Roman"/>
          <w:b w:val="false"/>
          <w:color w:val="212121"/>
          <w:spacing w:val="-11"/>
          <w:sz w:val="24"/>
          <w:szCs w:val="24"/>
        </w:rPr>
        <w:t xml:space="preserve"> </w:t>
      </w:r>
      <w:r w:rsidRPr="004D194F">
        <w:rPr>
          <w:rFonts w:hAnsi="Times New Roman" w:ascii="Times New Roman"/>
          <w:b w:val="false"/>
          <w:color w:val="212121"/>
          <w:spacing w:val="-2"/>
          <w:sz w:val="24"/>
          <w:szCs w:val="24"/>
        </w:rPr>
        <w:t>sli</w:t>
      </w:r>
      <w:r w:rsidRPr="004D194F">
        <w:rPr>
          <w:rFonts w:hAnsi="Times New Roman" w:ascii="Times New Roman"/>
          <w:b w:val="false"/>
          <w:color w:val="212121"/>
          <w:spacing w:val="-3"/>
          <w:sz w:val="24"/>
          <w:szCs w:val="24"/>
        </w:rPr>
        <w:t>jedeće</w:t>
      </w:r>
      <w:r w:rsidRPr="004D194F">
        <w:rPr>
          <w:rFonts w:hAnsi="Times New Roman" w:ascii="Times New Roman"/>
          <w:b w:val="false"/>
          <w:color w:val="212121"/>
          <w:sz w:val="24"/>
          <w:szCs w:val="24"/>
        </w:rPr>
        <w:t xml:space="preserve"> </w:t>
      </w:r>
      <w:r w:rsidRPr="004D194F">
        <w:rPr>
          <w:rFonts w:hAnsi="Times New Roman" w:ascii="Times New Roman"/>
          <w:b w:val="false"/>
          <w:color w:val="111111"/>
          <w:sz w:val="24"/>
          <w:szCs w:val="24"/>
        </w:rPr>
        <w:t>dužnike:</w:t>
      </w:r>
    </w:p>
    <w:p w:rsidRDefault="00B10A52" w:rsidP="00B10A52" w:rsidR="00B10A52" w:rsidRPr="004D194F">
      <w:pPr>
        <w:spacing w:before="3"/>
        <w:rPr>
          <w:rFonts w:eastAsia="Arial"/>
          <w:sz w:val="24"/>
          <w:szCs w:val="24"/>
        </w:rPr>
      </w:pPr>
    </w:p>
    <w:p w:rsidRDefault="00B10A52" w:rsidP="004D194F" w:rsidR="00B10A52" w:rsidRPr="004D194F">
      <w:pPr>
        <w:spacing w:lineRule="auto" w:line="321"/>
        <w:ind w:hanging="14" w:right="105" w:left="438"/>
        <w:jc w:val="both"/>
        <w:rPr>
          <w:rFonts w:eastAsia="Arial"/>
          <w:sz w:val="24"/>
          <w:szCs w:val="24"/>
        </w:rPr>
      </w:pPr>
      <w:r w:rsidRPr="004D194F">
        <w:rPr>
          <w:color w:val="111111"/>
          <w:sz w:val="24"/>
          <w:szCs w:val="24"/>
        </w:rPr>
        <w:t>V</w:t>
      </w:r>
      <w:r w:rsidRPr="004D194F">
        <w:rPr>
          <w:color w:val="111111"/>
          <w:spacing w:val="2"/>
          <w:sz w:val="24"/>
          <w:szCs w:val="24"/>
        </w:rPr>
        <w:t>l</w:t>
      </w:r>
      <w:r w:rsidRPr="004D194F">
        <w:rPr>
          <w:color w:val="111111"/>
          <w:sz w:val="24"/>
          <w:szCs w:val="24"/>
        </w:rPr>
        <w:t>ad</w:t>
      </w:r>
      <w:r w:rsidRPr="004D194F">
        <w:rPr>
          <w:color w:val="111111"/>
          <w:spacing w:val="-2"/>
          <w:sz w:val="24"/>
          <w:szCs w:val="24"/>
        </w:rPr>
        <w:t>i</w:t>
      </w:r>
      <w:r w:rsidRPr="004D194F">
        <w:rPr>
          <w:color w:val="111111"/>
          <w:sz w:val="24"/>
          <w:szCs w:val="24"/>
        </w:rPr>
        <w:t>m</w:t>
      </w:r>
      <w:r w:rsidRPr="004D194F">
        <w:rPr>
          <w:color w:val="111111"/>
          <w:spacing w:val="-5"/>
          <w:sz w:val="24"/>
          <w:szCs w:val="24"/>
        </w:rPr>
        <w:t>i</w:t>
      </w:r>
      <w:r w:rsidRPr="004D194F">
        <w:rPr>
          <w:color w:val="111111"/>
          <w:sz w:val="24"/>
          <w:szCs w:val="24"/>
        </w:rPr>
        <w:t>ra</w:t>
      </w:r>
      <w:r w:rsidRPr="004D194F">
        <w:rPr>
          <w:color w:val="111111"/>
          <w:spacing w:val="-26"/>
          <w:sz w:val="24"/>
          <w:szCs w:val="24"/>
        </w:rPr>
        <w:t xml:space="preserve"> </w:t>
      </w:r>
      <w:r w:rsidRPr="004D194F">
        <w:rPr>
          <w:color w:val="111111"/>
          <w:sz w:val="24"/>
          <w:szCs w:val="24"/>
        </w:rPr>
        <w:t>Rusa</w:t>
      </w:r>
      <w:r w:rsidRPr="004D194F">
        <w:rPr>
          <w:color w:val="111111"/>
          <w:spacing w:val="-9"/>
          <w:sz w:val="24"/>
          <w:szCs w:val="24"/>
        </w:rPr>
        <w:t xml:space="preserve">n, </w:t>
      </w:r>
      <w:r w:rsidRPr="004D194F">
        <w:rPr>
          <w:color w:val="111111"/>
          <w:sz w:val="24"/>
          <w:szCs w:val="24"/>
        </w:rPr>
        <w:t>Berislava</w:t>
      </w:r>
      <w:r w:rsidRPr="004D194F">
        <w:rPr>
          <w:color w:val="111111"/>
          <w:spacing w:val="-31"/>
          <w:sz w:val="24"/>
          <w:szCs w:val="24"/>
        </w:rPr>
        <w:t xml:space="preserve"> </w:t>
      </w:r>
      <w:r w:rsidRPr="004D194F">
        <w:rPr>
          <w:color w:val="212121"/>
          <w:sz w:val="24"/>
          <w:szCs w:val="24"/>
        </w:rPr>
        <w:t>Jarnbreš</w:t>
      </w:r>
      <w:r w:rsidRPr="004D194F">
        <w:rPr>
          <w:color w:val="212121"/>
          <w:spacing w:val="15"/>
          <w:sz w:val="24"/>
          <w:szCs w:val="24"/>
        </w:rPr>
        <w:t>i</w:t>
      </w:r>
      <w:r w:rsidRPr="004D194F">
        <w:rPr>
          <w:color w:val="212121"/>
          <w:sz w:val="24"/>
          <w:szCs w:val="24"/>
        </w:rPr>
        <w:t>c,</w:t>
      </w:r>
      <w:r w:rsidRPr="004D194F">
        <w:rPr>
          <w:color w:val="212121"/>
          <w:spacing w:val="-34"/>
          <w:sz w:val="24"/>
          <w:szCs w:val="24"/>
        </w:rPr>
        <w:t xml:space="preserve"> </w:t>
      </w:r>
      <w:r w:rsidRPr="004D194F">
        <w:rPr>
          <w:color w:val="111111"/>
          <w:sz w:val="24"/>
          <w:szCs w:val="24"/>
        </w:rPr>
        <w:t>Antuna</w:t>
      </w:r>
      <w:r w:rsidRPr="004D194F">
        <w:rPr>
          <w:color w:val="111111"/>
          <w:spacing w:val="-20"/>
          <w:sz w:val="24"/>
          <w:szCs w:val="24"/>
        </w:rPr>
        <w:t>, Ile Kolić</w:t>
      </w:r>
      <w:r w:rsidRPr="004D194F">
        <w:rPr>
          <w:color w:val="212121"/>
          <w:sz w:val="24"/>
          <w:szCs w:val="24"/>
        </w:rPr>
        <w:t>,</w:t>
      </w:r>
      <w:r w:rsidRPr="004D194F">
        <w:rPr>
          <w:color w:val="212121"/>
          <w:spacing w:val="-40"/>
          <w:sz w:val="24"/>
          <w:szCs w:val="24"/>
        </w:rPr>
        <w:t xml:space="preserve"> </w:t>
      </w:r>
      <w:r w:rsidRPr="004D194F">
        <w:rPr>
          <w:color w:val="111111"/>
          <w:sz w:val="24"/>
          <w:szCs w:val="24"/>
        </w:rPr>
        <w:t>Tihomira</w:t>
      </w:r>
      <w:r w:rsidRPr="004D194F">
        <w:rPr>
          <w:color w:val="111111"/>
          <w:spacing w:val="-16"/>
          <w:sz w:val="24"/>
          <w:szCs w:val="24"/>
        </w:rPr>
        <w:t xml:space="preserve"> </w:t>
      </w:r>
      <w:r w:rsidRPr="004D194F">
        <w:rPr>
          <w:color w:val="212121"/>
          <w:sz w:val="24"/>
          <w:szCs w:val="24"/>
        </w:rPr>
        <w:t>Čičković,</w:t>
      </w:r>
      <w:r w:rsidRPr="004D194F">
        <w:rPr>
          <w:color w:val="212121"/>
          <w:spacing w:val="-27"/>
          <w:sz w:val="24"/>
          <w:szCs w:val="24"/>
        </w:rPr>
        <w:t xml:space="preserve"> </w:t>
      </w:r>
      <w:r w:rsidRPr="004D194F">
        <w:rPr>
          <w:color w:val="111111"/>
          <w:sz w:val="24"/>
          <w:szCs w:val="24"/>
        </w:rPr>
        <w:t xml:space="preserve">Čičić </w:t>
      </w:r>
      <w:r w:rsidRPr="004D194F">
        <w:rPr>
          <w:color w:val="111111"/>
          <w:spacing w:val="-2"/>
          <w:sz w:val="24"/>
          <w:szCs w:val="24"/>
        </w:rPr>
        <w:t>Ninoslava</w:t>
      </w:r>
      <w:r w:rsidRPr="004D194F">
        <w:rPr>
          <w:color w:val="111111"/>
          <w:spacing w:val="-21"/>
          <w:sz w:val="24"/>
          <w:szCs w:val="24"/>
        </w:rPr>
        <w:t xml:space="preserve"> </w:t>
      </w:r>
      <w:r w:rsidRPr="004D194F">
        <w:rPr>
          <w:color w:val="212121"/>
          <w:spacing w:val="1"/>
          <w:sz w:val="24"/>
          <w:szCs w:val="24"/>
        </w:rPr>
        <w:t xml:space="preserve">i </w:t>
      </w:r>
      <w:r w:rsidRPr="004D194F">
        <w:rPr>
          <w:color w:val="111111"/>
          <w:spacing w:val="2"/>
          <w:sz w:val="24"/>
          <w:szCs w:val="24"/>
        </w:rPr>
        <w:t>Franje</w:t>
      </w:r>
      <w:r w:rsidRPr="004D194F">
        <w:rPr>
          <w:color w:val="111111"/>
          <w:spacing w:val="-26"/>
          <w:sz w:val="24"/>
          <w:szCs w:val="24"/>
        </w:rPr>
        <w:t xml:space="preserve"> </w:t>
      </w:r>
      <w:r w:rsidRPr="004D194F">
        <w:rPr>
          <w:color w:val="111111"/>
          <w:sz w:val="24"/>
          <w:szCs w:val="24"/>
        </w:rPr>
        <w:t>Prša,</w:t>
      </w:r>
      <w:r w:rsidRPr="004D194F">
        <w:rPr>
          <w:color w:val="111111"/>
          <w:spacing w:val="-36"/>
          <w:sz w:val="24"/>
          <w:szCs w:val="24"/>
        </w:rPr>
        <w:t xml:space="preserve"> </w:t>
      </w:r>
      <w:r w:rsidRPr="004D194F">
        <w:rPr>
          <w:color w:val="111111"/>
          <w:sz w:val="24"/>
          <w:szCs w:val="24"/>
        </w:rPr>
        <w:t>vi</w:t>
      </w:r>
      <w:r w:rsidRPr="004D194F">
        <w:rPr>
          <w:color w:val="111111"/>
          <w:spacing w:val="-19"/>
          <w:sz w:val="24"/>
          <w:szCs w:val="24"/>
        </w:rPr>
        <w:t xml:space="preserve"> </w:t>
      </w:r>
      <w:r w:rsidRPr="004D194F">
        <w:rPr>
          <w:color w:val="212121"/>
          <w:sz w:val="24"/>
          <w:szCs w:val="24"/>
        </w:rPr>
        <w:t>obrta</w:t>
      </w:r>
      <w:r w:rsidRPr="004D194F">
        <w:rPr>
          <w:color w:val="212121"/>
          <w:spacing w:val="-25"/>
          <w:sz w:val="24"/>
          <w:szCs w:val="24"/>
        </w:rPr>
        <w:t xml:space="preserve"> </w:t>
      </w:r>
      <w:r w:rsidRPr="004D194F">
        <w:rPr>
          <w:color w:val="212121"/>
          <w:sz w:val="24"/>
          <w:szCs w:val="24"/>
        </w:rPr>
        <w:t>,,Prša"</w:t>
      </w:r>
    </w:p>
    <w:p w:rsidRDefault="00B10A52" w:rsidP="00B10A52" w:rsidR="00B10A52" w:rsidRPr="004D194F">
      <w:pPr>
        <w:spacing w:before="7"/>
        <w:rPr>
          <w:rFonts w:eastAsia="Arial"/>
          <w:sz w:val="24"/>
          <w:szCs w:val="24"/>
        </w:rPr>
      </w:pPr>
    </w:p>
    <w:p w:rsidRDefault="004D194F" w:rsidP="00BB2A74" w:rsidR="00A31D32">
      <w:pPr>
        <w:widowControl w:val="false"/>
        <w:tabs>
          <w:tab w:pos="446" w:val="left"/>
        </w:tabs>
        <w:overflowPunct/>
        <w:autoSpaceDE/>
        <w:autoSpaceDN/>
        <w:adjustRightInd/>
        <w:spacing w:lineRule="auto" w:line="324" w:before="11"/>
        <w:ind w:right="280"/>
        <w:jc w:val="both"/>
        <w:textAlignment w:val="auto"/>
        <w:rPr>
          <w:sz w:val="24"/>
        </w:rPr>
      </w:pPr>
      <w:r>
        <w:rPr>
          <w:color w:val="111111"/>
          <w:spacing w:val="-21"/>
          <w:sz w:val="24"/>
          <w:szCs w:val="24"/>
        </w:rPr>
        <w:tab/>
      </w:r>
      <w:r>
        <w:rPr>
          <w:color w:val="111111"/>
          <w:spacing w:val="-21"/>
          <w:sz w:val="24"/>
          <w:szCs w:val="24"/>
        </w:rPr>
        <w:tab/>
        <w:t>4.  I</w:t>
      </w:r>
      <w:r w:rsidR="00B10A52" w:rsidRPr="004D194F">
        <w:rPr>
          <w:color w:val="111111"/>
          <w:sz w:val="24"/>
          <w:szCs w:val="24"/>
        </w:rPr>
        <w:t>zvješće</w:t>
      </w:r>
      <w:r w:rsidR="00B10A52" w:rsidRPr="004D194F">
        <w:rPr>
          <w:color w:val="111111"/>
          <w:spacing w:val="-12"/>
          <w:sz w:val="24"/>
          <w:szCs w:val="24"/>
        </w:rPr>
        <w:t xml:space="preserve"> </w:t>
      </w:r>
      <w:r>
        <w:rPr>
          <w:color w:val="111111"/>
          <w:spacing w:val="-12"/>
          <w:sz w:val="24"/>
          <w:szCs w:val="24"/>
        </w:rPr>
        <w:t xml:space="preserve">stečajnog upravitelja </w:t>
      </w:r>
      <w:r w:rsidR="00B10A52" w:rsidRPr="004D194F">
        <w:rPr>
          <w:color w:val="111111"/>
          <w:sz w:val="24"/>
          <w:szCs w:val="24"/>
        </w:rPr>
        <w:t>o</w:t>
      </w:r>
      <w:r w:rsidR="00B10A52" w:rsidRPr="004D194F">
        <w:rPr>
          <w:color w:val="111111"/>
          <w:spacing w:val="-18"/>
          <w:sz w:val="24"/>
          <w:szCs w:val="24"/>
        </w:rPr>
        <w:t xml:space="preserve"> </w:t>
      </w:r>
      <w:r w:rsidR="00B10A52" w:rsidRPr="004D194F">
        <w:rPr>
          <w:color w:val="111111"/>
          <w:sz w:val="24"/>
          <w:szCs w:val="24"/>
        </w:rPr>
        <w:t>predmetu</w:t>
      </w:r>
      <w:r w:rsidR="00B10A52" w:rsidRPr="004D194F">
        <w:rPr>
          <w:color w:val="111111"/>
          <w:spacing w:val="-21"/>
          <w:sz w:val="24"/>
          <w:szCs w:val="24"/>
        </w:rPr>
        <w:t xml:space="preserve"> </w:t>
      </w:r>
      <w:r w:rsidR="00B10A52" w:rsidRPr="004D194F">
        <w:rPr>
          <w:color w:val="111111"/>
          <w:sz w:val="24"/>
          <w:szCs w:val="24"/>
        </w:rPr>
        <w:t>P-</w:t>
      </w:r>
      <w:r w:rsidR="00B10A52" w:rsidRPr="004D194F">
        <w:rPr>
          <w:color w:val="111111"/>
          <w:spacing w:val="-36"/>
          <w:sz w:val="24"/>
          <w:szCs w:val="24"/>
        </w:rPr>
        <w:t>1</w:t>
      </w:r>
      <w:r w:rsidR="00B10A52" w:rsidRPr="004D194F">
        <w:rPr>
          <w:color w:val="111111"/>
          <w:sz w:val="24"/>
          <w:szCs w:val="24"/>
        </w:rPr>
        <w:t>782/08</w:t>
      </w:r>
      <w:r w:rsidR="00B10A52" w:rsidRPr="004D194F">
        <w:rPr>
          <w:color w:val="111111"/>
          <w:spacing w:val="-25"/>
          <w:sz w:val="24"/>
          <w:szCs w:val="24"/>
        </w:rPr>
        <w:t xml:space="preserve">  </w:t>
      </w:r>
      <w:r w:rsidR="00B10A52" w:rsidRPr="004D194F">
        <w:rPr>
          <w:color w:val="212121"/>
          <w:sz w:val="24"/>
          <w:szCs w:val="24"/>
        </w:rPr>
        <w:t>TS</w:t>
      </w:r>
      <w:r w:rsidR="00B10A52" w:rsidRPr="004D194F">
        <w:rPr>
          <w:color w:val="212121"/>
          <w:spacing w:val="-24"/>
          <w:sz w:val="24"/>
          <w:szCs w:val="24"/>
        </w:rPr>
        <w:t xml:space="preserve"> </w:t>
      </w:r>
      <w:r w:rsidR="00B10A52" w:rsidRPr="004D194F">
        <w:rPr>
          <w:color w:val="212121"/>
          <w:sz w:val="24"/>
          <w:szCs w:val="24"/>
        </w:rPr>
        <w:t>Za</w:t>
      </w:r>
      <w:r w:rsidR="00B10A52" w:rsidRPr="004D194F">
        <w:rPr>
          <w:color w:val="212121"/>
          <w:spacing w:val="-3"/>
          <w:sz w:val="24"/>
          <w:szCs w:val="24"/>
        </w:rPr>
        <w:t>g</w:t>
      </w:r>
      <w:r w:rsidR="00B10A52" w:rsidRPr="004D194F">
        <w:rPr>
          <w:color w:val="212121"/>
          <w:sz w:val="24"/>
          <w:szCs w:val="24"/>
        </w:rPr>
        <w:t>reb</w:t>
      </w:r>
      <w:r w:rsidR="00B10A52" w:rsidRPr="004D194F">
        <w:rPr>
          <w:color w:val="212121"/>
          <w:spacing w:val="-21"/>
          <w:sz w:val="24"/>
          <w:szCs w:val="24"/>
        </w:rPr>
        <w:t xml:space="preserve"> </w:t>
      </w:r>
      <w:r w:rsidR="00B10A52" w:rsidRPr="004D194F">
        <w:rPr>
          <w:color w:val="111111"/>
          <w:sz w:val="24"/>
          <w:szCs w:val="24"/>
        </w:rPr>
        <w:t>(KEI/GBO-</w:t>
      </w:r>
      <w:r w:rsidR="00B10A52" w:rsidRPr="004D194F">
        <w:rPr>
          <w:color w:val="111111"/>
          <w:spacing w:val="-6"/>
          <w:sz w:val="24"/>
          <w:szCs w:val="24"/>
        </w:rPr>
        <w:t xml:space="preserve"> </w:t>
      </w:r>
      <w:r w:rsidR="00B10A52" w:rsidRPr="004D194F">
        <w:rPr>
          <w:color w:val="212121"/>
          <w:sz w:val="24"/>
          <w:szCs w:val="24"/>
        </w:rPr>
        <w:t>pobijanje</w:t>
      </w:r>
      <w:r w:rsidR="00B10A52" w:rsidRPr="004D194F">
        <w:rPr>
          <w:color w:val="212121"/>
          <w:spacing w:val="-10"/>
          <w:sz w:val="24"/>
          <w:szCs w:val="24"/>
        </w:rPr>
        <w:t xml:space="preserve"> </w:t>
      </w:r>
      <w:r w:rsidR="00B10A52" w:rsidRPr="004D194F">
        <w:rPr>
          <w:color w:val="212121"/>
          <w:sz w:val="24"/>
          <w:szCs w:val="24"/>
        </w:rPr>
        <w:t>pravn</w:t>
      </w:r>
      <w:r w:rsidR="00B10A52" w:rsidRPr="004D194F">
        <w:rPr>
          <w:color w:val="212121"/>
          <w:spacing w:val="12"/>
          <w:sz w:val="24"/>
          <w:szCs w:val="24"/>
        </w:rPr>
        <w:t>i</w:t>
      </w:r>
      <w:r w:rsidR="00B10A52" w:rsidRPr="004D194F">
        <w:rPr>
          <w:color w:val="212121"/>
          <w:sz w:val="24"/>
          <w:szCs w:val="24"/>
        </w:rPr>
        <w:t>h</w:t>
      </w:r>
      <w:r w:rsidR="00B10A52" w:rsidRPr="004D194F">
        <w:rPr>
          <w:color w:val="212121"/>
          <w:spacing w:val="-23"/>
          <w:sz w:val="24"/>
          <w:szCs w:val="24"/>
        </w:rPr>
        <w:t xml:space="preserve"> </w:t>
      </w:r>
      <w:r w:rsidR="00B10A52" w:rsidRPr="004D194F">
        <w:rPr>
          <w:color w:val="111111"/>
          <w:sz w:val="24"/>
          <w:szCs w:val="24"/>
        </w:rPr>
        <w:t>radnji)</w:t>
      </w:r>
      <w:r w:rsidR="00B10A52" w:rsidRPr="004D194F">
        <w:rPr>
          <w:color w:val="111111"/>
          <w:spacing w:val="-12"/>
          <w:sz w:val="24"/>
          <w:szCs w:val="24"/>
        </w:rPr>
        <w:t xml:space="preserve"> </w:t>
      </w:r>
      <w:r w:rsidR="00B10A52" w:rsidRPr="004D194F">
        <w:rPr>
          <w:color w:val="111111"/>
          <w:spacing w:val="9"/>
          <w:sz w:val="24"/>
          <w:szCs w:val="24"/>
        </w:rPr>
        <w:t xml:space="preserve">i </w:t>
      </w:r>
      <w:r w:rsidR="00B10A52" w:rsidRPr="004D194F">
        <w:rPr>
          <w:color w:val="111111"/>
          <w:sz w:val="24"/>
          <w:szCs w:val="24"/>
        </w:rPr>
        <w:t>davanje</w:t>
      </w:r>
      <w:r w:rsidR="00B10A52" w:rsidRPr="004D194F">
        <w:rPr>
          <w:color w:val="111111"/>
          <w:w w:val="96"/>
          <w:sz w:val="24"/>
          <w:szCs w:val="24"/>
        </w:rPr>
        <w:t xml:space="preserve"> </w:t>
      </w:r>
      <w:r w:rsidR="00B10A52" w:rsidRPr="004D194F">
        <w:rPr>
          <w:color w:val="212121"/>
          <w:sz w:val="24"/>
          <w:szCs w:val="24"/>
        </w:rPr>
        <w:t>su</w:t>
      </w:r>
      <w:r w:rsidR="00B10A52" w:rsidRPr="004D194F">
        <w:rPr>
          <w:color w:val="212121"/>
          <w:spacing w:val="-6"/>
          <w:sz w:val="24"/>
          <w:szCs w:val="24"/>
        </w:rPr>
        <w:t>g</w:t>
      </w:r>
      <w:r w:rsidR="00B10A52" w:rsidRPr="004D194F">
        <w:rPr>
          <w:color w:val="212121"/>
          <w:spacing w:val="-21"/>
          <w:sz w:val="24"/>
          <w:szCs w:val="24"/>
        </w:rPr>
        <w:t>l</w:t>
      </w:r>
      <w:r w:rsidR="00B10A52" w:rsidRPr="004D194F">
        <w:rPr>
          <w:color w:val="212121"/>
          <w:sz w:val="24"/>
          <w:szCs w:val="24"/>
        </w:rPr>
        <w:t>asnosti</w:t>
      </w:r>
      <w:r w:rsidR="00B10A52" w:rsidRPr="004D194F">
        <w:rPr>
          <w:color w:val="212121"/>
          <w:spacing w:val="-12"/>
          <w:sz w:val="24"/>
          <w:szCs w:val="24"/>
        </w:rPr>
        <w:t xml:space="preserve"> </w:t>
      </w:r>
      <w:r w:rsidR="00B10A52" w:rsidRPr="004D194F">
        <w:rPr>
          <w:color w:val="111111"/>
          <w:sz w:val="24"/>
          <w:szCs w:val="24"/>
        </w:rPr>
        <w:t>stečajnom</w:t>
      </w:r>
      <w:r w:rsidR="00B10A52" w:rsidRPr="004D194F">
        <w:rPr>
          <w:color w:val="111111"/>
          <w:spacing w:val="-1"/>
          <w:sz w:val="24"/>
          <w:szCs w:val="24"/>
        </w:rPr>
        <w:t xml:space="preserve"> </w:t>
      </w:r>
      <w:r w:rsidR="00B10A52" w:rsidRPr="004D194F">
        <w:rPr>
          <w:color w:val="111111"/>
          <w:sz w:val="24"/>
          <w:szCs w:val="24"/>
        </w:rPr>
        <w:t>uprav</w:t>
      </w:r>
      <w:r w:rsidR="00B10A52" w:rsidRPr="004D194F">
        <w:rPr>
          <w:color w:val="111111"/>
          <w:spacing w:val="-19"/>
          <w:sz w:val="24"/>
          <w:szCs w:val="24"/>
        </w:rPr>
        <w:t>i</w:t>
      </w:r>
      <w:r w:rsidR="00B10A52" w:rsidRPr="004D194F">
        <w:rPr>
          <w:color w:val="111111"/>
          <w:sz w:val="24"/>
          <w:szCs w:val="24"/>
        </w:rPr>
        <w:t>telju</w:t>
      </w:r>
      <w:r w:rsidR="00B10A52" w:rsidRPr="004D194F">
        <w:rPr>
          <w:color w:val="111111"/>
          <w:spacing w:val="-15"/>
          <w:sz w:val="24"/>
          <w:szCs w:val="24"/>
        </w:rPr>
        <w:t xml:space="preserve"> </w:t>
      </w:r>
      <w:r w:rsidR="00B10A52" w:rsidRPr="004D194F">
        <w:rPr>
          <w:color w:val="212121"/>
          <w:sz w:val="24"/>
          <w:szCs w:val="24"/>
        </w:rPr>
        <w:t>za</w:t>
      </w:r>
      <w:r w:rsidR="00B10A52" w:rsidRPr="004D194F">
        <w:rPr>
          <w:color w:val="212121"/>
          <w:spacing w:val="-1"/>
          <w:sz w:val="24"/>
          <w:szCs w:val="24"/>
        </w:rPr>
        <w:t xml:space="preserve"> </w:t>
      </w:r>
      <w:r w:rsidR="00B10A52" w:rsidRPr="004D194F">
        <w:rPr>
          <w:color w:val="212121"/>
          <w:sz w:val="24"/>
          <w:szCs w:val="24"/>
        </w:rPr>
        <w:t>smanjenje</w:t>
      </w:r>
      <w:r w:rsidR="00B10A52" w:rsidRPr="004D194F">
        <w:rPr>
          <w:color w:val="212121"/>
          <w:spacing w:val="-10"/>
          <w:sz w:val="24"/>
          <w:szCs w:val="24"/>
        </w:rPr>
        <w:t xml:space="preserve"> </w:t>
      </w:r>
      <w:r w:rsidR="00B10A52" w:rsidRPr="004D194F">
        <w:rPr>
          <w:color w:val="212121"/>
          <w:sz w:val="24"/>
          <w:szCs w:val="24"/>
        </w:rPr>
        <w:t>zakupnine</w:t>
      </w:r>
      <w:r w:rsidR="00B10A52" w:rsidRPr="004D194F">
        <w:rPr>
          <w:color w:val="212121"/>
          <w:spacing w:val="-12"/>
          <w:sz w:val="24"/>
          <w:szCs w:val="24"/>
        </w:rPr>
        <w:t xml:space="preserve"> </w:t>
      </w:r>
      <w:r w:rsidR="00B10A52" w:rsidRPr="004D194F">
        <w:rPr>
          <w:color w:val="111111"/>
          <w:sz w:val="24"/>
          <w:szCs w:val="24"/>
        </w:rPr>
        <w:t>po</w:t>
      </w:r>
      <w:r w:rsidR="00B10A52" w:rsidRPr="004D194F">
        <w:rPr>
          <w:color w:val="111111"/>
          <w:spacing w:val="-17"/>
          <w:sz w:val="24"/>
          <w:szCs w:val="24"/>
        </w:rPr>
        <w:t xml:space="preserve"> </w:t>
      </w:r>
      <w:r w:rsidR="00B10A52" w:rsidRPr="004D194F">
        <w:rPr>
          <w:color w:val="111111"/>
          <w:sz w:val="24"/>
          <w:szCs w:val="24"/>
        </w:rPr>
        <w:t>Ugovoru</w:t>
      </w:r>
      <w:r w:rsidR="00B10A52" w:rsidRPr="004D194F">
        <w:rPr>
          <w:color w:val="111111"/>
          <w:spacing w:val="-14"/>
          <w:sz w:val="24"/>
          <w:szCs w:val="24"/>
        </w:rPr>
        <w:t xml:space="preserve"> </w:t>
      </w:r>
      <w:r w:rsidR="00B10A52" w:rsidRPr="004D194F">
        <w:rPr>
          <w:color w:val="111111"/>
          <w:sz w:val="24"/>
          <w:szCs w:val="24"/>
        </w:rPr>
        <w:t>o</w:t>
      </w:r>
      <w:r w:rsidR="00B10A52" w:rsidRPr="004D194F">
        <w:rPr>
          <w:color w:val="111111"/>
          <w:spacing w:val="-25"/>
          <w:sz w:val="24"/>
          <w:szCs w:val="24"/>
        </w:rPr>
        <w:t xml:space="preserve"> </w:t>
      </w:r>
      <w:r w:rsidR="00B10A52" w:rsidRPr="004D194F">
        <w:rPr>
          <w:color w:val="212121"/>
          <w:sz w:val="24"/>
          <w:szCs w:val="24"/>
        </w:rPr>
        <w:t>zakupu</w:t>
      </w:r>
      <w:r w:rsidR="00B10A52" w:rsidRPr="004D194F">
        <w:rPr>
          <w:color w:val="212121"/>
          <w:spacing w:val="-5"/>
          <w:sz w:val="24"/>
          <w:szCs w:val="24"/>
        </w:rPr>
        <w:t xml:space="preserve"> </w:t>
      </w:r>
      <w:r w:rsidR="00B10A52" w:rsidRPr="004D194F">
        <w:rPr>
          <w:color w:val="111111"/>
          <w:sz w:val="24"/>
          <w:szCs w:val="24"/>
        </w:rPr>
        <w:t>od</w:t>
      </w:r>
      <w:r w:rsidR="00B10A52" w:rsidRPr="004D194F">
        <w:rPr>
          <w:color w:val="111111"/>
          <w:spacing w:val="-17"/>
          <w:sz w:val="24"/>
          <w:szCs w:val="24"/>
        </w:rPr>
        <w:t xml:space="preserve"> </w:t>
      </w:r>
      <w:r w:rsidR="00B10A52" w:rsidRPr="004D194F">
        <w:rPr>
          <w:color w:val="212121"/>
          <w:sz w:val="24"/>
          <w:szCs w:val="24"/>
        </w:rPr>
        <w:t>2</w:t>
      </w:r>
      <w:r w:rsidR="00B10A52" w:rsidRPr="004D194F">
        <w:rPr>
          <w:color w:val="212121"/>
          <w:spacing w:val="-23"/>
          <w:sz w:val="24"/>
          <w:szCs w:val="24"/>
        </w:rPr>
        <w:t>1</w:t>
      </w:r>
      <w:r w:rsidR="00B10A52" w:rsidRPr="004D194F">
        <w:rPr>
          <w:color w:val="212121"/>
          <w:spacing w:val="-29"/>
          <w:sz w:val="24"/>
          <w:szCs w:val="24"/>
        </w:rPr>
        <w:t>.</w:t>
      </w:r>
      <w:r w:rsidR="00B10A52" w:rsidRPr="004D194F">
        <w:rPr>
          <w:color w:val="212121"/>
          <w:sz w:val="24"/>
          <w:szCs w:val="24"/>
        </w:rPr>
        <w:t>09.</w:t>
      </w:r>
      <w:r w:rsidR="00B10A52" w:rsidRPr="004D194F">
        <w:rPr>
          <w:color w:val="212121"/>
          <w:w w:val="98"/>
          <w:sz w:val="24"/>
          <w:szCs w:val="24"/>
        </w:rPr>
        <w:t xml:space="preserve"> </w:t>
      </w:r>
      <w:r w:rsidR="00B10A52" w:rsidRPr="004D194F">
        <w:rPr>
          <w:color w:val="111111"/>
          <w:sz w:val="24"/>
          <w:szCs w:val="24"/>
        </w:rPr>
        <w:t>2</w:t>
      </w:r>
      <w:r w:rsidR="00B10A52" w:rsidRPr="004D194F">
        <w:rPr>
          <w:color w:val="111111"/>
          <w:spacing w:val="-5"/>
          <w:sz w:val="24"/>
          <w:szCs w:val="24"/>
        </w:rPr>
        <w:t>0</w:t>
      </w:r>
      <w:r w:rsidR="00B10A52" w:rsidRPr="004D194F">
        <w:rPr>
          <w:color w:val="111111"/>
          <w:spacing w:val="-49"/>
          <w:sz w:val="24"/>
          <w:szCs w:val="24"/>
        </w:rPr>
        <w:t>1</w:t>
      </w:r>
      <w:r w:rsidR="00B10A52" w:rsidRPr="004D194F">
        <w:rPr>
          <w:color w:val="111111"/>
          <w:sz w:val="24"/>
          <w:szCs w:val="24"/>
        </w:rPr>
        <w:t>6</w:t>
      </w:r>
      <w:r w:rsidR="00B10A52" w:rsidRPr="004D194F">
        <w:rPr>
          <w:color w:val="111111"/>
          <w:spacing w:val="-2"/>
          <w:sz w:val="24"/>
          <w:szCs w:val="24"/>
        </w:rPr>
        <w:t>.</w:t>
      </w:r>
      <w:r w:rsidR="00B10A52" w:rsidRPr="004D194F">
        <w:rPr>
          <w:color w:val="111111"/>
          <w:spacing w:val="-7"/>
          <w:sz w:val="24"/>
          <w:szCs w:val="24"/>
        </w:rPr>
        <w:t>g</w:t>
      </w:r>
      <w:r w:rsidR="00B10A52" w:rsidRPr="004D194F">
        <w:rPr>
          <w:color w:val="C8C8C8"/>
          <w:sz w:val="24"/>
          <w:szCs w:val="24"/>
        </w:rPr>
        <w:t>.</w:t>
      </w:r>
      <w:r w:rsidR="00B10A52" w:rsidRPr="004D194F">
        <w:rPr>
          <w:color w:val="C8C8C8"/>
          <w:spacing w:val="-35"/>
          <w:sz w:val="24"/>
          <w:szCs w:val="24"/>
        </w:rPr>
        <w:t xml:space="preserve"> </w:t>
      </w:r>
      <w:r w:rsidR="00B10A52" w:rsidRPr="004D194F">
        <w:rPr>
          <w:color w:val="111111"/>
          <w:sz w:val="24"/>
          <w:szCs w:val="24"/>
        </w:rPr>
        <w:t>zaključenog između Stečajne mase iz</w:t>
      </w:r>
      <w:r w:rsidR="00B10A52" w:rsidRPr="004D194F">
        <w:rPr>
          <w:color w:val="212121"/>
          <w:sz w:val="24"/>
          <w:szCs w:val="24"/>
        </w:rPr>
        <w:t>a</w:t>
      </w:r>
      <w:r w:rsidR="00B10A52" w:rsidRPr="004D194F">
        <w:rPr>
          <w:color w:val="212121"/>
          <w:spacing w:val="-22"/>
          <w:sz w:val="24"/>
          <w:szCs w:val="24"/>
        </w:rPr>
        <w:t xml:space="preserve"> </w:t>
      </w:r>
      <w:r w:rsidR="00B10A52" w:rsidRPr="004D194F">
        <w:rPr>
          <w:color w:val="111111"/>
          <w:sz w:val="24"/>
          <w:szCs w:val="24"/>
        </w:rPr>
        <w:t>Gradska</w:t>
      </w:r>
      <w:r w:rsidR="00B10A52" w:rsidRPr="004D194F">
        <w:rPr>
          <w:color w:val="111111"/>
          <w:spacing w:val="-10"/>
          <w:sz w:val="24"/>
          <w:szCs w:val="24"/>
        </w:rPr>
        <w:t xml:space="preserve"> </w:t>
      </w:r>
      <w:r w:rsidR="00B10A52" w:rsidRPr="004D194F">
        <w:rPr>
          <w:color w:val="212121"/>
          <w:sz w:val="24"/>
          <w:szCs w:val="24"/>
        </w:rPr>
        <w:t>banka</w:t>
      </w:r>
      <w:r w:rsidR="00B10A52" w:rsidRPr="004D194F">
        <w:rPr>
          <w:color w:val="212121"/>
          <w:spacing w:val="-9"/>
          <w:sz w:val="24"/>
          <w:szCs w:val="24"/>
        </w:rPr>
        <w:t xml:space="preserve"> </w:t>
      </w:r>
      <w:r w:rsidR="00B10A52" w:rsidRPr="004D194F">
        <w:rPr>
          <w:color w:val="111111"/>
          <w:sz w:val="24"/>
          <w:szCs w:val="24"/>
        </w:rPr>
        <w:t>d</w:t>
      </w:r>
      <w:r w:rsidR="00B10A52" w:rsidRPr="004D194F">
        <w:rPr>
          <w:color w:val="111111"/>
          <w:spacing w:val="-2"/>
          <w:sz w:val="24"/>
          <w:szCs w:val="24"/>
        </w:rPr>
        <w:t>.</w:t>
      </w:r>
      <w:r w:rsidR="00B10A52" w:rsidRPr="004D194F">
        <w:rPr>
          <w:color w:val="111111"/>
          <w:spacing w:val="-1"/>
          <w:sz w:val="24"/>
          <w:szCs w:val="24"/>
        </w:rPr>
        <w:t>d</w:t>
      </w:r>
      <w:r w:rsidR="00B10A52" w:rsidRPr="004D194F">
        <w:rPr>
          <w:color w:val="383838"/>
          <w:sz w:val="24"/>
          <w:szCs w:val="24"/>
        </w:rPr>
        <w:t>.</w:t>
      </w:r>
      <w:r w:rsidR="00B10A52" w:rsidRPr="004D194F">
        <w:rPr>
          <w:color w:val="383838"/>
          <w:spacing w:val="-34"/>
          <w:sz w:val="24"/>
          <w:szCs w:val="24"/>
        </w:rPr>
        <w:t xml:space="preserve"> </w:t>
      </w:r>
      <w:r w:rsidR="00B10A52" w:rsidRPr="004D194F">
        <w:rPr>
          <w:color w:val="111111"/>
          <w:sz w:val="24"/>
          <w:szCs w:val="24"/>
        </w:rPr>
        <w:t>u</w:t>
      </w:r>
      <w:r w:rsidR="00B10A52" w:rsidRPr="004D194F">
        <w:rPr>
          <w:color w:val="111111"/>
          <w:spacing w:val="-30"/>
          <w:sz w:val="24"/>
          <w:szCs w:val="24"/>
        </w:rPr>
        <w:t xml:space="preserve"> </w:t>
      </w:r>
      <w:r w:rsidR="00B10A52" w:rsidRPr="004D194F">
        <w:rPr>
          <w:color w:val="212121"/>
          <w:sz w:val="24"/>
          <w:szCs w:val="24"/>
        </w:rPr>
        <w:t>stečaju</w:t>
      </w:r>
      <w:r w:rsidR="00B10A52" w:rsidRPr="004D194F">
        <w:rPr>
          <w:color w:val="212121"/>
          <w:spacing w:val="-14"/>
          <w:sz w:val="24"/>
          <w:szCs w:val="24"/>
        </w:rPr>
        <w:t xml:space="preserve"> </w:t>
      </w:r>
      <w:r w:rsidR="00B10A52" w:rsidRPr="004D194F">
        <w:rPr>
          <w:color w:val="111111"/>
          <w:sz w:val="24"/>
          <w:szCs w:val="24"/>
        </w:rPr>
        <w:t>kao</w:t>
      </w:r>
      <w:r w:rsidR="00B10A52" w:rsidRPr="004D194F">
        <w:rPr>
          <w:color w:val="111111"/>
          <w:w w:val="94"/>
          <w:sz w:val="24"/>
          <w:szCs w:val="24"/>
        </w:rPr>
        <w:t xml:space="preserve"> </w:t>
      </w:r>
      <w:r w:rsidR="00B10A52" w:rsidRPr="004D194F">
        <w:rPr>
          <w:color w:val="111111"/>
          <w:sz w:val="24"/>
          <w:szCs w:val="24"/>
        </w:rPr>
        <w:t>zakupodavca</w:t>
      </w:r>
      <w:r w:rsidR="00B10A52" w:rsidRPr="004D194F">
        <w:rPr>
          <w:color w:val="111111"/>
          <w:spacing w:val="-5"/>
          <w:sz w:val="24"/>
          <w:szCs w:val="24"/>
        </w:rPr>
        <w:t xml:space="preserve"> </w:t>
      </w:r>
      <w:r w:rsidR="00B10A52" w:rsidRPr="004D194F">
        <w:rPr>
          <w:color w:val="111111"/>
          <w:w w:val="120"/>
          <w:sz w:val="24"/>
          <w:szCs w:val="24"/>
        </w:rPr>
        <w:t>i</w:t>
      </w:r>
      <w:r w:rsidR="00B10A52" w:rsidRPr="004D194F">
        <w:rPr>
          <w:color w:val="111111"/>
          <w:spacing w:val="-54"/>
          <w:w w:val="120"/>
          <w:sz w:val="24"/>
          <w:szCs w:val="24"/>
        </w:rPr>
        <w:t xml:space="preserve">  </w:t>
      </w:r>
      <w:r w:rsidR="00B10A52" w:rsidRPr="004D194F">
        <w:rPr>
          <w:color w:val="111111"/>
          <w:sz w:val="24"/>
          <w:szCs w:val="24"/>
        </w:rPr>
        <w:t>tvrtke</w:t>
      </w:r>
      <w:r w:rsidR="00B10A52" w:rsidRPr="004D194F">
        <w:rPr>
          <w:color w:val="111111"/>
          <w:spacing w:val="-9"/>
          <w:sz w:val="24"/>
          <w:szCs w:val="24"/>
        </w:rPr>
        <w:t xml:space="preserve"> </w:t>
      </w:r>
      <w:r w:rsidR="00B10A52" w:rsidRPr="004D194F">
        <w:rPr>
          <w:color w:val="111111"/>
          <w:sz w:val="24"/>
          <w:szCs w:val="24"/>
        </w:rPr>
        <w:t>Nekros</w:t>
      </w:r>
      <w:r w:rsidR="00B10A52" w:rsidRPr="004D194F">
        <w:rPr>
          <w:color w:val="111111"/>
          <w:spacing w:val="-23"/>
          <w:sz w:val="24"/>
          <w:szCs w:val="24"/>
        </w:rPr>
        <w:t xml:space="preserve"> </w:t>
      </w:r>
      <w:r w:rsidR="00B10A52" w:rsidRPr="004D194F">
        <w:rPr>
          <w:color w:val="212121"/>
          <w:sz w:val="24"/>
          <w:szCs w:val="24"/>
        </w:rPr>
        <w:t>d.o.o.</w:t>
      </w:r>
      <w:r w:rsidR="00B10A52" w:rsidRPr="004D194F">
        <w:rPr>
          <w:color w:val="212121"/>
          <w:spacing w:val="-22"/>
          <w:sz w:val="24"/>
          <w:szCs w:val="24"/>
        </w:rPr>
        <w:t xml:space="preserve"> </w:t>
      </w:r>
      <w:r w:rsidR="00B10A52" w:rsidRPr="004D194F">
        <w:rPr>
          <w:color w:val="212121"/>
          <w:sz w:val="24"/>
          <w:szCs w:val="24"/>
        </w:rPr>
        <w:t>kao</w:t>
      </w:r>
      <w:r w:rsidR="00B10A52" w:rsidRPr="004D194F">
        <w:rPr>
          <w:color w:val="212121"/>
          <w:spacing w:val="-35"/>
          <w:sz w:val="24"/>
          <w:szCs w:val="24"/>
        </w:rPr>
        <w:t xml:space="preserve"> </w:t>
      </w:r>
      <w:r w:rsidR="00B10A52" w:rsidRPr="004D194F">
        <w:rPr>
          <w:color w:val="111111"/>
          <w:sz w:val="24"/>
          <w:szCs w:val="24"/>
        </w:rPr>
        <w:t>zakupnika.</w:t>
      </w:r>
    </w:p>
    <w:p w:rsidRDefault="003E6C4E" w:rsidP="003E6C4E" w:rsidR="003E6C4E" w:rsidRPr="003E6C4E">
      <w:pPr>
        <w:numPr>
          <w:ilvl w:val="12"/>
          <w:numId w:val="0"/>
        </w:numPr>
        <w:jc w:val="center"/>
        <w:rPr>
          <w:sz w:val="24"/>
        </w:rPr>
      </w:pPr>
      <w:r w:rsidRPr="003E6C4E">
        <w:rPr>
          <w:sz w:val="24"/>
        </w:rPr>
        <w:t>Obrazloženje</w:t>
      </w:r>
    </w:p>
    <w:p w:rsidRDefault="003E6C4E" w:rsidP="00702813" w:rsidR="00A85AD9">
      <w:pPr>
        <w:numPr>
          <w:ilvl w:val="12"/>
          <w:numId w:val="0"/>
        </w:numPr>
        <w:jc w:val="both"/>
        <w:rPr>
          <w:sz w:val="24"/>
        </w:rPr>
      </w:pPr>
      <w:r>
        <w:rPr>
          <w:sz w:val="24"/>
        </w:rPr>
        <w:tab/>
      </w:r>
    </w:p>
    <w:p w:rsidRDefault="00A85AD9" w:rsidP="00702813" w:rsidR="00A85AD9">
      <w:pPr>
        <w:numPr>
          <w:ilvl w:val="12"/>
          <w:numId w:val="0"/>
        </w:numPr>
        <w:jc w:val="both"/>
        <w:rPr>
          <w:sz w:val="24"/>
        </w:rPr>
      </w:pPr>
    </w:p>
    <w:p w:rsidRDefault="003B123B" w:rsidP="00A85AD9" w:rsidR="00702813">
      <w:pPr>
        <w:numPr>
          <w:ilvl w:val="12"/>
          <w:numId w:val="0"/>
        </w:numPr>
        <w:ind w:firstLine="720"/>
        <w:jc w:val="both"/>
        <w:rPr>
          <w:sz w:val="24"/>
        </w:rPr>
      </w:pPr>
      <w:r>
        <w:rPr>
          <w:sz w:val="24"/>
        </w:rPr>
        <w:t xml:space="preserve">Na temelju prijedloga </w:t>
      </w:r>
      <w:r w:rsidR="00A31D32">
        <w:rPr>
          <w:sz w:val="24"/>
        </w:rPr>
        <w:t xml:space="preserve">stečajnog upravitelja za provedbu </w:t>
      </w:r>
      <w:r w:rsidR="00C121EA">
        <w:rPr>
          <w:sz w:val="24"/>
        </w:rPr>
        <w:t>druge</w:t>
      </w:r>
      <w:r w:rsidR="00A31D32">
        <w:rPr>
          <w:sz w:val="24"/>
        </w:rPr>
        <w:t xml:space="preserve"> naknadne diobe</w:t>
      </w:r>
      <w:r w:rsidR="00AB1461">
        <w:rPr>
          <w:sz w:val="24"/>
        </w:rPr>
        <w:t xml:space="preserve"> i prijedloga za pribavu suglasnosti za pravne radnje koje su od posebne važnosti za stečajni postupak</w:t>
      </w:r>
      <w:r w:rsidR="00A31D32">
        <w:rPr>
          <w:sz w:val="24"/>
        </w:rPr>
        <w:t xml:space="preserve">, </w:t>
      </w:r>
      <w:r>
        <w:rPr>
          <w:sz w:val="24"/>
        </w:rPr>
        <w:t xml:space="preserve">a temeljem odredbe </w:t>
      </w:r>
      <w:r w:rsidR="00702813">
        <w:rPr>
          <w:sz w:val="24"/>
        </w:rPr>
        <w:t xml:space="preserve">članka 37. stavak 3. Stečajnog zakona (NN br. 44/96, 29/99, 129/00, 123/03, 82/06, 116/10, 25/12 i 133/12), koji se u ovom postupku primjenjuje temeljem članka 441. stavak 1. Stečajnog zakona (N.N.br.71/15), a radi donošenja odluke iz </w:t>
      </w:r>
      <w:r>
        <w:rPr>
          <w:sz w:val="24"/>
        </w:rPr>
        <w:t xml:space="preserve">članka </w:t>
      </w:r>
      <w:r w:rsidR="00A31D32">
        <w:rPr>
          <w:sz w:val="24"/>
        </w:rPr>
        <w:t>183</w:t>
      </w:r>
      <w:r>
        <w:rPr>
          <w:sz w:val="24"/>
        </w:rPr>
        <w:t>.</w:t>
      </w:r>
      <w:r w:rsidR="003E6C4E">
        <w:rPr>
          <w:sz w:val="24"/>
        </w:rPr>
        <w:t xml:space="preserve"> </w:t>
      </w:r>
      <w:r w:rsidR="00A31D32">
        <w:rPr>
          <w:sz w:val="24"/>
        </w:rPr>
        <w:t>st</w:t>
      </w:r>
      <w:r w:rsidR="003E6C4E">
        <w:rPr>
          <w:sz w:val="24"/>
        </w:rPr>
        <w:t>avak</w:t>
      </w:r>
      <w:r>
        <w:rPr>
          <w:sz w:val="24"/>
        </w:rPr>
        <w:t xml:space="preserve"> 3</w:t>
      </w:r>
      <w:r w:rsidR="003E6C4E">
        <w:rPr>
          <w:sz w:val="24"/>
        </w:rPr>
        <w:t xml:space="preserve">. </w:t>
      </w:r>
      <w:r w:rsidR="00702813">
        <w:rPr>
          <w:sz w:val="24"/>
        </w:rPr>
        <w:t>SZ-a</w:t>
      </w:r>
      <w:r w:rsidR="00A85AD9">
        <w:rPr>
          <w:sz w:val="24"/>
        </w:rPr>
        <w:t>, te odluka iz članka 159. S</w:t>
      </w:r>
      <w:r w:rsidR="00AB1461">
        <w:rPr>
          <w:sz w:val="24"/>
        </w:rPr>
        <w:t>Z</w:t>
      </w:r>
      <w:r w:rsidR="00A85AD9">
        <w:rPr>
          <w:sz w:val="24"/>
        </w:rPr>
        <w:t xml:space="preserve">-a </w:t>
      </w:r>
      <w:r w:rsidR="00702813">
        <w:rPr>
          <w:sz w:val="24"/>
        </w:rPr>
        <w:t xml:space="preserve"> sazvana je sjednica odbora vjerovnika.</w:t>
      </w:r>
    </w:p>
    <w:p w:rsidRDefault="003E6C4E" w:rsidP="00702813" w:rsidR="003E6C4E">
      <w:pPr>
        <w:numPr>
          <w:ilvl w:val="12"/>
          <w:numId w:val="0"/>
        </w:numPr>
        <w:jc w:val="both"/>
        <w:rPr>
          <w:sz w:val="24"/>
        </w:rPr>
      </w:pPr>
      <w:r>
        <w:rPr>
          <w:sz w:val="24"/>
        </w:rPr>
        <w:t xml:space="preserve"> </w:t>
      </w:r>
    </w:p>
    <w:p w:rsidRDefault="001E2154" w:rsidR="00E23C2E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A85AD9">
        <w:rPr>
          <w:sz w:val="24"/>
        </w:rPr>
        <w:t>2</w:t>
      </w:r>
      <w:r w:rsidR="00C121EA">
        <w:rPr>
          <w:sz w:val="24"/>
        </w:rPr>
        <w:t>3.veljače</w:t>
      </w:r>
      <w:r w:rsidR="00345ACE">
        <w:rPr>
          <w:sz w:val="24"/>
        </w:rPr>
        <w:t xml:space="preserve"> 201</w:t>
      </w:r>
      <w:r w:rsidR="00C121EA">
        <w:rPr>
          <w:sz w:val="24"/>
        </w:rPr>
        <w:t>7</w:t>
      </w:r>
      <w:r w:rsidR="00345ACE">
        <w:rPr>
          <w:sz w:val="24"/>
        </w:rPr>
        <w:t>.</w:t>
      </w:r>
      <w:r w:rsidR="00E23C2E">
        <w:rPr>
          <w:sz w:val="24"/>
        </w:rPr>
        <w:t xml:space="preserve"> </w:t>
      </w:r>
    </w:p>
    <w:p w:rsidRDefault="00E23C2E" w:rsidP="00977E7F" w:rsidR="00E23C2E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</w:t>
      </w:r>
      <w:r>
        <w:rPr>
          <w:sz w:val="24"/>
        </w:rPr>
        <w:t>SUDAC:</w:t>
      </w:r>
    </w:p>
    <w:p w:rsidRDefault="00E23C2E" w:rsidP="003B123B" w:rsidR="00E23C2E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</w:t>
      </w:r>
      <w:r w:rsidR="00FB075A">
        <w:rPr>
          <w:sz w:val="24"/>
        </w:rPr>
        <w:t xml:space="preserve">  </w:t>
      </w:r>
      <w:r>
        <w:rPr>
          <w:sz w:val="24"/>
        </w:rPr>
        <w:t>Ante Galić</w:t>
      </w:r>
      <w:r w:rsidR="00977E7F">
        <w:rPr>
          <w:sz w:val="24"/>
        </w:rPr>
        <w:t xml:space="preserve"> </w:t>
      </w:r>
      <w:r w:rsidR="00207AC6">
        <w:rPr>
          <w:sz w:val="24"/>
        </w:rPr>
        <w:t>v.r.</w:t>
      </w:r>
    </w:p>
    <w:p w:rsidRDefault="00E23C2E" w:rsidR="00E23C2E">
      <w:pPr>
        <w:rPr>
          <w:sz w:val="24"/>
        </w:rPr>
      </w:pPr>
      <w:r>
        <w:rPr>
          <w:sz w:val="24"/>
        </w:rPr>
        <w:t xml:space="preserve">UPUTA O PRAVNOM LIJEKU: </w:t>
      </w:r>
    </w:p>
    <w:p w:rsidRDefault="00E23C2E" w:rsidR="003B123B">
      <w:pPr>
        <w:rPr>
          <w:sz w:val="24"/>
        </w:rPr>
      </w:pPr>
      <w:r>
        <w:rPr>
          <w:sz w:val="24"/>
        </w:rPr>
        <w:t>Protiv ov</w:t>
      </w:r>
      <w:r w:rsidR="006C62CE">
        <w:rPr>
          <w:sz w:val="24"/>
        </w:rPr>
        <w:t>og zaključka žalba nije dopuštena.</w:t>
      </w:r>
      <w:r>
        <w:rPr>
          <w:sz w:val="24"/>
        </w:rPr>
        <w:t xml:space="preserve"> (čl. 1</w:t>
      </w:r>
      <w:r w:rsidR="006C62CE">
        <w:rPr>
          <w:sz w:val="24"/>
        </w:rPr>
        <w:t>1. stavak 9</w:t>
      </w:r>
      <w:r>
        <w:rPr>
          <w:sz w:val="24"/>
        </w:rPr>
        <w:t>. SZ-a).</w:t>
      </w:r>
    </w:p>
    <w:p w:rsidRDefault="009B2DD0" w:rsidR="009B2DD0">
      <w:pPr>
        <w:rPr>
          <w:sz w:val="24"/>
        </w:rPr>
      </w:pPr>
    </w:p>
    <w:p w:rsidRDefault="00207AC6" w:rsidP="00207AC6" w:rsidR="00207AC6">
      <w:pPr>
        <w:ind w:firstLine="720" w:left="3600"/>
        <w:jc w:val="both"/>
      </w:pPr>
      <w:r>
        <w:t>Za točnost otpravka, ovlašteni službenik:</w:t>
      </w:r>
    </w:p>
    <w:p w:rsidRDefault="00207AC6" w:rsidP="00422EE0" w:rsidR="00207AC6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E23C2E" w:rsidP="00207AC6" w:rsidR="00E23C2E">
      <w:pPr>
        <w:ind w:left="720"/>
        <w:rPr>
          <w:sz w:val="24"/>
        </w:rPr>
      </w:pPr>
    </w:p>
    <w:p w:rsidRDefault="00E23C2E" w:rsidR="00E23C2E">
      <w:pPr>
        <w:tabs>
          <w:tab w:pos="720" w:val="left"/>
          <w:tab w:pos="2160" w:val="left"/>
        </w:tabs>
        <w:jc w:val="both"/>
        <w:rPr>
          <w:sz w:val="24"/>
        </w:rPr>
      </w:pPr>
    </w:p>
    <w:sectPr w:rsidR="00E23C2E">
      <w:headerReference w:type="even" r:id="rId10"/>
      <w:headerReference w:type="default" r:id="rId11"/>
      <w:pgSz w:h="16838" w:w="11906"/>
      <w:pgMar w:gutter="0" w:footer="720" w:header="720" w:left="1800" w:bottom="568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03ED" w:rsidR="001B03ED">
      <w:r>
        <w:separator/>
      </w:r>
    </w:p>
  </w:endnote>
  <w:endnote w:id="0" w:type="continuationSeparator">
    <w:p w:rsidRDefault="001B03ED" w:rsidR="001B03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03ED" w:rsidR="001B03ED">
      <w:r>
        <w:separator/>
      </w:r>
    </w:p>
  </w:footnote>
  <w:footnote w:id="0" w:type="continuationSeparator">
    <w:p w:rsidRDefault="001B03ED" w:rsidR="001B03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6C4E" w:rsidP="0000131E" w:rsidR="003E6C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E6C4E" w:rsidR="003E6C4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6C4E" w:rsidP="003E6C4E" w:rsidR="003E6C4E">
    <w:pPr>
      <w:pStyle w:val="Zaglavlje"/>
      <w:framePr w:y="-59" w:x="5902" w:vAnchor="text" w:hAnchor="page" w:wrap="around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0222F3"/>
    <w:multiLevelType w:val="hybridMultilevel"/>
    <w:tmpl w:val="D77430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F35695B"/>
    <w:multiLevelType w:val="hybridMultilevel"/>
    <w:tmpl w:val="5C909594"/>
    <w:lvl w:tplc="7AB85D9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FC75035"/>
    <w:multiLevelType w:val="hybridMultilevel"/>
    <w:tmpl w:val="D822159C"/>
    <w:lvl w:tplc="1CBA503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64F66E1"/>
    <w:multiLevelType w:val="hybridMultilevel"/>
    <w:tmpl w:val="C260618A"/>
    <w:lvl w:tplc="041A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6E8464B"/>
    <w:multiLevelType w:val="singleLevel"/>
    <w:tmpl w:val="E152C0F8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5">
    <w:nsid w:val="2EAD5148"/>
    <w:multiLevelType w:val="hybridMultilevel"/>
    <w:tmpl w:val="B5808906"/>
    <w:lvl w:tplc="041A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41E1946"/>
    <w:multiLevelType w:val="hybridMultilevel"/>
    <w:tmpl w:val="74FA32F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38B30AD"/>
    <w:multiLevelType w:val="hybridMultilevel"/>
    <w:tmpl w:val="282ED594"/>
    <w:lvl w:tplc="184EC25C" w:ilvl="0">
      <w:start w:val="2"/>
      <w:numFmt w:val="decimal"/>
      <w:lvlText w:val="%1."/>
      <w:lvlJc w:val="left"/>
      <w:pPr>
        <w:ind w:hanging="221" w:left="424"/>
      </w:pPr>
      <w:rPr>
        <w:rFonts w:eastAsia="Arial" w:hAnsi="Arial" w:ascii="Arial" w:hint="default"/>
        <w:color w:val="111111"/>
        <w:w w:val="97"/>
        <w:sz w:val="21"/>
        <w:szCs w:val="21"/>
      </w:rPr>
    </w:lvl>
    <w:lvl w:tplc="CA0CE4F2" w:ilvl="1">
      <w:start w:val="1"/>
      <w:numFmt w:val="bullet"/>
      <w:lvlText w:val="•"/>
      <w:lvlJc w:val="left"/>
      <w:pPr>
        <w:ind w:hanging="221" w:left="1275"/>
      </w:pPr>
      <w:rPr>
        <w:rFonts w:hint="default"/>
      </w:rPr>
    </w:lvl>
    <w:lvl w:tplc="C2246450" w:ilvl="2">
      <w:start w:val="1"/>
      <w:numFmt w:val="bullet"/>
      <w:lvlText w:val="•"/>
      <w:lvlJc w:val="left"/>
      <w:pPr>
        <w:ind w:hanging="221" w:left="2127"/>
      </w:pPr>
      <w:rPr>
        <w:rFonts w:hint="default"/>
      </w:rPr>
    </w:lvl>
    <w:lvl w:tplc="D4E4EBC4" w:ilvl="3">
      <w:start w:val="1"/>
      <w:numFmt w:val="bullet"/>
      <w:lvlText w:val="•"/>
      <w:lvlJc w:val="left"/>
      <w:pPr>
        <w:ind w:hanging="221" w:left="2979"/>
      </w:pPr>
      <w:rPr>
        <w:rFonts w:hint="default"/>
      </w:rPr>
    </w:lvl>
    <w:lvl w:tplc="7CA41654" w:ilvl="4">
      <w:start w:val="1"/>
      <w:numFmt w:val="bullet"/>
      <w:lvlText w:val="•"/>
      <w:lvlJc w:val="left"/>
      <w:pPr>
        <w:ind w:hanging="221" w:left="3830"/>
      </w:pPr>
      <w:rPr>
        <w:rFonts w:hint="default"/>
      </w:rPr>
    </w:lvl>
    <w:lvl w:tplc="FF7CF92C" w:ilvl="5">
      <w:start w:val="1"/>
      <w:numFmt w:val="bullet"/>
      <w:lvlText w:val="•"/>
      <w:lvlJc w:val="left"/>
      <w:pPr>
        <w:ind w:hanging="221" w:left="4682"/>
      </w:pPr>
      <w:rPr>
        <w:rFonts w:hint="default"/>
      </w:rPr>
    </w:lvl>
    <w:lvl w:tplc="A6D24BA0" w:ilvl="6">
      <w:start w:val="1"/>
      <w:numFmt w:val="bullet"/>
      <w:lvlText w:val="•"/>
      <w:lvlJc w:val="left"/>
      <w:pPr>
        <w:ind w:hanging="221" w:left="5533"/>
      </w:pPr>
      <w:rPr>
        <w:rFonts w:hint="default"/>
      </w:rPr>
    </w:lvl>
    <w:lvl w:tplc="BDD0819C" w:ilvl="7">
      <w:start w:val="1"/>
      <w:numFmt w:val="bullet"/>
      <w:lvlText w:val="•"/>
      <w:lvlJc w:val="left"/>
      <w:pPr>
        <w:ind w:hanging="221" w:left="6385"/>
      </w:pPr>
      <w:rPr>
        <w:rFonts w:hint="default"/>
      </w:rPr>
    </w:lvl>
    <w:lvl w:tplc="9C108F16" w:ilvl="8">
      <w:start w:val="1"/>
      <w:numFmt w:val="bullet"/>
      <w:lvlText w:val="•"/>
      <w:lvlJc w:val="left"/>
      <w:pPr>
        <w:ind w:hanging="221" w:left="7236"/>
      </w:pPr>
      <w:rPr>
        <w:rFonts w:hint="default"/>
      </w:rPr>
    </w:lvl>
  </w:abstractNum>
  <w:abstractNum w:abstractNumId="8">
    <w:nsid w:val="67C40C09"/>
    <w:multiLevelType w:val="hybridMultilevel"/>
    <w:tmpl w:val="D04C6BA0"/>
    <w:lvl w:tplc="6A06F27E" w:ilvl="0">
      <w:start w:val="1"/>
      <w:numFmt w:val="lowerLetter"/>
      <w:lvlText w:val="%1)"/>
      <w:lvlJc w:val="left"/>
      <w:pPr>
        <w:ind w:hanging="229" w:left="1641"/>
      </w:pPr>
      <w:rPr>
        <w:rFonts w:eastAsia="Arial" w:hAnsi="Arial" w:ascii="Arial" w:hint="default"/>
        <w:color w:val="1D1D1D"/>
        <w:w w:val="103"/>
        <w:sz w:val="20"/>
        <w:szCs w:val="20"/>
      </w:rPr>
    </w:lvl>
    <w:lvl w:tplc="7AC42B90" w:ilvl="1">
      <w:start w:val="1"/>
      <w:numFmt w:val="bullet"/>
      <w:lvlText w:val="•"/>
      <w:lvlJc w:val="left"/>
      <w:pPr>
        <w:ind w:hanging="229" w:left="2527"/>
      </w:pPr>
      <w:rPr>
        <w:rFonts w:hint="default"/>
      </w:rPr>
    </w:lvl>
    <w:lvl w:tplc="C1BCFA84" w:ilvl="2">
      <w:start w:val="1"/>
      <w:numFmt w:val="bullet"/>
      <w:lvlText w:val="•"/>
      <w:lvlJc w:val="left"/>
      <w:pPr>
        <w:ind w:hanging="229" w:left="3413"/>
      </w:pPr>
      <w:rPr>
        <w:rFonts w:hint="default"/>
      </w:rPr>
    </w:lvl>
    <w:lvl w:tplc="23C47428" w:ilvl="3">
      <w:start w:val="1"/>
      <w:numFmt w:val="bullet"/>
      <w:lvlText w:val="•"/>
      <w:lvlJc w:val="left"/>
      <w:pPr>
        <w:ind w:hanging="229" w:left="4299"/>
      </w:pPr>
      <w:rPr>
        <w:rFonts w:hint="default"/>
      </w:rPr>
    </w:lvl>
    <w:lvl w:tplc="A94C4B20" w:ilvl="4">
      <w:start w:val="1"/>
      <w:numFmt w:val="bullet"/>
      <w:lvlText w:val="•"/>
      <w:lvlJc w:val="left"/>
      <w:pPr>
        <w:ind w:hanging="229" w:left="5184"/>
      </w:pPr>
      <w:rPr>
        <w:rFonts w:hint="default"/>
      </w:rPr>
    </w:lvl>
    <w:lvl w:tplc="966E7AD6" w:ilvl="5">
      <w:start w:val="1"/>
      <w:numFmt w:val="bullet"/>
      <w:lvlText w:val="•"/>
      <w:lvlJc w:val="left"/>
      <w:pPr>
        <w:ind w:hanging="229" w:left="6070"/>
      </w:pPr>
      <w:rPr>
        <w:rFonts w:hint="default"/>
      </w:rPr>
    </w:lvl>
    <w:lvl w:tplc="CAB87898" w:ilvl="6">
      <w:start w:val="1"/>
      <w:numFmt w:val="bullet"/>
      <w:lvlText w:val="•"/>
      <w:lvlJc w:val="left"/>
      <w:pPr>
        <w:ind w:hanging="229" w:left="6956"/>
      </w:pPr>
      <w:rPr>
        <w:rFonts w:hint="default"/>
      </w:rPr>
    </w:lvl>
    <w:lvl w:tplc="C8481F16" w:ilvl="7">
      <w:start w:val="1"/>
      <w:numFmt w:val="bullet"/>
      <w:lvlText w:val="•"/>
      <w:lvlJc w:val="left"/>
      <w:pPr>
        <w:ind w:hanging="229" w:left="7842"/>
      </w:pPr>
      <w:rPr>
        <w:rFonts w:hint="default"/>
      </w:rPr>
    </w:lvl>
    <w:lvl w:tplc="F6BE886A" w:ilvl="8">
      <w:start w:val="1"/>
      <w:numFmt w:val="bullet"/>
      <w:lvlText w:val="•"/>
      <w:lvlJc w:val="left"/>
      <w:pPr>
        <w:ind w:hanging="229" w:left="8728"/>
      </w:pPr>
      <w:rPr>
        <w:rFonts w:hint="default"/>
      </w:rPr>
    </w:lvl>
  </w:abstractNum>
  <w:abstractNum w:abstractNumId="9">
    <w:nsid w:val="7FE41495"/>
    <w:multiLevelType w:val="hybridMultilevel"/>
    <w:tmpl w:val="B6AC7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9"/>
  </w:num>
  <w:num w:numId="6">
    <w:abstractNumId w:val="6"/>
  </w:num>
  <w:num w:numId="7">
    <w:abstractNumId w:val="5"/>
  </w:num>
  <w:num w:numId="8">
    <w:abstractNumId w:val="3"/>
  </w:num>
  <w:num w:numId="9">
    <w:abstractNumId w:val="7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7B2B"/>
    <w:rsid w:val="0000131E"/>
    <w:rsid w:val="0001529D"/>
    <w:rsid w:val="000620F8"/>
    <w:rsid w:val="000A7253"/>
    <w:rsid w:val="00103E17"/>
    <w:rsid w:val="001B03ED"/>
    <w:rsid w:val="001E2154"/>
    <w:rsid w:val="00207AC6"/>
    <w:rsid w:val="00217CC0"/>
    <w:rsid w:val="00250C8D"/>
    <w:rsid w:val="00291E69"/>
    <w:rsid w:val="002E4A25"/>
    <w:rsid w:val="002F3F6F"/>
    <w:rsid w:val="00307D00"/>
    <w:rsid w:val="00345ACE"/>
    <w:rsid w:val="003718D7"/>
    <w:rsid w:val="003B123B"/>
    <w:rsid w:val="003E6C4E"/>
    <w:rsid w:val="004774C7"/>
    <w:rsid w:val="004D194F"/>
    <w:rsid w:val="004F3544"/>
    <w:rsid w:val="005B1073"/>
    <w:rsid w:val="005E0522"/>
    <w:rsid w:val="006C62CE"/>
    <w:rsid w:val="006D5F31"/>
    <w:rsid w:val="00702813"/>
    <w:rsid w:val="007476EF"/>
    <w:rsid w:val="007F13AC"/>
    <w:rsid w:val="00846BAF"/>
    <w:rsid w:val="00921241"/>
    <w:rsid w:val="00937B2B"/>
    <w:rsid w:val="00977E7F"/>
    <w:rsid w:val="009828FC"/>
    <w:rsid w:val="009B2DD0"/>
    <w:rsid w:val="009D6CC2"/>
    <w:rsid w:val="00A31D32"/>
    <w:rsid w:val="00A85AD9"/>
    <w:rsid w:val="00AB1461"/>
    <w:rsid w:val="00AC53A3"/>
    <w:rsid w:val="00B10A52"/>
    <w:rsid w:val="00B56191"/>
    <w:rsid w:val="00BA0BA2"/>
    <w:rsid w:val="00BA2B2A"/>
    <w:rsid w:val="00BB2A74"/>
    <w:rsid w:val="00C121EA"/>
    <w:rsid w:val="00CA42AE"/>
    <w:rsid w:val="00CD5AC9"/>
    <w:rsid w:val="00DA0EDE"/>
    <w:rsid w:val="00DE696E"/>
    <w:rsid w:val="00DF056A"/>
    <w:rsid w:val="00E23C2E"/>
    <w:rsid w:val="00E272FC"/>
    <w:rsid w:val="00E449F3"/>
    <w:rsid w:val="00E55572"/>
    <w:rsid w:val="00ED74C8"/>
    <w:rsid w:val="00FB075A"/>
    <w:rsid w:val="00FE0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link w:val="Naslov1Char"/>
    <w:qFormat/>
    <w:rsid w:val="00B10A52"/>
    <w:pPr>
      <w:keepNext/>
      <w:keepLines/>
      <w:overflowPunct/>
      <w:autoSpaceDE/>
      <w:autoSpaceDN/>
      <w:adjustRightInd/>
      <w:spacing w:before="480"/>
      <w:textAlignment w:val="auto"/>
      <w:outlineLvl w:val="0"/>
    </w:pPr>
    <w:rPr>
      <w:rFonts w:hAnsi="Cambria" w:ascii="Cambria"/>
      <w:b/>
      <w:bCs/>
      <w:color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qFormat/>
    <w:rsid w:val="003E6C4E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7C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7CC0"/>
  </w:style>
  <w:style w:styleId="Podnoje" w:type="paragraph">
    <w:name w:val="footer"/>
    <w:basedOn w:val="Normal"/>
    <w:rsid w:val="00217CC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C62CE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10A52"/>
    <w:rPr>
      <w:rFonts w:hAnsi="Cambria" w:ascii="Cambria"/>
      <w:b/>
      <w:bCs/>
      <w:color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B10A52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link w:val="Tijeloteksta"/>
    <w:rsid w:val="00B10A5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07A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7AC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7AC6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7AC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7AC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link w:val="Naslov1Char"/>
    <w:qFormat/>
    <w:rsid w:val="00B10A52"/>
    <w:pPr>
      <w:keepNext/>
      <w:keepLines/>
      <w:overflowPunct/>
      <w:autoSpaceDE/>
      <w:autoSpaceDN/>
      <w:adjustRightInd/>
      <w:spacing w:before="480"/>
      <w:textAlignment w:val="auto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qFormat/>
    <w:rsid w:val="003E6C4E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7C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7CC0"/>
  </w:style>
  <w:style w:styleId="Podnoje" w:type="paragraph">
    <w:name w:val="footer"/>
    <w:basedOn w:val="Normal"/>
    <w:rsid w:val="00217CC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C62CE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10A52"/>
    <w:rPr>
      <w:rFonts w:ascii="Cambria" w:hAnsi="Cambria"/>
      <w:b/>
      <w:bCs/>
      <w:color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B10A52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link w:val="Tijeloteksta"/>
    <w:rsid w:val="00B10A5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07A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7AC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7AC6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7AC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7AC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5232</izvorni_sadrzaj>
    <derivirana_varijabla naziv="DomainObject.Predmet.Broj_1">5232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2016.</izvorni_sadrzaj>
    <derivirana_varijabla naziv="DomainObject.Predmet.DatumOsnivanja_1">7.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1999-10-04 PREDMET Spis ustupljen od Trgovačkog suda Osijek IN2 napomene: 2003-01-22 PREDMET spis presigniran iz ref. suca Perića u ref. suca Galića IN2 napomene: 2006-07-04 PREDMET podnesak stečajnog upravitelja od 03.07.06. IN2 napomene: 2006-07-06 PREDMET Rješenje OS-a Osijek Ovrv-584/01 od 26.06.06. od 05.07.06. IN2 napomene: 2006-07-13 PREDMET povrat dostavnice Ministarstva Pravosuđa Uprave za zatvorski sustav od 12.07.06. IN2 napomene: 2006-07-27 PREDMET podnesak stečajnog upravitelja od 26.07.2006. IN2 napomene: 2006-07-27 PREDMET podnesak stečajnog upravitelja od 26.07.2006. IN2 napomene: 2006-09-04 PREDMET podnesak kojim stečajni upravitelj udovoljava obvezama iz čl. 25 SZ od 01.09.06. IN2 napomene: 2006-10-20 PREDMET podnesak st.upravitelja od 19.10.06. IN2 napomene: 2006-10-20 PREDMET podnesak stečajnog upravitelja od 19.10.06. IN2 napomene: 2006-10-24 PREDMET podnesak Ružice Anić od 23.10.06. IN2 napomene: 2006-10-30 PREDMET Podnesak Romane Ranić od 27.10.06. IN2 napomene: 2006-10-31 PREDMET podnesak (GRAWE HRVATSKA d.d.) od 30.10.2006. IN2 napomene: 2006-11-14 PREDMET podnesak stečajnog upravitelja od 13.11.2006. IN2 napomene: 2006-12-06 PREDMET podnesak st. upravitelja od 05.12.2006. IN2 napomene: 2006-12-28 PREDMET neotvorena koverta od 28.12.2006. IN2 napomene: 2007-01-03 PREDMET podnesak (HNB) od 28.12.2006. IN2 napomene: 2007-01-19 PREDMET podnesak (st. upravitelj Večeslava Račkog) od 18.01.2007. IN2 napomene: 2007-01-30 PREDMET podnesak kupca (Romana Ranić) od 29.01.2007. IN2 napomene: 2007-02-02 PREDMET podnesak (Romana Ranić) od 01.02.2007. IN2 napomene: 2007-02-01 PREDMET podnesak st. upravitelja od 01.02.2007. IN2 napomene: 2007-02-23 PREDMET pod. steč.uprav. 01/27 i 01/28 od 22.02.07 IN2 napomene: 2007-03-01 PREDMET podnesak (OS Vinkovci rj. od 19.01.07.)od 28.02.2007. IN2 napomene: 2007-03-08 PREDMET podnesak (Gradska banka d.d.) od 08.03.2007. IN2 napomene: 2007-03-22 PREDMET podnesak (st. upravitelj) od 21.03.2007. IN2 napomene: 2007-04-11 PREDMET podnesak (Gradska banka d.d.) od 10.04.2007. IN2 napomene: 2007-04-16 PREDMET podnesak (st.upravitelj) od 13.04.07. IN2 napomene: 2007-05-03 PREDMET podnesak odvj. Ivica Rušin od 02.05.2007. IN2 napomene: 2007-05-08 PREDMET dopis Minis.pravosuđa-uprava za zatvorski sustav,Kaznionica Požega uz povrat pismena Rješ.VTS-Pž-5870/2006. za Vedranu Kalebić IN2 napomene: 2007-05-17 PREDMET podnesak (OS Osijek rj. od 03.01.06.) od 16.05.2007. IN2 napomene: 2007-06-12 PREDMET podnesak (Gradska banka d.d.) od 11.06.07. IN2 napomene: 2007-06-13 PREDMET podnesak (Nedjeljka Šimunić) od 12.06.07. IN2 napomene: 2007-06-13 PREDMET podnesak (Izidor Baniček) od 12.06.07. IN2 napomene: 2007-07-12 PREDMET odluka Ustavnog suda RH odluka od 20.06.2007. IN2 napomene: 2007-07-17 PREDMET podnesak st. uprav.od 16.7.- PREGLED NEKRETNINA IN2 napomene: 2007-07-17 PREDMET podn. st. uprav.od 16.7.07. IN2 napomene: 2007-07-25 PREDMET pov. pismena od 24.7.07. IN2 napomene: 2007-07-25 PREDMET podn. Drž. agencija za osig. šted. uloga  i sanaciju banaka od 24.7.07. IN2 napomene: 2007-08-13 PREDMET ogl.ploča 13.08.07. IN2 napomene: 2007-09-11 PREDMET vrać. dost. od 10.9.07. IN2 napomene: 2007-09-12 PREDMET povrat pismena od 11.9.07. IN2 napomene: 2007-09-14 PREDMET podn.( Opoziv punomoći) A. Ilijašević od 13.9.07. IN2 napomene: 2007-09-19 PREDMET podn. Grad. banka- st. upravitelj od 18.9.07. IN2 napomene: 2007-09-19 PREDMET podn. st. uprav.-II djel. dioba st. mase od 18.9.07. IN2 napomene: 2007-09-24 PREDMET podn. st. uprav. od 21.9.07. IN2 napomene: 2007-09-25 PREDMET podn. Odvj. Ivica Rušin, Rijeka od 24.9.07. IN2 napomene: 2007-09-28 PREDMET podn. Kazalicki r. Gazilj Jela - otkaz punomoći od 27.9.07. IN2 napomene: 2007-09-28 PREDMET podn. Glavaš Stipan - otkaz punomoći od 27.9.07. IN2 napomene: 2007-10-01 PREDMET povrat pismena od 28.9.07. IN2 napomene: 2007-10-05 PREDMET podnesak Gradske banke ,d.d. u stečaju od 3.10.07.</izvorni_sadrzaj>
    <derivirana_varijabla naziv="DomainObject.Predmet.Opis_1">MIGRIRANO IZ IN2 IN2 napomene: 1999-10-04 PREDMET Spis ustupljen od Trgovačkog suda Osijek IN2 napomene: 2003-01-22 PREDMET spis presigniran iz ref. suca Perića u ref. suca Galića IN2 napomene: 2006-07-04 PREDMET podnesak stečajnog upravitelja od 03.07.06. IN2 napomene: 2006-07-06 PREDMET Rješenje OS-a Osijek Ovrv-584/01 od 26.06.06. od 05.07.06. IN2 napomene: 2006-07-13 PREDMET povrat dostavnice Ministarstva Pravosuđa Uprave za zatvorski sustav od 12.07.06. IN2 napomene: 2006-07-27 PREDMET podnesak stečajnog upravitelja od 26.07.2006. IN2 napomene: 2006-07-27 PREDMET podnesak stečajnog upravitelja od 26.07.2006. IN2 napomene: 2006-09-04 PREDMET podnesak kojim stečajni upravitelj udovoljava obvezama iz čl. 25 SZ od 01.09.06. IN2 napomene: 2006-10-20 PREDMET podnesak st.upravitelja od 19.10.06. IN2 napomene: 2006-10-20 PREDMET podnesak stečajnog upravitelja od 19.10.06. IN2 napomene: 2006-10-24 PREDMET podnesak Ružice Anić od 23.10.06. IN2 napomene: 2006-10-30 PREDMET Podnesak Romane Ranić od 27.10.06. IN2 napomene: 2006-10-31 PREDMET podnesak (GRAWE HRVATSKA d.d.) od 30.10.2006. IN2 napomene: 2006-11-14 PREDMET podnesak stečajnog upravitelja od 13.11.2006. IN2 napomene: 2006-12-06 PREDMET podnesak st. upravitelja od 05.12.2006. IN2 napomene: 2006-12-28 PREDMET neotvorena koverta od 28.12.2006. IN2 napomene: 2007-01-03 PREDMET podnesak (HNB) od 28.12.2006. IN2 napomene: 2007-01-19 PREDMET podnesak (st. upravitelj Večeslava Račkog) od 18.01.2007. IN2 napomene: 2007-01-30 PREDMET podnesak kupca (Romana Ranić) od 29.01.2007. IN2 napomene: 2007-02-02 PREDMET podnesak (Romana Ranić) od 01.02.2007. IN2 napomene: 2007-02-01 PREDMET podnesak st. upravitelja od 01.02.2007. IN2 napomene: 2007-02-23 PREDMET pod. steč.uprav. 01/27 i 01/28 od 22.02.07 IN2 napomene: 2007-03-01 PREDMET podnesak (OS Vinkovci rj. od 19.01.07.)od 28.02.2007. IN2 napomene: 2007-03-08 PREDMET podnesak (Gradska banka d.d.) od 08.03.2007. IN2 napomene: 2007-03-22 PREDMET podnesak (st. upravitelj) od 21.03.2007. IN2 napomene: 2007-04-11 PREDMET podnesak (Gradska banka d.d.) od 10.04.2007. IN2 napomene: 2007-04-16 PREDMET podnesak (st.upravitelj) od 13.04.07. IN2 napomene: 2007-05-03 PREDMET podnesak odvj. Ivica Rušin od 02.05.2007. IN2 napomene: 2007-05-08 PREDMET dopis Minis.pravosuđa-uprava za zatvorski sustav,Kaznionica Požega uz povrat pismena Rješ.VTS-Pž-5870/2006. za Vedranu Kalebić IN2 napomene: 2007-05-17 PREDMET podnesak (OS Osijek rj. od 03.01.06.) od 16.05.2007. IN2 napomene: 2007-06-12 PREDMET podnesak (Gradska banka d.d.) od 11.06.07. IN2 napomene: 2007-06-13 PREDMET podnesak (Nedjeljka Šimunić) od 12.06.07. IN2 napomene: 2007-06-13 PREDMET podnesak (Izidor Baniček) od 12.06.07. IN2 napomene: 2007-07-12 PREDMET odluka Ustavnog suda RH odluka od 20.06.2007. IN2 napomene: 2007-07-17 PREDMET podnesak st. uprav.od 16.7.- PREGLED NEKRETNINA IN2 napomene: 2007-07-17 PREDMET podn. st. uprav.od 16.7.07. IN2 napomene: 2007-07-25 PREDMET pov. pismena od 24.7.07. IN2 napomene: 2007-07-25 PREDMET podn. Drž. agencija za osig. šted. uloga  i sanaciju banaka od 24.7.07. IN2 napomene: 2007-08-13 PREDMET ogl.ploča 13.08.07. IN2 napomene: 2007-09-11 PREDMET vrać. dost. od 10.9.07. IN2 napomene: 2007-09-12 PREDMET povrat pismena od 11.9.07. IN2 napomene: 2007-09-14 PREDMET podn.( Opoziv punomoći) A. Ilijašević od 13.9.07. IN2 napomene: 2007-09-19 PREDMET podn. Grad. banka- st. upravitelj od 18.9.07. IN2 napomene: 2007-09-19 PREDMET podn. st. uprav.-II djel. dioba st. mase od 18.9.07. IN2 napomene: 2007-09-24 PREDMET podn. st. uprav. od 21.9.07. IN2 napomene: 2007-09-25 PREDMET podn. Odvj. Ivica Rušin, Rijeka od 24.9.07. IN2 napomene: 2007-09-28 PREDMET podn. Kazalicki r. Gazilj Jela - otkaz punomoći od 27.9.07. IN2 napomene: 2007-09-28 PREDMET podn. Glavaš Stipan - otkaz punomoći od 27.9.07. IN2 napomene: 2007-10-01 PREDMET povrat pismena od 28.9.07. IN2 napomene: 2007-10-05 PREDMET podnesak Gradske banke ,d.d. u stečaju od 3.10.07.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St-5232/2016</izvorni_sadrzaj>
    <derivirana_varijabla naziv="DomainObject.Predmet.OznakaBroj_1">St-5232/2016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Gradska banka d.d. ˝u stečaju˝ zastupanog po punomoćniku ODVJETNIČKO DRUŠTVO DUJMOVIĆ I PARTNERI, j.t.d.</izvorni_sadrzaj>
    <derivirana_varijabla naziv="DomainObject.Predmet.ProtustrankaFormated_1">  Stečajna masa iza Gradska banka d.d. ˝u stečaju˝ zastupanog po punomoćniku ODVJETNIČKO DRUŠTVO DUJMOVIĆ I PARTNERI, j.t.d.</derivirana_varijabla>
  </DomainObject.Predmet.ProtustrankaFormated>
  <DomainObject.Predmet.ProtustrankaFormatedOIB>
    <izvorni_sadrzaj>  Stečajna masa iza Gradska banka d.d. ˝u stečaju˝, OIB 49147309133 zastupanog po punomoćniku ODVJETNIČKO DRUŠTVO DUJMOVIĆ I PARTNERI, j.t.d.</izvorni_sadrzaj>
    <derivirana_varijabla naziv="DomainObject.Predmet.ProtustrankaFormatedOIB_1">  Stečajna masa iza Gradska banka d.d. ˝u stečaju˝, OIB 49147309133 zastupanog po punomoćniku ODVJETNIČKO DRUŠTVO DUJMOVIĆ I PARTNERI, j.t.d.</derivirana_varijabla>
  </DomainObject.Predmet.ProtustrankaFormatedOIB>
  <DomainObject.Predmet.ProtustrankaFormatedWithAdress>
    <izvorni_sadrzaj> Stečajna masa iza Gradska banka d.d. ˝u stečaju˝, Trg Ante Starčevića 7, 31000 Osijek zastupanog po punomoćniku ODVJETNIČKO DRUŠTVO DUJMOVIĆ I PARTNERI, j.t.d.</izvorni_sadrzaj>
    <derivirana_varijabla naziv="DomainObject.Predmet.ProtustrankaFormatedWithAdress_1"> Stečajna masa iza Gradska banka d.d. ˝u stečaju˝, Trg Ante Starčevića 7, 31000 Osijek zastupanog po punomoćniku ODVJETNIČKO DRUŠTVO DUJMOVIĆ I PARTNERI, j.t.d.</derivirana_varijabla>
  </DomainObject.Predmet.ProtustrankaFormatedWithAdress>
  <DomainObject.Predmet.ProtustrankaFormatedWithAdressOIB>
    <izvorni_sadrzaj> Stečajna masa iza Gradska banka d.d. ˝u stečaju˝, OIB 49147309133, Trg Ante Starčevića 7, 31000 Osijek zastupanog po punomoćniku ODVJETNIČKO DRUŠTVO DUJMOVIĆ I PARTNERI, j.t.d.</izvorni_sadrzaj>
    <derivirana_varijabla naziv="DomainObject.Predmet.ProtustrankaFormatedWithAdressOIB_1"> Stečajna masa iza Gradska banka d.d. ˝u stečaju˝, OIB 49147309133, Trg Ante Starčevića 7, 31000 Osijek zastupanog po punomoćniku ODVJETNIČKO DRUŠTVO DUJMOVIĆ I PARTNERI, j.t.d.</derivirana_varijabla>
  </DomainObject.Predmet.ProtustrankaFormatedWithAdressOIB>
  <DomainObject.Predmet.ProtustrankaWithAdress>
    <izvorni_sadrzaj>Stečajna masa iza Gradska banka d.d. ˝u stečaju˝ Trg Ante Starčevića 7, 31000 Osijek</izvorni_sadrzaj>
    <derivirana_varijabla naziv="DomainObject.Predmet.ProtustrankaWithAdress_1">Stečajna masa iza Gradska banka d.d. ˝u stečaju˝ Trg Ante Starčevića 7, 31000 Osijek</derivirana_varijabla>
  </DomainObject.Predmet.ProtustrankaWithAdress>
  <DomainObject.Predmet.ProtustrankaWithAdressOIB>
    <izvorni_sadrzaj>Stečajna masa iza Gradska banka d.d. ˝u stečaju˝, OIB 49147309133, Trg Ante Starčevića 7, 31000 Osijek</izvorni_sadrzaj>
    <derivirana_varijabla naziv="DomainObject.Predmet.ProtustrankaWithAdressOIB_1">Stečajna masa iza Gradska banka d.d. ˝u stečaju˝, OIB 49147309133, Trg Ante Starčevića 7, 31000 Osijek</derivirana_varijabla>
  </DomainObject.Predmet.ProtustrankaWithAdressOIB>
  <DomainObject.Predmet.ProtustrankaNazivFormated>
    <izvorni_sadrzaj>Stečajna masa iza Gradska banka d.d. ˝u stečaju˝</izvorni_sadrzaj>
    <derivirana_varijabla naziv="DomainObject.Predmet.ProtustrankaNazivFormated_1">Stečajna masa iza Gradska banka d.d. ˝u stečaju˝</derivirana_varijabla>
  </DomainObject.Predmet.ProtustrankaNazivFormated>
  <DomainObject.Predmet.ProtustrankaNazivFormatedOIB>
    <izvorni_sadrzaj>Stečajna masa iza Gradska banka d.d. ˝u stečaju˝, OIB 49147309133</izvorni_sadrzaj>
    <derivirana_varijabla naziv="DomainObject.Predmet.ProtustrankaNazivFormatedOIB_1">Stečajna masa iza Gradska banka d.d. ˝u stečaju˝, OIB 49147309133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NARODNA BANKA</izvorni_sadrzaj>
    <derivirana_varijabla naziv="DomainObject.Predmet.StrankaFormated_1">  HRVATSKA NARODNA BANKA</derivirana_varijabla>
  </DomainObject.Predmet.StrankaFormated>
  <DomainObject.Predmet.StrankaFormatedOIB>
    <izvorni_sadrzaj>  HRVATSKA NARODNA BANKA</izvorni_sadrzaj>
    <derivirana_varijabla naziv="DomainObject.Predmet.StrankaFormatedOIB_1">  HRVATSKA NARODNA BANKA</derivirana_varijabla>
  </DomainObject.Predmet.StrankaFormatedOIB>
  <DomainObject.Predmet.StrankaFormatedWithAdress>
    <izvorni_sadrzaj> HRVATSKA NARODNA BANKA, 10000 Zagreb</izvorni_sadrzaj>
    <derivirana_varijabla naziv="DomainObject.Predmet.StrankaFormatedWithAdress_1"> HRVATSKA NARODNA BANKA, 10000 Zagreb</derivirana_varijabla>
  </DomainObject.Predmet.StrankaFormatedWithAdress>
  <DomainObject.Predmet.StrankaFormatedWithAdressOIB>
    <izvorni_sadrzaj> HRVATSKA NARODNA BANKA, 10000 Zagreb</izvorni_sadrzaj>
    <derivirana_varijabla naziv="DomainObject.Predmet.StrankaFormatedWithAdressOIB_1"> HRVATSKA NARODNA BANKA, 10000 Zagreb</derivirana_varijabla>
  </DomainObject.Predmet.StrankaFormatedWithAdressOIB>
  <DomainObject.Predmet.StrankaWithAdress>
    <izvorni_sadrzaj>HRVATSKA NARODNA BANKA 10000 Zagreb</izvorni_sadrzaj>
    <derivirana_varijabla naziv="DomainObject.Predmet.StrankaWithAdress_1">HRVATSKA NARODNA BANKA 10000 Zagreb</derivirana_varijabla>
  </DomainObject.Predmet.StrankaWithAdress>
  <DomainObject.Predmet.StrankaWithAdressOIB>
    <izvorni_sadrzaj>HRVATSKA NARODNA BANKA, 10000 Zagreb</izvorni_sadrzaj>
    <derivirana_varijabla naziv="DomainObject.Predmet.StrankaWithAdressOIB_1">HRVATSKA NARODNA BANKA, 10000 Zagreb</derivirana_varijabla>
  </DomainObject.Predmet.StrankaWithAdressOIB>
  <DomainObject.Predmet.StrankaNazivFormated>
    <izvorni_sadrzaj>HRVATSKA NARODNA BANKA</izvorni_sadrzaj>
    <derivirana_varijabla naziv="DomainObject.Predmet.StrankaNazivFormated_1">HRVATSKA NARODNA BANKA</derivirana_varijabla>
  </DomainObject.Predmet.StrankaNazivFormated>
  <DomainObject.Predmet.StrankaNazivFormatedOIB>
    <izvorni_sadrzaj>HRVATSKA NARODNA BANKA</izvorni_sadrzaj>
    <derivirana_varijabla naziv="DomainObject.Predmet.StrankaNazivFormatedOIB_1">HRVATSKA NARODNA BANKA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HRVATSKA NARODNA BANKA</item>
    </izvorni_sadrzaj>
    <derivirana_varijabla naziv="DomainObject.Predmet.StrankaListFormated_1">
      <item>HRVATSKA NARODNA BANKA</item>
    </derivirana_varijabla>
  </DomainObject.Predmet.StrankaListFormated>
  <DomainObject.Predmet.StrankaListFormatedOIB>
    <izvorni_sadrzaj>
      <item>HRVATSKA NARODNA BANKA</item>
    </izvorni_sadrzaj>
    <derivirana_varijabla naziv="DomainObject.Predmet.StrankaListFormatedOIB_1">
      <item>HRVATSKA NARODNA BANKA</item>
    </derivirana_varijabla>
  </DomainObject.Predmet.StrankaListFormatedOIB>
  <DomainObject.Predmet.StrankaListFormatedWithAdress>
    <izvorni_sadrzaj>
      <item>HRVATSKA NARODNA BANKA, 10000 Zagreb</item>
    </izvorni_sadrzaj>
    <derivirana_varijabla naziv="DomainObject.Predmet.StrankaListFormatedWithAdress_1">
      <item>HRVATSKA NARODNA BANKA, 10000 Zagreb</item>
    </derivirana_varijabla>
  </DomainObject.Predmet.StrankaListFormatedWithAdress>
  <DomainObject.Predmet.StrankaListFormatedWithAdressOIB>
    <izvorni_sadrzaj>
      <item>HRVATSKA NARODNA BANKA, 10000 Zagreb</item>
    </izvorni_sadrzaj>
    <derivirana_varijabla naziv="DomainObject.Predmet.StrankaListFormatedWithAdressOIB_1">
      <item>HRVATSKA NARODNA BANKA, 10000 Zagreb</item>
    </derivirana_varijabla>
  </DomainObject.Predmet.StrankaListFormatedWithAdressOIB>
  <DomainObject.Predmet.StrankaListNazivFormated>
    <izvorni_sadrzaj>
      <item>HRVATSKA NARODNA BANKA</item>
    </izvorni_sadrzaj>
    <derivirana_varijabla naziv="DomainObject.Predmet.StrankaListNazivFormated_1">
      <item>HRVATSKA NARODNA BANKA</item>
    </derivirana_varijabla>
  </DomainObject.Predmet.StrankaListNazivFormated>
  <DomainObject.Predmet.StrankaListNazivFormatedOIB>
    <izvorni_sadrzaj>
      <item>HRVATSKA NARODNA BANKA</item>
    </izvorni_sadrzaj>
    <derivirana_varijabla naziv="DomainObject.Predmet.StrankaListNazivFormatedOIB_1">
      <item>HRVATSKA NARODNA BANKA</item>
    </derivirana_varijabla>
  </DomainObject.Predmet.StrankaListNazivFormatedOIB>
  <DomainObject.Predmet.ProtuStrankaListFormated>
    <izvorni_sadrzaj>
      <item>Stečajna masa iza Gradska banka d.d. ˝u stečaju˝ zastupanog po punomoćniku ODVJETNIČKO DRUŠTVO DUJMOVIĆ I PARTNERI, j.t.d.</item>
    </izvorni_sadrzaj>
    <derivirana_varijabla naziv="DomainObject.Predmet.ProtuStrankaListFormated_1">
      <item>Stečajna masa iza Gradska banka d.d. ˝u stečaju˝ zastupanog po punomoćniku ODVJETNIČKO DRUŠTVO DUJMOVIĆ I PARTNERI, j.t.d.</item>
    </derivirana_varijabla>
  </DomainObject.Predmet.ProtuStrankaListFormated>
  <DomainObject.Predmet.ProtuStrankaListFormatedOIB>
    <izvorni_sadrzaj>
      <item>Stečajna masa iza Gradska banka d.d. ˝u stečaju˝, OIB 49147309133 zastupanog po punomoćniku ODVJETNIČKO DRUŠTVO DUJMOVIĆ I PARTNERI, j.t.d.</item>
    </izvorni_sadrzaj>
    <derivirana_varijabla naziv="DomainObject.Predmet.ProtuStrankaListFormatedOIB_1">
      <item>Stečajna masa iza Gradska banka d.d. ˝u stečaju˝, OIB 49147309133 zastupanog po punomoćniku ODVJETNIČKO DRUŠTVO DUJMOVIĆ I PARTNERI, j.t.d.</item>
    </derivirana_varijabla>
  </DomainObject.Predmet.ProtuStrankaListFormatedOIB>
  <DomainObject.Predmet.ProtuStrankaListFormatedWithAdress>
    <izvorni_sadrzaj>
      <item>Stečajna masa iza Gradska banka d.d. ˝u stečaju˝, Trg Ante Starčevića 7, 31000 Osijek zastupanog po punomoćniku ODVJETNIČKO DRUŠTVO DUJMOVIĆ I PARTNERI, j.t.d.</item>
    </izvorni_sadrzaj>
    <derivirana_varijabla naziv="DomainObject.Predmet.ProtuStrankaListFormatedWithAdress_1">
      <item>Stečajna masa iza Gradska banka d.d. ˝u stečaju˝, Trg Ante Starčevića 7, 31000 Osijek zastupanog po punomoćniku ODVJETNIČKO DRUŠTVO DUJMOVIĆ I PARTNERI, j.t.d.</item>
    </derivirana_varijabla>
  </DomainObject.Predmet.ProtuStrankaListFormatedWithAdress>
  <DomainObject.Predmet.ProtuStrankaListFormatedWithAdressOIB>
    <izvorni_sadrzaj>
      <item>Stečajna masa iza Gradska banka d.d. ˝u stečaju˝, OIB 49147309133, Trg Ante Starčevića 7, 31000 Osijek zastupanog po punomoćniku ODVJETNIČKO DRUŠTVO DUJMOVIĆ I PARTNERI, j.t.d.</item>
    </izvorni_sadrzaj>
    <derivirana_varijabla naziv="DomainObject.Predmet.ProtuStrankaListFormatedWithAdressOIB_1">
      <item>Stečajna masa iza Gradska banka d.d. ˝u stečaju˝, OIB 49147309133, Trg Ante Starčevića 7, 31000 Osijek zastupanog po punomoćniku ODVJETNIČKO DRUŠTVO DUJMOVIĆ I PARTNERI, j.t.d.</item>
    </derivirana_varijabla>
  </DomainObject.Predmet.ProtuStrankaListFormatedWithAdressOIB>
  <DomainObject.Predmet.ProtuStrankaListNazivFormated>
    <izvorni_sadrzaj>
      <item>Stečajna masa iza Gradska banka d.d. ˝u stečaju˝</item>
    </izvorni_sadrzaj>
    <derivirana_varijabla naziv="DomainObject.Predmet.ProtuStrankaListNazivFormated_1">
      <item>Stečajna masa iza Gradska banka d.d. ˝u stečaju˝</item>
    </derivirana_varijabla>
  </DomainObject.Predmet.ProtuStrankaListNazivFormated>
  <DomainObject.Predmet.ProtuStrankaListNazivFormatedOIB>
    <izvorni_sadrzaj>
      <item>Stečajna masa iza Gradska banka d.d. ˝u stečaju˝, OIB 49147309133</item>
    </izvorni_sadrzaj>
    <derivirana_varijabla naziv="DomainObject.Predmet.ProtuStrankaListNazivFormatedOIB_1">
      <item>Stečajna masa iza Gradska banka d.d. ˝u stečaju˝, OIB 49147309133</item>
    </derivirana_varijabla>
  </DomainObject.Predmet.ProtuStrankaListNazivFormatedOIB>
  <DomainObject.Predmet.OstaliListFormated>
    <izvorni_sadrzaj>
      <item>Perica Mitrović</item>
      <item>ODVJETNIČKO DRUŠTVO DUJMOVIĆ I PARTNERI, j.t.d. punomoćnik sudionika u postupku Stečajna masa iza Gradska banka d.d. ˝u stečaju˝</item>
    </izvorni_sadrzaj>
    <derivirana_varijabla naziv="DomainObject.Predmet.OstaliListFormated_1">
      <item>Perica Mitrović</item>
      <item>ODVJETNIČKO DRUŠTVO DUJMOVIĆ I PARTNERI, j.t.d. punomoćnik sudionika u postupku Stečajna masa iza Gradska banka d.d. ˝u stečaju˝</item>
    </derivirana_varijabla>
  </DomainObject.Predmet.OstaliListFormated>
  <DomainObject.Predmet.OstaliListFormatedOIB>
    <izvorni_sadrzaj>
      <item>Perica Mitrović, OIB 29538074286</item>
      <item>ODVJETNIČKO DRUŠTVO DUJMOVIĆ I PARTNERI, j.t.d., OIB 75697798118 punomoćnik sudionika u postupku Stečajna masa iza Gradska banka d.d. ˝u stečaju˝</item>
    </izvorni_sadrzaj>
    <derivirana_varijabla naziv="DomainObject.Predmet.OstaliListFormatedOIB_1">
      <item>Perica Mitrović, OIB 29538074286</item>
      <item>ODVJETNIČKO DRUŠTVO DUJMOVIĆ I PARTNERI, j.t.d., OIB 75697798118 punomoćnik sudionika u postupku Stečajna masa iza Gradska banka d.d. ˝u stečaju˝</item>
    </derivirana_varijabla>
  </DomainObject.Predmet.OstaliListFormatedOIB>
  <DomainObject.Predmet.OstaliListFormatedWithAdress>
    <izvorni_sadrzaj>
      <item>Perica Mitrović, Bjelolasička 23, 31000 Osijek</item>
      <item>ODVJETNIČKO DRUŠTVO DUJMOVIĆ I PARTNERI, j.t.d., Domjanićeva 3, 10000 Zagreb punomoćnik sudionika u postupku Stečajna masa iza Gradska banka d.d. ˝u stečaju˝</item>
    </izvorni_sadrzaj>
    <derivirana_varijabla naziv="DomainObject.Predmet.OstaliListFormatedWithAdress_1">
      <item>Perica Mitrović, Bjelolasička 23, 31000 Osijek</item>
      <item>ODVJETNIČKO DRUŠTVO DUJMOVIĆ I PARTNERI, j.t.d., Domjanićeva 3, 10000 Zagreb punomoćnik sudionika u postupku Stečajna masa iza Gradska banka d.d. ˝u stečaju˝</item>
    </derivirana_varijabla>
  </DomainObject.Predmet.OstaliListFormatedWithAdress>
  <DomainObject.Predmet.OstaliListFormatedWithAdressOIB>
    <izvorni_sadrzaj>
      <item>Perica Mitrović, OIB 29538074286, Bjelolasička 23, 31000 Osijek</item>
      <item>ODVJETNIČKO DRUŠTVO DUJMOVIĆ I PARTNERI, j.t.d., OIB 75697798118, Domjanićeva 3, 10000 Zagreb punomoćnik sudionika u postupku Stečajna masa iza Gradska banka d.d. ˝u stečaju˝</item>
    </izvorni_sadrzaj>
    <derivirana_varijabla naziv="DomainObject.Predmet.OstaliListFormatedWithAdressOIB_1">
      <item>Perica Mitrović, OIB 29538074286, Bjelolasička 23, 31000 Osijek</item>
      <item>ODVJETNIČKO DRUŠTVO DUJMOVIĆ I PARTNERI, j.t.d., OIB 75697798118, Domjanićeva 3, 10000 Zagreb punomoćnik sudionika u postupku Stečajna masa iza Gradska banka d.d. ˝u stečaju˝</item>
    </derivirana_varijabla>
  </DomainObject.Predmet.OstaliListFormatedWithAdressOIB>
  <DomainObject.Predmet.OstaliListNazivFormated>
    <izvorni_sadrzaj>
      <item>Perica Mitrović</item>
      <item>ODVJETNIČKO DRUŠTVO DUJMOVIĆ I PARTNERI, j.t.d.</item>
    </izvorni_sadrzaj>
    <derivirana_varijabla naziv="DomainObject.Predmet.OstaliListNazivFormated_1">
      <item>Perica Mitrović</item>
      <item>ODVJETNIČKO DRUŠTVO DUJMOVIĆ I PARTNERI, j.t.d.</item>
    </derivirana_varijabla>
  </DomainObject.Predmet.OstaliListNazivFormated>
  <DomainObject.Predmet.OstaliListNazivFormatedOIB>
    <izvorni_sadrzaj>
      <item>Perica Mitrović, OIB 29538074286</item>
      <item>ODVJETNIČKO DRUŠTVO DUJMOVIĆ I PARTNERI, j.t.d., OIB 75697798118</item>
    </izvorni_sadrzaj>
    <derivirana_varijabla naziv="DomainObject.Predmet.OstaliListNazivFormatedOIB_1">
      <item>Perica Mitrović, OIB 29538074286</item>
      <item>ODVJETNIČKO DRUŠTVO DUJMOVIĆ I PARTNERI, j.t.d., OIB 75697798118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NARODNA BANKA</izvorni_sadrzaj>
    <derivirana_varijabla naziv="DomainObject.Predmet.StrankaIDrugi_1">HRVATSKA NARODNA BANKA</derivirana_varijabla>
  </DomainObject.Predmet.StrankaIDrugi>
  <DomainObject.Predmet.ProtustrankaIDrugi>
    <izvorni_sadrzaj>Stečajna masa iza Gradska banka d.d. ˝u stečaju˝</izvorni_sadrzaj>
    <derivirana_varijabla naziv="DomainObject.Predmet.ProtustrankaIDrugi_1">Stečajna masa iza Gradska banka d.d. ˝u stečaju˝</derivirana_varijabla>
  </DomainObject.Predmet.ProtustrankaIDrugi>
  <DomainObject.Predmet.StrankaIDrugiAdressOIB>
    <izvorni_sadrzaj>HRVATSKA NARODNA BANKA, 10000 Zagreb</izvorni_sadrzaj>
    <derivirana_varijabla naziv="DomainObject.Predmet.StrankaIDrugiAdressOIB_1">HRVATSKA NARODNA BANKA, 10000 Zagreb</derivirana_varijabla>
  </DomainObject.Predmet.StrankaIDrugiAdressOIB>
  <DomainObject.Predmet.ProtustrankaIDrugiAdressOIB>
    <izvorni_sadrzaj>Stečajna masa iza Gradska banka d.d. ˝u stečaju˝, OIB 49147309133, Trg Ante Starčevića 7, 31000 Osijek</izvorni_sadrzaj>
    <derivirana_varijabla naziv="DomainObject.Predmet.ProtustrankaIDrugiAdressOIB_1">Stečajna masa iza Gradska banka d.d. ˝u stečaju˝, OIB 49147309133, Trg Ante Starčevića 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NARODNA BANKA</item>
      <item>Stečajna masa iza Gradska banka d.d. ˝u stečaju˝</item>
      <item>Perica Mitrović</item>
      <item>ODVJETNIČKO DRUŠTVO DUJMOVIĆ I PARTNERI, j.t.d.</item>
    </izvorni_sadrzaj>
    <derivirana_varijabla naziv="DomainObject.Predmet.SudioniciListNaziv_1">
      <item>HRVATSKA NARODNA BANKA</item>
      <item>Stečajna masa iza Gradska banka d.d. ˝u stečaju˝</item>
      <item>Perica Mitrović</item>
      <item>ODVJETNIČKO DRUŠTVO DUJMOVIĆ I PARTNERI, j.t.d.</item>
    </derivirana_varijabla>
  </DomainObject.Predmet.SudioniciListNaziv>
  <DomainObject.Predmet.SudioniciListAdressOIB>
    <izvorni_sadrzaj>
      <item>HRVATSKA NARODNA BANKA, 10000 Zagreb</item>
      <item>Stečajna masa iza Gradska banka d.d. ˝u stečaju˝, OIB 49147309133, Trg Ante Starčevića 7,31000 Osijek</item>
      <item>Perica Mitrović, OIB 29538074286, Bjelolasička 23,31000 Osijek</item>
      <item>ODVJETNIČKO DRUŠTVO DUJMOVIĆ I PARTNERI, j.t.d., OIB 75697798118, Domjanićeva 3,10000 Zagreb</item>
    </izvorni_sadrzaj>
    <derivirana_varijabla naziv="DomainObject.Predmet.SudioniciListAdressOIB_1">
      <item>HRVATSKA NARODNA BANKA, 10000 Zagreb</item>
      <item>Stečajna masa iza Gradska banka d.d. ˝u stečaju˝, OIB 49147309133, Trg Ante Starčevića 7,31000 Osijek</item>
      <item>Perica Mitrović, OIB 29538074286, Bjelolasička 23,31000 Osijek</item>
      <item>ODVJETNIČKO DRUŠTVO DUJMOVIĆ I PARTNERI, j.t.d., OIB 75697798118, Domjanićeva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49147309133</item>
      <item>, OIB 29538074286</item>
      <item>, OIB 75697798118</item>
    </izvorni_sadrzaj>
    <derivirana_varijabla naziv="DomainObject.Predmet.SudioniciListNazivOIB_1">
      <item>, OIB null</item>
      <item>, OIB 49147309133</item>
      <item>, OIB 29538074286</item>
      <item>, OIB 75697798118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462</properties:Words>
  <properties:Characters>2481</properties:Characters>
  <properties:Lines>78</properties:Lines>
  <properties:Paragraphs>39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3015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2017-02-23T12:51:00Z</dcterms:created>
  <dc:creator>Ante</dc:creator>
  <cp:lastModifiedBy>Valentina Delač</cp:lastModifiedBy>
  <cp:lastPrinted>2017-02-23T12:51:00Z</cp:lastPrinted>
  <dcterms:modified xmlns:xsi="http://www.w3.org/2001/XMLSchema-instance" xsi:type="dcterms:W3CDTF">2017-02-23T12:53:00Z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