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6958" w14:paraId="fea6958" w:rsidRDefault="00331DCB" w:rsidP="00910611" w:rsidR="00331D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DCB" w:rsidP="00910611" w:rsidR="00331DCB">
      <w:r>
        <w:rPr>
          <w:rFonts w:eastAsia="MS Mincho"/>
        </w:rPr>
        <w:t>REPUBLIKA HRVATSKA</w:t>
      </w:r>
    </w:p>
    <w:p w:rsidRDefault="00331DCB" w:rsidP="00910611" w:rsidR="00331DCB">
      <w:r>
        <w:rPr>
          <w:rFonts w:eastAsia="MS Mincho"/>
        </w:rPr>
        <w:t>TRGOVAČKI SUD U RIJECI</w:t>
      </w:r>
    </w:p>
    <w:p w:rsidRDefault="00331DCB" w:rsidP="00331DCB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430C87" w:rsidP="00430C87" w:rsidR="00430C87" w:rsidRPr="004211D4">
      <w:pPr>
        <w:jc w:val="both"/>
      </w:pPr>
      <w:r w:rsidRPr="004211D4">
        <w:tab/>
        <w:t xml:space="preserve">Trgovački sud u Rijeci po stečajnom sucu Veri Jelenović, u nastavku postupka radi naknadne diobe stečajne mase dužnika ŠVERKO - TEH d. o. o. za proizvodnju, servis i prodaju ugostiteljske opreme Umag, Tribije bb, dana </w:t>
      </w:r>
      <w:r>
        <w:t>26. travnja 2016</w:t>
      </w:r>
      <w:r w:rsidRPr="004211D4">
        <w:t>. 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bookmarkStart w:name="OLE_LINK2" w:id="1"/>
      <w:r w:rsidR="00430C87" w:rsidRPr="004211D4">
        <w:t>Jasni Kučević</w:t>
      </w:r>
      <w:r w:rsidR="00430C87" w:rsidRPr="004211D4">
        <w:rPr>
          <w:rFonts w:cs="Arial"/>
        </w:rPr>
        <w:t xml:space="preserve"> iz Pule, Kaštanjer 64, OIB: 89442269215</w:t>
      </w:r>
      <w:bookmarkEnd w:id="1"/>
      <w:r w:rsidR="00430C87" w:rsidRPr="004211D4">
        <w:t xml:space="preserve"> </w:t>
      </w:r>
      <w:r w:rsidR="003F18B5" w:rsidRPr="00EA4322">
        <w:t xml:space="preserve"> za period od</w:t>
      </w:r>
      <w:r w:rsidR="00430C87">
        <w:t xml:space="preserve"> 4. veljače 2013. godine do 31. kolovoza 2015. godine</w:t>
      </w:r>
      <w:r w:rsidR="000119E8" w:rsidRPr="00EA4322">
        <w:t xml:space="preserve"> </w:t>
      </w:r>
      <w:r w:rsidRPr="00EA4322">
        <w:t xml:space="preserve">u iznosu od </w:t>
      </w:r>
      <w:r w:rsidR="00430C87">
        <w:t>7.665,00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>Stečajni upravitelj je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430C87">
        <w:t>7.665,00</w:t>
      </w:r>
      <w:r w:rsidR="00430C87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430C87">
        <w:t>4. veljače 2013. godine do 31. kolovoza 2015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 i parkiranja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1E5BC6">
        <w:t>račun</w:t>
      </w:r>
      <w:r w:rsidR="00F009C5">
        <w:t>e</w:t>
      </w:r>
      <w:r w:rsidR="001E5BC6">
        <w:t xml:space="preserve"> za </w:t>
      </w:r>
      <w:r w:rsidR="00F009C5">
        <w:t>parkirnu naknadu</w:t>
      </w:r>
      <w:r w:rsidR="001E5BC6">
        <w:t xml:space="preserve"> (list </w:t>
      </w:r>
      <w:r w:rsidR="00FB232F">
        <w:t>268, 269, 273</w:t>
      </w:r>
      <w:r w:rsidR="001E5BC6">
        <w:t xml:space="preserve"> spisa), </w:t>
      </w:r>
      <w:r w:rsidR="00F009C5">
        <w:t>naloge za službeno putovanje (list  spisa), ra</w:t>
      </w:r>
      <w:r w:rsidR="00FB232F">
        <w:t xml:space="preserve">čune za cestarinu (list </w:t>
      </w:r>
      <w:r w:rsidR="00F009C5">
        <w:t xml:space="preserve"> </w:t>
      </w:r>
      <w:r w:rsidR="00FB232F">
        <w:t xml:space="preserve">250, 251, 268, 269, 273 </w:t>
      </w:r>
      <w:r w:rsidR="00F009C5">
        <w:t>spisa)</w:t>
      </w:r>
      <w:r w:rsidR="00FB232F">
        <w:t>, račune za gorivo (list 247-249, 252-255, 257-268, 269, 271, 272, 274-279 spisa)</w:t>
      </w:r>
      <w:r w:rsidR="00F009C5">
        <w:t xml:space="preserve"> i obračun</w:t>
      </w:r>
      <w:r w:rsidR="00FB232F">
        <w:t>e</w:t>
      </w:r>
      <w:r w:rsidR="00F009C5">
        <w:t xml:space="preserve"> naknade za korištenje osobnog vozila u službene svrhe </w:t>
      </w:r>
      <w:r w:rsidR="00EA4322" w:rsidRPr="00EA4322">
        <w:t xml:space="preserve">(list </w:t>
      </w:r>
      <w:r w:rsidR="00FB232F">
        <w:t xml:space="preserve">246, 256, 270 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FB232F">
        <w:t>4. veljače 2013. godine do 31. kolovoza 2015. godine</w:t>
      </w:r>
      <w:r w:rsidR="00FB232F" w:rsidRPr="00EA4322">
        <w:t xml:space="preserve"> u iznosu od </w:t>
      </w:r>
      <w:r w:rsidR="00FB232F">
        <w:t xml:space="preserve">7.665,00 </w:t>
      </w:r>
      <w:r w:rsidR="00F009C5" w:rsidRPr="00EA4322">
        <w:t xml:space="preserve">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FB232F">
        <w:rPr>
          <w:bCs/>
        </w:rPr>
        <w:t>26. travnja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FB232F">
        <w:t>26. travnja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B20" w:rsidR="006E7B20">
      <w:r>
        <w:separator/>
      </w:r>
    </w:p>
  </w:endnote>
  <w:endnote w:id="0" w:type="continuationSeparator">
    <w:p w:rsidRDefault="006E7B20" w:rsidR="006E7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D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B20" w:rsidR="006E7B20">
      <w:r>
        <w:separator/>
      </w:r>
    </w:p>
  </w:footnote>
  <w:footnote w:id="0" w:type="continuationSeparator">
    <w:p w:rsidRDefault="006E7B20" w:rsidR="006E7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430C87">
      <w:t>264/2012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1DCB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3FAF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0C87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B20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00EA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6C9D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32F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31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31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341</properties:Words>
  <properties:Characters>1634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2016-04-26T07:48:00Z</dcterms:created>
  <dc:creator>korlevicd</dc:creator>
  <cp:lastModifiedBy>Danijela Fumić</cp:lastModifiedBy>
  <cp:lastPrinted>2016-04-26T07:48:00Z</cp:lastPrinted>
  <dcterms:modified xmlns:xsi="http://www.w3.org/2001/XMLSchema-instance" xsi:type="dcterms:W3CDTF">2016-04-26T07:49:00Z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