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b1b72b7" w14:paraId="b1b72b7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4A391C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4A391C">
              <w:rPr>
                <w:rFonts w:hAnsi="Times New Roman" w:ascii="Times New Roman"/>
                <w:snapToGrid/>
                <w:szCs w:val="24"/>
                <w:lang w:eastAsia="hr-HR" w:val="hr-HR"/>
              </w:rPr>
              <w:t>528/16-44</w:t>
            </w:r>
          </w:p>
        </w:tc>
      </w:tr>
    </w:tbl>
    <w:p w:rsidRDefault="00546A6A" w:rsidP="00546A6A" w:rsidR="00546A6A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546A6A" w:rsidP="00546A6A" w:rsidR="00546A6A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546A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132F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803597">
        <w:rPr>
          <w:rFonts w:hAnsi="Times New Roman" w:ascii="Times New Roman"/>
          <w:szCs w:val="24"/>
          <w:lang w:val="hr-HR"/>
        </w:rPr>
        <w:t xml:space="preserve"> stečajnom postupku nad</w:t>
      </w:r>
      <w:r w:rsidR="004A391C">
        <w:rPr>
          <w:rFonts w:hAnsi="Times New Roman" w:ascii="Times New Roman"/>
          <w:szCs w:val="24"/>
          <w:lang w:val="hr-HR"/>
        </w:rPr>
        <w:t xml:space="preserve"> stečajnim dužnikom</w:t>
      </w:r>
      <w:r w:rsidR="00803597" w:rsidRPr="00803597">
        <w:rPr>
          <w:rFonts w:hAnsi="Times New Roman" w:ascii="Times New Roman"/>
          <w:szCs w:val="24"/>
          <w:lang w:val="hr-HR"/>
        </w:rPr>
        <w:t xml:space="preserve"> </w:t>
      </w:r>
      <w:r w:rsidR="004A391C" w:rsidRPr="004A391C">
        <w:rPr>
          <w:rFonts w:hAnsi="Times New Roman" w:ascii="Times New Roman"/>
          <w:szCs w:val="24"/>
          <w:lang w:val="hr-HR"/>
        </w:rPr>
        <w:t>KLIMATEHNIKA-PINTARIĆ d.o.o. u stečaju, Čakovec, Preloška 136, OIB: 47322343412</w:t>
      </w:r>
      <w:r w:rsidR="004A391C">
        <w:rPr>
          <w:rFonts w:hAnsi="Times New Roman" w:ascii="Times New Roman"/>
          <w:szCs w:val="24"/>
          <w:lang w:val="hr-HR"/>
        </w:rPr>
        <w:t xml:space="preserve">, 6. srpnja </w:t>
      </w:r>
      <w:r w:rsidR="00546A6A">
        <w:rPr>
          <w:rFonts w:hAnsi="Times New Roman" w:ascii="Times New Roman"/>
          <w:szCs w:val="24"/>
          <w:lang w:val="hr-HR"/>
        </w:rPr>
        <w:t>2018.</w:t>
      </w:r>
      <w:r w:rsidR="00764067">
        <w:rPr>
          <w:rFonts w:hAnsi="Times New Roman" w:ascii="Times New Roman"/>
          <w:szCs w:val="24"/>
          <w:lang w:val="hr-HR"/>
        </w:rPr>
        <w:t xml:space="preserve"> donosi sljedeći</w:t>
      </w:r>
    </w:p>
    <w:p w:rsidRDefault="00C10464" w:rsidP="00005973" w:rsidR="00C10464" w:rsidRPr="00852668">
      <w:pPr>
        <w:jc w:val="both"/>
        <w:rPr>
          <w:rFonts w:hAnsi="Times New Roman" w:ascii="Times New Roman"/>
          <w:lang w:val="hr-HR"/>
        </w:rPr>
      </w:pPr>
    </w:p>
    <w:p w:rsidRDefault="00764067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764067" w:rsidP="00764067" w:rsidR="004F3607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ovome predmetu zakazuje se očevid radi predaje u posjed nekretnine dosuđene kupcu </w:t>
      </w:r>
      <w:r w:rsidRPr="00764067">
        <w:rPr>
          <w:rFonts w:hAnsi="Times New Roman" w:ascii="Times New Roman"/>
          <w:szCs w:val="24"/>
          <w:lang w:val="hr-HR"/>
        </w:rPr>
        <w:t>ELTA d.o.o., Pušćine, Čakovečka 136, OIB 04983542561</w:t>
      </w:r>
      <w:r>
        <w:rPr>
          <w:rFonts w:hAnsi="Times New Roman" w:ascii="Times New Roman"/>
          <w:szCs w:val="24"/>
          <w:lang w:val="hr-HR"/>
        </w:rPr>
        <w:t>, rješenjem ovoga suda od 5. srpnja 2018., poslovni broj St-528/16-43, na adresi stečajnog dužnika Čakovec, Preloška 136, uz prisutstvo stečajnog upravitelja Daniela Dekovića iz Zagreba i kupca</w:t>
      </w:r>
      <w:r w:rsidRPr="00764067">
        <w:rPr>
          <w:rFonts w:hAnsi="Times New Roman" w:ascii="Times New Roman"/>
          <w:szCs w:val="24"/>
          <w:lang w:val="hr-HR"/>
        </w:rPr>
        <w:t xml:space="preserve"> ELTA d.o.o., Pušćine, Čakovečka 136</w:t>
      </w:r>
      <w:r>
        <w:rPr>
          <w:rFonts w:hAnsi="Times New Roman" w:ascii="Times New Roman"/>
          <w:szCs w:val="24"/>
          <w:lang w:val="hr-HR"/>
        </w:rPr>
        <w:t>, za</w:t>
      </w: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4A391C">
        <w:rPr>
          <w:rFonts w:hAnsi="Times New Roman" w:ascii="Times New Roman"/>
          <w:b/>
          <w:szCs w:val="24"/>
          <w:lang w:val="hr-HR"/>
        </w:rPr>
        <w:t>9</w:t>
      </w:r>
      <w:r w:rsidR="00546A6A">
        <w:rPr>
          <w:rFonts w:hAnsi="Times New Roman" w:ascii="Times New Roman"/>
          <w:b/>
          <w:szCs w:val="24"/>
          <w:lang w:val="hr-HR"/>
        </w:rPr>
        <w:t>. srpnja 2018.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u </w:t>
      </w:r>
      <w:r w:rsidR="00764067">
        <w:rPr>
          <w:rFonts w:hAnsi="Times New Roman" w:ascii="Times New Roman"/>
          <w:b/>
          <w:szCs w:val="24"/>
          <w:lang w:val="hr-HR"/>
        </w:rPr>
        <w:t xml:space="preserve">10,00 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 w:rsidRPr="00852668">
      <w:pPr>
        <w:ind w:firstLine="720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na koje se </w:t>
      </w:r>
      <w:r w:rsidR="00546A6A"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803597" w:rsidP="00803597" w:rsidR="00803597" w:rsidRPr="00F4667A">
      <w:pPr>
        <w:rPr>
          <w:rFonts w:hAnsi="Times New Roman" w:ascii="Times New Roman"/>
          <w:szCs w:val="24"/>
          <w:lang w:val="hr-HR"/>
        </w:rPr>
      </w:pPr>
    </w:p>
    <w:p w:rsidRDefault="00764067" w:rsidP="00764067" w:rsidR="00803597">
      <w:pPr>
        <w:pStyle w:val="Odlomakpopisa"/>
        <w:widowControl/>
        <w:numPr>
          <w:ilvl w:val="0"/>
          <w:numId w:val="12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Daniel Deković, Zagreb, </w:t>
      </w:r>
      <w:r w:rsidRPr="00C50941">
        <w:rPr>
          <w:rFonts w:hAnsi="Times New Roman" w:ascii="Times New Roman"/>
          <w:szCs w:val="24"/>
          <w:lang w:val="hr-HR"/>
        </w:rPr>
        <w:t>Novačka 329,</w:t>
      </w:r>
    </w:p>
    <w:p w:rsidRDefault="00764067" w:rsidP="00764067" w:rsidR="00764067">
      <w:pPr>
        <w:pStyle w:val="Odlomakpopisa"/>
        <w:widowControl/>
        <w:numPr>
          <w:ilvl w:val="0"/>
          <w:numId w:val="12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 w:rsidRPr="00764067">
        <w:rPr>
          <w:rFonts w:hAnsi="Times New Roman" w:ascii="Times New Roman"/>
          <w:szCs w:val="24"/>
          <w:lang w:val="hr-HR"/>
        </w:rPr>
        <w:t>Kupac, ELTA d.o.o., Pušćine, Čakovečka 136</w:t>
      </w:r>
      <w:r>
        <w:rPr>
          <w:rFonts w:hAnsi="Times New Roman" w:ascii="Times New Roman"/>
          <w:szCs w:val="24"/>
          <w:lang w:val="hr-HR"/>
        </w:rPr>
        <w:t>.</w:t>
      </w:r>
    </w:p>
    <w:p w:rsidRDefault="00764067" w:rsidP="00764067" w:rsidR="00764067" w:rsidRPr="00764067">
      <w:pPr>
        <w:pStyle w:val="Odlomakpopisa"/>
        <w:widowControl/>
        <w:spacing w:after="200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4A391C">
        <w:rPr>
          <w:rFonts w:hAnsi="Times New Roman" w:ascii="Times New Roman"/>
          <w:szCs w:val="24"/>
          <w:lang w:val="hr-HR"/>
        </w:rPr>
        <w:t>6. srpnja</w:t>
      </w:r>
      <w:r w:rsidR="00546A6A">
        <w:rPr>
          <w:rFonts w:hAnsi="Times New Roman" w:ascii="Times New Roman"/>
          <w:szCs w:val="24"/>
          <w:lang w:val="hr-HR"/>
        </w:rPr>
        <w:t xml:space="preserve">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546A6A" w:rsidP="00546A6A" w:rsidR="00546A6A" w:rsidRPr="00852668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764067" w:rsidP="00764067" w:rsidR="00764067">
      <w:pPr>
        <w:rPr>
          <w:rFonts w:hAnsi="Times New Roman" w:ascii="Times New Roman"/>
          <w:lang w:val="hr-HR"/>
        </w:rPr>
      </w:pPr>
    </w:p>
    <w:p w:rsidRDefault="00546A6A" w:rsidP="00546A6A" w:rsidR="00546A6A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764067" w:rsidP="00546A6A" w:rsidR="00764067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764067" w:rsidP="00620DC3" w:rsidR="00764067">
      <w:pPr>
        <w:jc w:val="both"/>
        <w:rPr>
          <w:rFonts w:hAnsi="Times New Roman" w:ascii="Times New Roman"/>
          <w:szCs w:val="24"/>
          <w:lang w:val="hr-HR"/>
        </w:rPr>
      </w:pPr>
    </w:p>
    <w:p w:rsidRDefault="00764067" w:rsidP="00620DC3" w:rsidR="00764067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764067" w:rsidP="00764067" w:rsidR="00764067" w:rsidRPr="00382789">
      <w:pPr>
        <w:jc w:val="both"/>
        <w:rPr>
          <w:rFonts w:hAnsi="Times New Roman" w:ascii="Times New Roman"/>
          <w:szCs w:val="24"/>
        </w:rPr>
      </w:pPr>
      <w:r w:rsidRPr="00764067">
        <w:rPr>
          <w:rFonts w:hAnsi="Times New Roman" w:ascii="Times New Roman"/>
          <w:szCs w:val="24"/>
          <w:lang w:val="hr-HR"/>
        </w:rPr>
        <w:t xml:space="preserve">Protiv ovog zaključka nije dopuštena žalba (čl. 18. </w:t>
      </w:r>
      <w:r w:rsidRPr="00382789">
        <w:rPr>
          <w:rFonts w:hAnsi="Times New Roman" w:ascii="Times New Roman"/>
          <w:szCs w:val="24"/>
        </w:rPr>
        <w:t>Stečajnog zakona).</w:t>
      </w:r>
    </w:p>
    <w:p w:rsidRDefault="00764067" w:rsidR="00764067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803597" w:rsidRPr="00546A6A">
      <w:p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DNA:</w:t>
      </w:r>
    </w:p>
    <w:p w:rsidRDefault="00803597" w:rsidP="00764067" w:rsidR="00546A6A" w:rsidRPr="00C50941">
      <w:pPr>
        <w:pStyle w:val="Odlomakpopisa"/>
        <w:widowControl/>
        <w:spacing w:after="200"/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E-Oglasna ploča suda</w:t>
      </w:r>
      <w:r w:rsidR="00546A6A" w:rsidRPr="00546A6A">
        <w:rPr>
          <w:rFonts w:hAnsi="Times New Roman" w:ascii="Times New Roman"/>
          <w:szCs w:val="24"/>
          <w:lang w:val="hr-HR"/>
        </w:rPr>
        <w:t xml:space="preserve"> kao dostava za:</w:t>
      </w:r>
    </w:p>
    <w:p w:rsidRDefault="00546A6A" w:rsidP="00546A6A" w:rsidR="00546A6A">
      <w:pPr>
        <w:pStyle w:val="Odlomakpopisa"/>
        <w:widowControl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 xml:space="preserve">Stečajni upravitelj </w:t>
      </w:r>
      <w:r w:rsidR="00C50941">
        <w:rPr>
          <w:rFonts w:hAnsi="Times New Roman" w:ascii="Times New Roman"/>
          <w:szCs w:val="24"/>
          <w:lang w:val="hr-HR"/>
        </w:rPr>
        <w:t xml:space="preserve">Daniel Deković, Zagreb, </w:t>
      </w:r>
      <w:r w:rsidR="00C50941" w:rsidRPr="00C50941">
        <w:rPr>
          <w:rFonts w:hAnsi="Times New Roman" w:ascii="Times New Roman"/>
          <w:szCs w:val="24"/>
          <w:lang w:val="hr-HR"/>
        </w:rPr>
        <w:t>Novačka 329,</w:t>
      </w:r>
    </w:p>
    <w:p w:rsidRDefault="00764067" w:rsidP="00803597" w:rsidR="00852668" w:rsidRPr="00764067">
      <w:pPr>
        <w:pStyle w:val="Odlomakpopisa"/>
        <w:widowControl/>
        <w:numPr>
          <w:ilvl w:val="0"/>
          <w:numId w:val="11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Kupac, </w:t>
      </w:r>
      <w:r w:rsidRPr="00764067">
        <w:rPr>
          <w:rFonts w:hAnsi="Times New Roman" w:ascii="Times New Roman"/>
          <w:szCs w:val="24"/>
          <w:lang w:val="hr-HR"/>
        </w:rPr>
        <w:t>ELTA d.o.o., Pušćine, Čakovečka 136</w:t>
      </w:r>
      <w:r>
        <w:rPr>
          <w:rFonts w:hAnsi="Times New Roman" w:ascii="Times New Roman"/>
          <w:szCs w:val="24"/>
          <w:lang w:val="hr-HR"/>
        </w:rPr>
        <w:t>.</w:t>
      </w:r>
    </w:p>
    <w:sectPr w:rsidSect="007B215E" w:rsidR="00852668" w:rsidRPr="00764067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ADA" w:rsidP="00432279" w:rsidR="00B93ADA">
      <w:r>
        <w:separator/>
      </w:r>
    </w:p>
  </w:endnote>
  <w:endnote w:id="0" w:type="continuationSeparator">
    <w:p w:rsidRDefault="00B93ADA" w:rsidP="00432279" w:rsidR="00B93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ADA" w:rsidP="00432279" w:rsidR="00B93ADA">
      <w:r>
        <w:separator/>
      </w:r>
    </w:p>
  </w:footnote>
  <w:footnote w:id="0" w:type="continuationSeparator">
    <w:p w:rsidRDefault="00B93ADA" w:rsidP="00432279" w:rsidR="00B93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764067" w:rsidRPr="00764067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4A391C">
      <w:rPr>
        <w:rFonts w:hAnsi="Times New Roman" w:ascii="Times New Roman"/>
        <w:szCs w:val="24"/>
        <w:lang w:val="hr-HR"/>
      </w:rPr>
      <w:t>528/16-44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6077F6"/>
    <w:multiLevelType w:val="hybridMultilevel"/>
    <w:tmpl w:val="8DEADCB0"/>
    <w:lvl w:tplc="094045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22281B"/>
    <w:rsid w:val="0029562A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391C"/>
    <w:rsid w:val="004A4FE4"/>
    <w:rsid w:val="004D6F93"/>
    <w:rsid w:val="004F3607"/>
    <w:rsid w:val="0052522D"/>
    <w:rsid w:val="00533991"/>
    <w:rsid w:val="00546A6A"/>
    <w:rsid w:val="0056132F"/>
    <w:rsid w:val="00575E53"/>
    <w:rsid w:val="005775D5"/>
    <w:rsid w:val="0059465E"/>
    <w:rsid w:val="00605585"/>
    <w:rsid w:val="00605652"/>
    <w:rsid w:val="00620DC3"/>
    <w:rsid w:val="0068065F"/>
    <w:rsid w:val="007033D6"/>
    <w:rsid w:val="00712ED8"/>
    <w:rsid w:val="00764067"/>
    <w:rsid w:val="007A7BFB"/>
    <w:rsid w:val="007B215E"/>
    <w:rsid w:val="007F4BBC"/>
    <w:rsid w:val="00803597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B04F48"/>
    <w:rsid w:val="00B75391"/>
    <w:rsid w:val="00B937BF"/>
    <w:rsid w:val="00B93ADA"/>
    <w:rsid w:val="00BE1303"/>
    <w:rsid w:val="00C10464"/>
    <w:rsid w:val="00C16777"/>
    <w:rsid w:val="00C20E19"/>
    <w:rsid w:val="00C50941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033D6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033D6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3D6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33D6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033D6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033D6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3D6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33D6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A36B8-8760-445A-90CE-979DC578E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189</properties:Words>
  <properties:Characters>1087</properties:Characters>
  <properties:Lines>45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2018-07-06T11:59:00Z</cp:lastPrinted>
  <dcterms:modified xmlns:xsi="http://www.w3.org/2001/XMLSchema-instance" xsi:type="dcterms:W3CDTF">2018-07-06T12:00:00Z</dcterms:modified>
  <cp:revision>18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(ST-925-15-46 RJEŠENJE O ODGODI.docx)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