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3256" w14:paraId="5b43256" w:rsidRDefault="00294E46" w:rsidP="00910611" w:rsidR="00294E46" w:rsidRPr="00294E4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94E46">
        <w:rPr>
          <w:rFonts w:hAnsi="Times New Roman" w:ascii="Times New Roman"/>
          <w:b w:val="false"/>
        </w:rPr>
        <w:t xml:space="preserve">     </w:t>
      </w:r>
      <w:r w:rsidRPr="00294E46">
        <w:rPr>
          <w:rFonts w:hAnsi="Times New Roman" w:ascii="Times New Roman"/>
          <w:b w:val="false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E46" w:rsidP="00910611" w:rsidR="00294E46" w:rsidRPr="00294E46">
      <w:pPr>
        <w:rPr>
          <w:rFonts w:hAnsi="Times New Roman" w:ascii="Times New Roman"/>
          <w:b w:val="false"/>
        </w:rPr>
      </w:pPr>
      <w:r w:rsidRPr="00294E46">
        <w:rPr>
          <w:rFonts w:eastAsia="MS Mincho" w:hAnsi="Times New Roman" w:ascii="Times New Roman"/>
          <w:b w:val="false"/>
        </w:rPr>
        <w:t xml:space="preserve">   REPUBLIKA HRVATSKA</w:t>
      </w:r>
    </w:p>
    <w:p w:rsidRDefault="00294E46" w:rsidP="00910611" w:rsidR="00294E46" w:rsidRPr="00294E46">
      <w:pPr>
        <w:rPr>
          <w:rFonts w:hAnsi="Times New Roman" w:ascii="Times New Roman"/>
          <w:b w:val="false"/>
        </w:rPr>
      </w:pPr>
      <w:r w:rsidRPr="00294E46">
        <w:rPr>
          <w:rFonts w:eastAsia="MS Mincho" w:hAnsi="Times New Roman" w:ascii="Times New Roman"/>
          <w:b w:val="false"/>
        </w:rPr>
        <w:t>TRGOVAČKI SUD U RIJECI</w:t>
      </w:r>
    </w:p>
    <w:p w:rsidRDefault="00294E46" w:rsidR="00294E46" w:rsidRPr="00294E46">
      <w:pPr>
        <w:rPr>
          <w:rFonts w:eastAsia="MS Mincho" w:hAnsi="Times New Roman" w:ascii="Times New Roman"/>
          <w:b w:val="false"/>
        </w:rPr>
      </w:pPr>
      <w:r w:rsidRPr="00294E4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5B6AD6" w:rsidP="00072B26" w:rsidR="005B6AD6" w:rsidRPr="00942317">
      <w:pPr>
        <w:jc w:val="both"/>
        <w:rPr>
          <w:rFonts w:hAnsi="Times New Roman" w:ascii="Times New Roman"/>
          <w:b w:val="false"/>
          <w:lang w:val="hr-HR"/>
        </w:rPr>
      </w:pPr>
    </w:p>
    <w:p w:rsidRDefault="00334DD1" w:rsidP="00AC7C9E" w:rsidR="00AC7C9E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0B0F85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DE25A8">
        <w:rPr>
          <w:rFonts w:hAnsi="Times New Roman" w:ascii="Times New Roman"/>
          <w:b w:val="false"/>
          <w:lang w:val="hr-HR"/>
        </w:rPr>
        <w:t>stečajnom</w:t>
      </w:r>
      <w:r w:rsidR="005B08A9" w:rsidRPr="005B08A9">
        <w:rPr>
          <w:rFonts w:hAnsi="Times New Roman" w:ascii="Times New Roman"/>
          <w:b w:val="false"/>
          <w:lang w:val="hr-HR"/>
        </w:rPr>
        <w:t xml:space="preserve"> postupk</w:t>
      </w:r>
      <w:r w:rsidR="00DE25A8">
        <w:rPr>
          <w:rFonts w:hAnsi="Times New Roman" w:ascii="Times New Roman"/>
          <w:b w:val="false"/>
          <w:lang w:val="hr-HR"/>
        </w:rPr>
        <w:t>u</w:t>
      </w:r>
      <w:r w:rsidR="005B08A9" w:rsidRPr="005B08A9">
        <w:rPr>
          <w:rFonts w:hAnsi="Times New Roman" w:ascii="Times New Roman"/>
          <w:b w:val="false"/>
          <w:lang w:val="hr-HR"/>
        </w:rPr>
        <w:t xml:space="preserve"> </w:t>
      </w:r>
      <w:r w:rsidR="00DE25A8">
        <w:rPr>
          <w:rFonts w:hAnsi="Times New Roman" w:ascii="Times New Roman"/>
          <w:b w:val="false"/>
          <w:lang w:val="hr-HR"/>
        </w:rPr>
        <w:t xml:space="preserve">nad dužnikom </w:t>
      </w:r>
      <w:r w:rsidR="00DE25A8" w:rsidRPr="00DE25A8">
        <w:rPr>
          <w:rFonts w:hAnsi="Times New Roman" w:ascii="Times New Roman"/>
          <w:b w:val="false"/>
          <w:lang w:val="hr-HR"/>
        </w:rPr>
        <w:t>MGM završni radovi u građevinarstvu, društvo s ograničenom odgovornošću Viškovo, Marčelji 60, OIB 85665678962</w:t>
      </w:r>
      <w:r w:rsidR="00283C8D" w:rsidRPr="00B91F53">
        <w:rPr>
          <w:rFonts w:hAnsi="Times New Roman" w:ascii="Times New Roman"/>
          <w:b w:val="false"/>
        </w:rPr>
        <w:t>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CA4E9A">
        <w:rPr>
          <w:rFonts w:hAnsi="Times New Roman" w:ascii="Times New Roman"/>
          <w:b w:val="false"/>
          <w:lang w:val="hr-HR"/>
        </w:rPr>
        <w:t>arodne novine broj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DE25A8">
        <w:rPr>
          <w:rFonts w:hAnsi="Times New Roman" w:ascii="Times New Roman"/>
          <w:b w:val="false"/>
          <w:lang w:val="hr-HR"/>
        </w:rPr>
        <w:t>18. listopada</w:t>
      </w:r>
      <w:r w:rsidR="00CA4E9A">
        <w:rPr>
          <w:rFonts w:hAnsi="Times New Roman" w:ascii="Times New Roman"/>
          <w:b w:val="false"/>
          <w:lang w:val="hr-HR"/>
        </w:rPr>
        <w:t xml:space="preserve"> 2018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z a k l j u č i o    j e</w:t>
      </w:r>
      <w:r w:rsidR="009761CB" w:rsidRPr="00942317">
        <w:rPr>
          <w:rFonts w:hAnsi="Times New Roman" w:ascii="Times New Roman"/>
          <w:b w:val="false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DE25A8" w:rsidR="00DE25A8" w:rsidRPr="00DE25A8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DE25A8">
        <w:rPr>
          <w:rFonts w:hAnsi="Times New Roman" w:ascii="Times New Roman"/>
          <w:b w:val="false"/>
          <w:lang w:val="hr-HR"/>
        </w:rPr>
        <w:t>Utvrđena vrijednost nekretnin</w:t>
      </w:r>
      <w:r w:rsidR="00DE25A8" w:rsidRPr="00DE25A8">
        <w:rPr>
          <w:rFonts w:hAnsi="Times New Roman" w:ascii="Times New Roman"/>
          <w:b w:val="false"/>
          <w:lang w:val="hr-HR"/>
        </w:rPr>
        <w:t>a</w:t>
      </w:r>
      <w:r w:rsidR="00CA3AAB" w:rsidRPr="00DE25A8">
        <w:rPr>
          <w:rFonts w:hAnsi="Times New Roman" w:ascii="Times New Roman"/>
          <w:b w:val="false"/>
          <w:lang w:val="hr-HR"/>
        </w:rPr>
        <w:t xml:space="preserve"> </w:t>
      </w:r>
      <w:r w:rsidR="00B91F53" w:rsidRPr="00DE25A8">
        <w:rPr>
          <w:rFonts w:hAnsi="Times New Roman" w:ascii="Times New Roman"/>
          <w:b w:val="false"/>
          <w:lang w:val="hr-HR"/>
        </w:rPr>
        <w:t>stečajnog dužnika</w:t>
      </w:r>
      <w:r w:rsidR="00942317" w:rsidRPr="00DE25A8">
        <w:rPr>
          <w:rFonts w:hAnsi="Times New Roman" w:ascii="Times New Roman"/>
          <w:b w:val="false"/>
          <w:lang w:val="hr-HR"/>
        </w:rPr>
        <w:t xml:space="preserve"> upisan</w:t>
      </w:r>
      <w:r w:rsidR="00DE25A8" w:rsidRPr="00DE25A8">
        <w:rPr>
          <w:rFonts w:hAnsi="Times New Roman" w:ascii="Times New Roman"/>
          <w:b w:val="false"/>
          <w:lang w:val="hr-HR"/>
        </w:rPr>
        <w:t>ih</w:t>
      </w:r>
      <w:r w:rsidR="00B91F53" w:rsidRPr="00DE25A8">
        <w:rPr>
          <w:rFonts w:hAnsi="Times New Roman" w:ascii="Times New Roman"/>
          <w:b w:val="false"/>
          <w:lang w:val="hr-HR"/>
        </w:rPr>
        <w:t xml:space="preserve"> </w:t>
      </w:r>
      <w:r w:rsidRPr="00DE25A8">
        <w:rPr>
          <w:rFonts w:hAnsi="Times New Roman" w:ascii="Times New Roman"/>
          <w:b w:val="false"/>
          <w:lang w:val="hr-HR"/>
        </w:rPr>
        <w:t xml:space="preserve">u </w:t>
      </w:r>
      <w:r w:rsidR="00DE25A8" w:rsidRPr="00DE25A8">
        <w:rPr>
          <w:rFonts w:hAnsi="Times New Roman" w:ascii="Times New Roman"/>
          <w:b w:val="false"/>
          <w:lang w:val="hr-HR"/>
        </w:rPr>
        <w:t xml:space="preserve">zemljišnim knjigama </w:t>
      </w:r>
      <w:r w:rsidR="00167BC8" w:rsidRPr="00DE25A8">
        <w:rPr>
          <w:rFonts w:hAnsi="Times New Roman" w:ascii="Times New Roman"/>
          <w:b w:val="false"/>
          <w:lang w:val="hr-HR"/>
        </w:rPr>
        <w:t>Općinsko</w:t>
      </w:r>
      <w:r w:rsidR="00DE25A8" w:rsidRPr="00DE25A8">
        <w:rPr>
          <w:rFonts w:hAnsi="Times New Roman" w:ascii="Times New Roman"/>
          <w:b w:val="false"/>
          <w:lang w:val="hr-HR"/>
        </w:rPr>
        <w:t>g</w:t>
      </w:r>
      <w:r w:rsidR="00167BC8" w:rsidRPr="00DE25A8">
        <w:rPr>
          <w:rFonts w:hAnsi="Times New Roman" w:ascii="Times New Roman"/>
          <w:b w:val="false"/>
          <w:lang w:val="hr-HR"/>
        </w:rPr>
        <w:t xml:space="preserve"> sud</w:t>
      </w:r>
      <w:r w:rsidR="00DE25A8" w:rsidRPr="00DE25A8">
        <w:rPr>
          <w:rFonts w:hAnsi="Times New Roman" w:ascii="Times New Roman"/>
          <w:b w:val="false"/>
          <w:lang w:val="hr-HR"/>
        </w:rPr>
        <w:t>a</w:t>
      </w:r>
      <w:r w:rsidR="00167BC8" w:rsidRPr="00DE25A8">
        <w:rPr>
          <w:rFonts w:hAnsi="Times New Roman" w:ascii="Times New Roman"/>
          <w:b w:val="false"/>
          <w:lang w:val="hr-HR"/>
        </w:rPr>
        <w:t xml:space="preserve"> u </w:t>
      </w:r>
      <w:r w:rsidR="005B08A9" w:rsidRPr="00DE25A8">
        <w:rPr>
          <w:rFonts w:hAnsi="Times New Roman" w:ascii="Times New Roman"/>
          <w:b w:val="false"/>
          <w:lang w:val="hr-HR"/>
        </w:rPr>
        <w:t>Rijeci</w:t>
      </w:r>
      <w:r w:rsidR="00167BC8" w:rsidRPr="00DE25A8">
        <w:rPr>
          <w:rFonts w:hAnsi="Times New Roman" w:ascii="Times New Roman"/>
          <w:b w:val="false"/>
          <w:lang w:val="hr-HR"/>
        </w:rPr>
        <w:t xml:space="preserve">, Zemljišnoknjižni odjel </w:t>
      </w:r>
      <w:r w:rsidR="00DE25A8" w:rsidRPr="00DE25A8">
        <w:rPr>
          <w:rFonts w:hAnsi="Times New Roman" w:ascii="Times New Roman"/>
          <w:b w:val="false"/>
          <w:lang w:val="hr-HR"/>
        </w:rPr>
        <w:t>Rijeka</w:t>
      </w:r>
      <w:r w:rsidR="00167BC8" w:rsidRPr="00DE25A8">
        <w:rPr>
          <w:rFonts w:hAnsi="Times New Roman" w:ascii="Times New Roman"/>
          <w:b w:val="false"/>
          <w:lang w:val="hr-HR"/>
        </w:rPr>
        <w:t xml:space="preserve">, </w:t>
      </w:r>
      <w:r w:rsidR="00DE25A8" w:rsidRPr="00DE25A8">
        <w:rPr>
          <w:rFonts w:hAnsi="Times New Roman" w:ascii="Times New Roman"/>
          <w:b w:val="false"/>
          <w:lang w:val="hr-HR"/>
        </w:rPr>
        <w:t xml:space="preserve">k.č.br.4105/1, kuća u Srokima br.2, dvorište i vinograd, Valjani, površine 872 m2, upisana u zk.ul. 390, k.o. Marčelji i k.č.br. 4105/2, garaža, skladište, pašnjak, vinograd, dvorište, površine 1070 m2, upisane u zk.ul. 3379, k.o. Marčelji, </w:t>
      </w:r>
      <w:r w:rsidR="00283C8D" w:rsidRPr="00DE25A8">
        <w:rPr>
          <w:rFonts w:hAnsi="Times New Roman" w:ascii="Times New Roman"/>
          <w:b w:val="false"/>
          <w:lang w:val="hr-HR"/>
        </w:rPr>
        <w:t xml:space="preserve">iznosi </w:t>
      </w:r>
      <w:r w:rsidR="00DE25A8">
        <w:rPr>
          <w:rFonts w:hAnsi="Times New Roman" w:ascii="Times New Roman"/>
          <w:b w:val="false"/>
          <w:lang w:val="hr-HR"/>
        </w:rPr>
        <w:t>3.136.000,00</w:t>
      </w:r>
      <w:r w:rsidR="005B08A9" w:rsidRPr="00DE25A8">
        <w:rPr>
          <w:rFonts w:hAnsi="Times New Roman" w:ascii="Times New Roman"/>
          <w:b w:val="false"/>
          <w:lang w:val="hr-HR"/>
        </w:rPr>
        <w:t xml:space="preserve"> </w:t>
      </w:r>
      <w:r w:rsidR="00283C8D" w:rsidRPr="00DE25A8">
        <w:rPr>
          <w:rFonts w:hAnsi="Times New Roman" w:ascii="Times New Roman"/>
          <w:b w:val="false"/>
          <w:lang w:val="hr-HR"/>
        </w:rPr>
        <w:t>kn.</w:t>
      </w:r>
    </w:p>
    <w:p w:rsidRDefault="00DE25A8" w:rsidP="00DE25A8" w:rsidR="00DE25A8" w:rsidRPr="00DE25A8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B91F53" w:rsidR="00613977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Prodaj</w:t>
      </w:r>
      <w:r w:rsidR="007827F2" w:rsidRPr="000B0F85">
        <w:rPr>
          <w:rFonts w:hAnsi="Times New Roman" w:ascii="Times New Roman"/>
          <w:b w:val="false"/>
          <w:lang w:val="hr-HR"/>
        </w:rPr>
        <w:t>u</w:t>
      </w:r>
      <w:r w:rsidRPr="000B0F85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Pr="000B0F85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0B0F85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0B0F85" w:rsidR="000B0F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</w:t>
      </w:r>
    </w:p>
    <w:p w:rsidRDefault="00613977" w:rsidP="00B91F53" w:rsidR="000B0F85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0B0F85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0B0F85">
        <w:rPr>
          <w:rFonts w:hAnsi="Times New Roman" w:ascii="Times New Roman"/>
          <w:b w:val="false"/>
          <w:lang w:val="hr-HR"/>
        </w:rPr>
        <w:t>e-</w:t>
      </w:r>
      <w:r w:rsidR="008156DA" w:rsidRPr="000B0F85">
        <w:rPr>
          <w:rFonts w:hAnsi="Times New Roman" w:ascii="Times New Roman"/>
          <w:b w:val="false"/>
          <w:lang w:val="hr-HR"/>
        </w:rPr>
        <w:t>O</w:t>
      </w:r>
      <w:r w:rsidR="00072B26" w:rsidRPr="000B0F85">
        <w:rPr>
          <w:rFonts w:hAnsi="Times New Roman" w:ascii="Times New Roman"/>
          <w:b w:val="false"/>
          <w:lang w:val="hr-HR"/>
        </w:rPr>
        <w:t>glasn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ploč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sud</w:t>
      </w:r>
      <w:r w:rsidR="00CA4E9A" w:rsidRPr="000B0F85">
        <w:rPr>
          <w:rFonts w:hAnsi="Times New Roman" w:ascii="Times New Roman"/>
          <w:b w:val="false"/>
          <w:lang w:val="hr-HR"/>
        </w:rPr>
        <w:t>ov</w:t>
      </w:r>
      <w:r w:rsidR="00072B26" w:rsidRPr="000B0F85">
        <w:rPr>
          <w:rFonts w:hAnsi="Times New Roman" w:ascii="Times New Roman"/>
          <w:b w:val="false"/>
          <w:lang w:val="hr-HR"/>
        </w:rPr>
        <w:t>a</w:t>
      </w:r>
      <w:r w:rsidR="00BA1CD6" w:rsidRPr="000B0F85">
        <w:rPr>
          <w:rFonts w:hAnsi="Times New Roman" w:ascii="Times New Roman"/>
          <w:b w:val="false"/>
          <w:lang w:val="hr-HR"/>
        </w:rPr>
        <w:t xml:space="preserve">, </w:t>
      </w:r>
      <w:r w:rsidR="008B7B31" w:rsidRPr="000B0F85">
        <w:rPr>
          <w:rFonts w:hAnsi="Times New Roman" w:ascii="Times New Roman"/>
          <w:b w:val="false"/>
          <w:lang w:val="hr-HR"/>
        </w:rPr>
        <w:t>na stranicama w</w:t>
      </w:r>
      <w:r w:rsidR="00BA1CD6" w:rsidRPr="000B0F85">
        <w:rPr>
          <w:rFonts w:hAnsi="Times New Roman" w:ascii="Times New Roman"/>
          <w:b w:val="false"/>
          <w:lang w:val="hr-HR"/>
        </w:rPr>
        <w:t>eb</w:t>
      </w:r>
      <w:r w:rsidR="0006388C" w:rsidRPr="000B0F85">
        <w:rPr>
          <w:rFonts w:hAnsi="Times New Roman" w:ascii="Times New Roman"/>
          <w:b w:val="false"/>
          <w:lang w:val="hr-HR"/>
        </w:rPr>
        <w:t>-</w:t>
      </w:r>
      <w:r w:rsidR="00BA1CD6" w:rsidRPr="000B0F85">
        <w:rPr>
          <w:rFonts w:hAnsi="Times New Roman" w:ascii="Times New Roman"/>
          <w:b w:val="false"/>
          <w:lang w:val="hr-HR"/>
        </w:rPr>
        <w:t>stečaj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i we</w:t>
      </w:r>
      <w:r w:rsidR="002E1BA2" w:rsidRPr="000B0F85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0B0F85" w:rsidRP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19534F" w:rsidR="00072B26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Uvjeti prodaje:</w:t>
      </w:r>
    </w:p>
    <w:p w:rsidRDefault="000B0F85" w:rsidP="00EC1FB0" w:rsidR="00283C8D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7827F2" w:rsidRPr="00C57CD8">
        <w:rPr>
          <w:rFonts w:hAnsi="Times New Roman" w:ascii="Times New Roman"/>
          <w:b w:val="false"/>
          <w:lang w:val="hr-HR"/>
        </w:rPr>
        <w:t>prodaj</w:t>
      </w:r>
      <w:r w:rsidR="00B3138F">
        <w:rPr>
          <w:rFonts w:hAnsi="Times New Roman" w:ascii="Times New Roman"/>
          <w:b w:val="false"/>
          <w:lang w:val="hr-HR"/>
        </w:rPr>
        <w:t>u</w:t>
      </w:r>
      <w:r w:rsidR="007827F2" w:rsidRPr="00C57CD8">
        <w:rPr>
          <w:rFonts w:hAnsi="Times New Roman" w:ascii="Times New Roman"/>
          <w:b w:val="false"/>
          <w:lang w:val="hr-HR"/>
        </w:rPr>
        <w:t xml:space="preserve"> se nekretnin</w:t>
      </w:r>
      <w:r w:rsidR="00B3138F">
        <w:rPr>
          <w:rFonts w:hAnsi="Times New Roman" w:ascii="Times New Roman"/>
          <w:b w:val="false"/>
          <w:lang w:val="hr-HR"/>
        </w:rPr>
        <w:t>e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</w:t>
      </w:r>
      <w:r w:rsidR="00B3138F">
        <w:rPr>
          <w:rFonts w:hAnsi="Times New Roman" w:ascii="Times New Roman"/>
          <w:b w:val="false"/>
          <w:lang w:val="hr-HR"/>
        </w:rPr>
        <w:t>e</w:t>
      </w:r>
      <w:r w:rsidR="006524C9" w:rsidRPr="00C57CD8">
        <w:rPr>
          <w:rFonts w:hAnsi="Times New Roman" w:ascii="Times New Roman"/>
          <w:b w:val="false"/>
          <w:lang w:val="hr-HR"/>
        </w:rPr>
        <w:t xml:space="preserve">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283C8D">
        <w:rPr>
          <w:rFonts w:hAnsi="Times New Roman" w:ascii="Times New Roman"/>
          <w:b w:val="false"/>
          <w:lang w:val="hr-HR"/>
        </w:rPr>
        <w:t>.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upisan</w:t>
      </w:r>
      <w:r w:rsidR="00B91F53">
        <w:rPr>
          <w:rFonts w:hAnsi="Times New Roman" w:ascii="Times New Roman"/>
          <w:b w:val="false"/>
          <w:lang w:val="hr-HR"/>
        </w:rPr>
        <w:t>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suda u </w:t>
      </w:r>
      <w:r w:rsidR="00B3138F">
        <w:rPr>
          <w:rFonts w:hAnsi="Times New Roman" w:ascii="Times New Roman"/>
          <w:b w:val="false"/>
          <w:lang w:val="hr-HR"/>
        </w:rPr>
        <w:t>Rijeka</w:t>
      </w:r>
      <w:r w:rsidR="00167BC8">
        <w:rPr>
          <w:rFonts w:hAnsi="Times New Roman" w:ascii="Times New Roman"/>
          <w:b w:val="false"/>
          <w:lang w:val="hr-HR"/>
        </w:rPr>
        <w:t>,</w:t>
      </w:r>
      <w:r w:rsidR="006524C9" w:rsidRPr="00C57CD8">
        <w:rPr>
          <w:rFonts w:hAnsi="Times New Roman" w:ascii="Times New Roman"/>
          <w:b w:val="false"/>
          <w:lang w:val="hr-HR"/>
        </w:rPr>
        <w:t xml:space="preserve"> </w:t>
      </w:r>
      <w:r w:rsidR="00283C8D" w:rsidRPr="00283C8D">
        <w:rPr>
          <w:rFonts w:hAnsi="Times New Roman" w:ascii="Times New Roman"/>
          <w:b w:val="false"/>
          <w:lang w:val="hr-HR"/>
        </w:rPr>
        <w:t>Zemljišnoknjižni odjel</w:t>
      </w:r>
      <w:r w:rsidR="00167BC8">
        <w:rPr>
          <w:rFonts w:hAnsi="Times New Roman" w:ascii="Times New Roman"/>
          <w:b w:val="false"/>
          <w:lang w:val="hr-HR"/>
        </w:rPr>
        <w:t xml:space="preserve"> </w:t>
      </w:r>
      <w:r w:rsidR="00DE25A8">
        <w:rPr>
          <w:rFonts w:hAnsi="Times New Roman" w:ascii="Times New Roman"/>
          <w:b w:val="false"/>
          <w:lang w:val="hr-HR"/>
        </w:rPr>
        <w:t>Rijeka</w:t>
      </w:r>
      <w:r w:rsidR="00283C8D" w:rsidRPr="00283C8D">
        <w:rPr>
          <w:rFonts w:hAnsi="Times New Roman" w:ascii="Times New Roman"/>
          <w:b w:val="false"/>
          <w:lang w:val="hr-HR"/>
        </w:rPr>
        <w:t xml:space="preserve">, </w:t>
      </w:r>
      <w:r w:rsidR="00B91F53">
        <w:rPr>
          <w:rFonts w:hAnsi="Times New Roman" w:ascii="Times New Roman"/>
          <w:b w:val="false"/>
          <w:lang w:val="hr-HR"/>
        </w:rPr>
        <w:t xml:space="preserve"> </w:t>
      </w:r>
    </w:p>
    <w:p w:rsidRDefault="000B0F85" w:rsidP="000A6454" w:rsidR="009D70E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u</w:t>
      </w:r>
      <w:r w:rsidR="009D70E4">
        <w:rPr>
          <w:rFonts w:hAnsi="Times New Roman" w:ascii="Times New Roman"/>
          <w:b w:val="false"/>
          <w:lang w:val="hr-HR"/>
        </w:rPr>
        <w:t xml:space="preserve">tvrđena vrijednost nekretnine </w:t>
      </w:r>
      <w:r w:rsidR="00B3138F">
        <w:rPr>
          <w:rFonts w:hAnsi="Times New Roman" w:ascii="Times New Roman"/>
          <w:b w:val="false"/>
          <w:lang w:val="hr-HR"/>
        </w:rPr>
        <w:t xml:space="preserve">označena </w:t>
      </w:r>
      <w:r w:rsidR="00E37F04">
        <w:rPr>
          <w:rFonts w:hAnsi="Times New Roman" w:ascii="Times New Roman"/>
          <w:b w:val="false"/>
          <w:lang w:val="hr-HR"/>
        </w:rPr>
        <w:t>u točki I. izreke</w:t>
      </w:r>
      <w:r w:rsidR="00B3138F">
        <w:rPr>
          <w:rFonts w:hAnsi="Times New Roman" w:ascii="Times New Roman"/>
          <w:b w:val="false"/>
          <w:lang w:val="hr-HR"/>
        </w:rPr>
        <w:t xml:space="preserve"> </w:t>
      </w:r>
      <w:r w:rsidR="009D70E4">
        <w:rPr>
          <w:rFonts w:hAnsi="Times New Roman" w:ascii="Times New Roman"/>
          <w:b w:val="false"/>
          <w:lang w:val="hr-HR"/>
        </w:rPr>
        <w:t xml:space="preserve">iznosi </w:t>
      </w:r>
      <w:r w:rsidR="00E37F04">
        <w:rPr>
          <w:rFonts w:hAnsi="Times New Roman" w:ascii="Times New Roman"/>
          <w:lang w:val="hr-HR"/>
        </w:rPr>
        <w:t>3.136.000</w:t>
      </w:r>
      <w:r w:rsidR="00167BC8">
        <w:rPr>
          <w:rFonts w:hAnsi="Times New Roman" w:ascii="Times New Roman"/>
          <w:lang w:val="hr-HR"/>
        </w:rPr>
        <w:t>,00</w:t>
      </w:r>
      <w:r w:rsidR="009D70E4" w:rsidRPr="009D70E4">
        <w:rPr>
          <w:rFonts w:hAnsi="Times New Roman" w:ascii="Times New Roman"/>
          <w:lang w:val="hr-HR"/>
        </w:rPr>
        <w:t xml:space="preserve"> kn</w:t>
      </w:r>
      <w:r w:rsidR="009D70E4">
        <w:rPr>
          <w:rFonts w:hAnsi="Times New Roman" w:ascii="Times New Roman"/>
          <w:b w:val="false"/>
          <w:lang w:val="hr-HR"/>
        </w:rPr>
        <w:t>;</w:t>
      </w:r>
    </w:p>
    <w:p w:rsidRDefault="006D7FCD" w:rsidP="00264B21" w:rsidR="006D7FCD" w:rsidRPr="006D7FCD">
      <w:pPr>
        <w:pStyle w:val="Odlomakpopisa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prvoj dražbi ispod tri četvrtine utvrđene vrijednosti nekretnine, odnosno </w:t>
      </w:r>
      <w:r w:rsidR="00E37F04">
        <w:rPr>
          <w:rFonts w:hAnsi="Times New Roman" w:ascii="Times New Roman"/>
          <w:b w:val="false"/>
          <w:lang w:val="hr-HR"/>
        </w:rPr>
        <w:t>2.352.000</w:t>
      </w:r>
      <w:r w:rsidRPr="006D7FCD">
        <w:rPr>
          <w:rFonts w:hAnsi="Times New Roman" w:ascii="Times New Roman"/>
          <w:b w:val="false"/>
          <w:lang w:val="hr-HR"/>
        </w:rPr>
        <w:t xml:space="preserve">,00 kn;  </w:t>
      </w:r>
    </w:p>
    <w:p w:rsidRDefault="006D7FCD" w:rsidP="00264B21" w:rsidR="006D7FCD" w:rsidRPr="006D7FCD">
      <w:pPr>
        <w:pStyle w:val="Odlomakpopisa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drugoj dražbi ispod jedne polovine utvrđene vrijednosti nekretnine, odnosno </w:t>
      </w:r>
      <w:r w:rsidR="00E37F04">
        <w:rPr>
          <w:rFonts w:hAnsi="Times New Roman" w:ascii="Times New Roman"/>
          <w:b w:val="false"/>
          <w:lang w:val="hr-HR"/>
        </w:rPr>
        <w:t>1.568.000</w:t>
      </w:r>
      <w:r w:rsidRPr="006D7FCD">
        <w:rPr>
          <w:rFonts w:hAnsi="Times New Roman" w:ascii="Times New Roman"/>
          <w:b w:val="false"/>
          <w:lang w:val="hr-HR"/>
        </w:rPr>
        <w:t xml:space="preserve">,00 kn;  </w:t>
      </w:r>
    </w:p>
    <w:p w:rsidRDefault="006D7FCD" w:rsidP="00264B21" w:rsidR="006D7FCD" w:rsidRPr="006D7FCD">
      <w:pPr>
        <w:pStyle w:val="Odlomakpopisa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trećoj dražbi ispod jedne četvrtine utvrđene vrijednosti nekretnine, odnosno </w:t>
      </w:r>
      <w:r w:rsidR="00E37F04">
        <w:rPr>
          <w:rFonts w:hAnsi="Times New Roman" w:ascii="Times New Roman"/>
          <w:b w:val="false"/>
          <w:lang w:val="hr-HR"/>
        </w:rPr>
        <w:t>784.000</w:t>
      </w:r>
      <w:r w:rsidRPr="006D7FCD">
        <w:rPr>
          <w:rFonts w:hAnsi="Times New Roman" w:ascii="Times New Roman"/>
          <w:b w:val="false"/>
          <w:lang w:val="hr-HR"/>
        </w:rPr>
        <w:t xml:space="preserve">,00 kn; </w:t>
      </w:r>
    </w:p>
    <w:p w:rsidRDefault="006D7FCD" w:rsidP="00264B21" w:rsidR="006D7FCD" w:rsidRPr="006D7FCD">
      <w:pPr>
        <w:pStyle w:val="Odlomakpopisa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  - na četvrtoj dražbi nekretnina se prodaje po početnoj cijeni od 1,00 kn;</w:t>
      </w:r>
    </w:p>
    <w:p w:rsidRDefault="00C374AA" w:rsidP="00167BC8" w:rsidR="00C374AA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prvi </w:t>
      </w:r>
      <w:r w:rsidR="001E0BAD" w:rsidRPr="00C374AA">
        <w:rPr>
          <w:rFonts w:hAnsi="Times New Roman" w:ascii="Times New Roman"/>
          <w:b w:val="false"/>
          <w:lang w:val="hr-HR"/>
        </w:rPr>
        <w:t>razlučni vjerovnik u prednosnom redu može izjaviti da kupuje nekretninu i da stavlja u prijeboj svoju tražbinu s protutražbinom stečajnog dužnika po osnovi cijene u visini utvrđene vrijednosti nekretnine;</w:t>
      </w:r>
    </w:p>
    <w:p w:rsidRDefault="00C374AA" w:rsidP="00E37F04" w:rsidR="00E37F0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na </w:t>
      </w:r>
      <w:r w:rsidR="00167BC8">
        <w:rPr>
          <w:rFonts w:hAnsi="Times New Roman" w:ascii="Times New Roman"/>
          <w:b w:val="false"/>
          <w:lang w:val="hr-HR"/>
        </w:rPr>
        <w:t>predmetn</w:t>
      </w:r>
      <w:r w:rsidR="00E37F04">
        <w:rPr>
          <w:rFonts w:hAnsi="Times New Roman" w:ascii="Times New Roman"/>
          <w:b w:val="false"/>
          <w:lang w:val="hr-HR"/>
        </w:rPr>
        <w:t>im</w:t>
      </w:r>
      <w:r w:rsidR="00167BC8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nekretnin</w:t>
      </w:r>
      <w:r w:rsidR="00E37F04">
        <w:rPr>
          <w:rFonts w:hAnsi="Times New Roman" w:ascii="Times New Roman"/>
          <w:b w:val="false"/>
          <w:lang w:val="hr-HR"/>
        </w:rPr>
        <w:t>ama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167BC8">
        <w:rPr>
          <w:rFonts w:hAnsi="Times New Roman" w:ascii="Times New Roman"/>
          <w:b w:val="false"/>
          <w:lang w:val="hr-HR"/>
        </w:rPr>
        <w:t>u zemljišnim knjigama uknjiženo je pravo zaloga</w:t>
      </w:r>
      <w:r w:rsidR="00E37F04">
        <w:rPr>
          <w:rFonts w:hAnsi="Times New Roman" w:ascii="Times New Roman"/>
          <w:b w:val="false"/>
          <w:lang w:val="hr-HR"/>
        </w:rPr>
        <w:t xml:space="preserve"> na temelju Ugovora o dugoročnom kreditu broj 7796000117 sa Sporazumom stranaka o zasnivanju založnog prava, radi osiguranja novčane tražbine u iznosu 425.000,00 EUR u kunskoj protuvrijednosti po srednjem tečaju Veneto banke d.d. Zagreb s ugovorenim naknadama, troškovima i kamatom u visini utvrđenoj predmetnim ugovorom u korist Veneto banke d.d. Zagreb, Draškovićeva 58, zaprimljeno pod brojem Z-17949/08;</w:t>
      </w:r>
    </w:p>
    <w:p w:rsidRDefault="00E37F04" w:rsidP="00E37F04" w:rsidR="00E37F0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 4105/1, upisanoj u zk.ul. 390, k.o. Marčelji u zemljišnim knjigama uknjiženo je pravo zaloga na temelju rješenja Općinskog suda u Rijeci posl. broj Ovr-6684/12 od 06. prosinca 2012. godine, radi osiguranja novčane tražbine u iznosu 1.347.141,53 kn sa zakonskim zateznim kamatama, kao i radi osiguranja troškova postupka u iznosu 18.470,00 kn sa zakonskim zateznim kamatama u korist Republike Hrvatske, zaprimljeno pod brojem Z-18297/12;</w:t>
      </w:r>
    </w:p>
    <w:p w:rsidRDefault="00E37F04" w:rsidP="00E37F04" w:rsidR="00E37F0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 4105/1, upisanoj u zk.ul. 390, k.o. Marčelji u zemljišnim knjigama uknjiženo je pravo zaloga na temelju dopunskog rješenja Općinskog suda u Rijeci posl. broj Ovr-6684/12 od 06. listopada 2014. godine, radi osiguranja novčane tražbine u iznosu 1.347.141,53 kn sa zakonskim zateznim kamatama, kao i radi osiguranja troškova postupka u iznosu 18.470,00 kn sa zakonskim zateznim kamatama u korist Republike Hrvatske, Ministarstva financija – Porezne uprave Zagreb, Katančićeva 5, zaprimljeno pod brojem Z-12268/14;</w:t>
      </w:r>
    </w:p>
    <w:p w:rsidRDefault="00E37F04" w:rsidP="00E37F04" w:rsidR="00E37F0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k.č.br. 4105/2, upisanoj u zk.ul. 3379, k.o. Marčelji u zemljišnim knjigama uknjiženo je pravo zaloga na temelju rješenja Općinskog suda u Rijeci posl. broj Ovr-8863/16 od 20. rujna 2017. godine, radi osiguranja novčane tražbine u iznosu </w:t>
      </w:r>
      <w:r w:rsidR="0074544B">
        <w:rPr>
          <w:rFonts w:hAnsi="Times New Roman" w:ascii="Times New Roman"/>
          <w:b w:val="false"/>
          <w:lang w:val="hr-HR"/>
        </w:rPr>
        <w:t xml:space="preserve">458.504,16 </w:t>
      </w:r>
      <w:r>
        <w:rPr>
          <w:rFonts w:hAnsi="Times New Roman" w:ascii="Times New Roman"/>
          <w:b w:val="false"/>
          <w:lang w:val="hr-HR"/>
        </w:rPr>
        <w:t>kn sa zatezn</w:t>
      </w:r>
      <w:r w:rsidR="0074544B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>m kamat</w:t>
      </w:r>
      <w:r w:rsidR="0074544B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>m</w:t>
      </w:r>
      <w:r w:rsidR="0074544B">
        <w:rPr>
          <w:rFonts w:hAnsi="Times New Roman" w:ascii="Times New Roman"/>
          <w:b w:val="false"/>
          <w:lang w:val="hr-HR"/>
        </w:rPr>
        <w:t xml:space="preserve"> i troškovima postupka u iznosu 11.210,00 kn s pripadajućom kamatom u korist Termag d.o.o. Matulji, Kvarnerska cesta 35 i Veneto banka d.d. Zagreb, Draškovićeva 58,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74544B">
        <w:rPr>
          <w:rFonts w:hAnsi="Times New Roman" w:ascii="Times New Roman"/>
          <w:b w:val="false"/>
          <w:lang w:val="hr-HR"/>
        </w:rPr>
        <w:t xml:space="preserve">zaprimljeno </w:t>
      </w:r>
      <w:r>
        <w:rPr>
          <w:rFonts w:hAnsi="Times New Roman" w:ascii="Times New Roman"/>
          <w:b w:val="false"/>
          <w:lang w:val="hr-HR"/>
        </w:rPr>
        <w:t>pod brojem Z-</w:t>
      </w:r>
      <w:r w:rsidR="0074544B">
        <w:rPr>
          <w:rFonts w:hAnsi="Times New Roman" w:ascii="Times New Roman"/>
          <w:b w:val="false"/>
          <w:lang w:val="hr-HR"/>
        </w:rPr>
        <w:t>42194/17 (prvenstveni red upisa Z-9366/2010)</w:t>
      </w:r>
      <w:r w:rsidR="00090DC6">
        <w:rPr>
          <w:rFonts w:hAnsi="Times New Roman" w:ascii="Times New Roman"/>
          <w:b w:val="false"/>
          <w:lang w:val="hr-HR"/>
        </w:rPr>
        <w:t>;</w:t>
      </w:r>
    </w:p>
    <w:p w:rsidRDefault="00090DC6" w:rsidP="00E37F04" w:rsidR="00090DC6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nekretnine iz točke I. izreke rješenja nisu slobodne od osoba i stvari, dane su u zakup trgovačkom društvu Želja d.o.o. Rijeka, V. Novaka 14;</w:t>
      </w:r>
    </w:p>
    <w:p w:rsidRDefault="00C374AA" w:rsidP="00E37F04" w:rsidR="00C374AA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7E2E66">
        <w:rPr>
          <w:rFonts w:hAnsi="Times New Roman" w:ascii="Times New Roman"/>
          <w:b w:val="false"/>
          <w:lang w:val="hr-HR"/>
        </w:rPr>
        <w:t>5</w:t>
      </w:r>
      <w:r w:rsidR="00852C20" w:rsidRPr="00852C20">
        <w:rPr>
          <w:rFonts w:hAnsi="Times New Roman" w:ascii="Times New Roman"/>
          <w:b w:val="false"/>
          <w:lang w:val="hr-HR"/>
        </w:rPr>
        <w:t>% od utvrđene vrijednosti nekretnine</w:t>
      </w:r>
      <w:r w:rsidR="00090DC6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kupac </w:t>
      </w:r>
      <w:r w:rsidR="00852C20">
        <w:rPr>
          <w:rFonts w:hAnsi="Times New Roman" w:ascii="Times New Roman"/>
          <w:b w:val="false"/>
          <w:lang w:val="hr-HR"/>
        </w:rPr>
        <w:t>j</w:t>
      </w:r>
      <w:r w:rsidR="00852C20"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CC7AB7">
        <w:rPr>
          <w:rFonts w:hAnsi="Times New Roman" w:ascii="Times New Roman"/>
          <w:b w:val="false"/>
          <w:lang w:val="hr-HR"/>
        </w:rPr>
        <w:t xml:space="preserve">porez </w:t>
      </w:r>
      <w:r w:rsidR="00FF5DC3">
        <w:rPr>
          <w:rFonts w:hAnsi="Times New Roman" w:ascii="Times New Roman"/>
          <w:b w:val="false"/>
          <w:lang w:val="hr-HR"/>
        </w:rPr>
        <w:t xml:space="preserve">i pristojbe u vezi s prodajom </w:t>
      </w:r>
      <w:r w:rsidR="00CC7AB7">
        <w:rPr>
          <w:rFonts w:hAnsi="Times New Roman" w:ascii="Times New Roman"/>
          <w:b w:val="false"/>
          <w:lang w:val="hr-HR"/>
        </w:rPr>
        <w:t>plaća kupac;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852C20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C909BB" w:rsidP="00C374AA" w:rsidR="00C909BB" w:rsidRPr="00852C20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DE25A8">
        <w:rPr>
          <w:rFonts w:hAnsi="Times New Roman" w:ascii="Times New Roman"/>
          <w:b w:val="false"/>
          <w:lang w:val="hr-HR"/>
        </w:rPr>
        <w:t>18. listopada</w:t>
      </w:r>
      <w:r w:rsidR="00852C20">
        <w:rPr>
          <w:rFonts w:hAnsi="Times New Roman" w:ascii="Times New Roman"/>
          <w:b w:val="false"/>
          <w:lang w:val="hr-HR"/>
        </w:rPr>
        <w:t xml:space="preserve"> 201</w:t>
      </w:r>
      <w:r w:rsidR="0006079D">
        <w:rPr>
          <w:rFonts w:hAnsi="Times New Roman" w:ascii="Times New Roman"/>
          <w:b w:val="false"/>
          <w:lang w:val="hr-HR"/>
        </w:rPr>
        <w:t>8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090DC6" w:rsidP="00072B26" w:rsidR="00090DC6">
      <w:pPr>
        <w:jc w:val="center"/>
        <w:rPr>
          <w:rFonts w:hAnsi="Times New Roman" w:ascii="Times New Roman"/>
          <w:b w:val="false"/>
          <w:lang w:val="hr-HR"/>
        </w:rPr>
      </w:pP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322F0">
        <w:rPr>
          <w:rFonts w:hAnsi="Times New Roman" w:ascii="Times New Roman"/>
          <w:b w:val="false"/>
          <w:lang w:val="hr-HR"/>
        </w:rPr>
        <w:t xml:space="preserve"> 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072B26" w:rsidP="00294E46" w:rsidR="00167BC8" w:rsidRPr="003B0A14">
      <w:pPr>
        <w:ind w:firstLine="708" w:left="1416"/>
        <w:jc w:val="right"/>
        <w:rPr>
          <w:rFonts w:hAnsi="Times New Roman" w:ascii="Times New Roman"/>
          <w:b w:val="false"/>
          <w:sz w:val="32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</w:p>
    <w:p w:rsidRDefault="00F604F3" w:rsidP="00EC2624" w:rsidR="006B352D" w:rsidRPr="001363ED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EC2624">
        <w:rPr>
          <w:rFonts w:hAnsi="Times New Roman" w:ascii="Times New Roman"/>
          <w:b w:val="false"/>
        </w:rPr>
        <w:t xml:space="preserve"> </w:t>
      </w:r>
    </w:p>
    <w:p w:rsidRDefault="00072B26" w:rsidP="00EC2624" w:rsidR="00EC2624" w:rsidRPr="00294E46">
      <w:pPr>
        <w:rPr>
          <w:rFonts w:hAnsi="Times New Roman" w:ascii="Times New Roman"/>
          <w:b w:val="false"/>
          <w:lang w:val="hr-HR"/>
        </w:rPr>
      </w:pPr>
      <w:r w:rsidRPr="00294E46">
        <w:rPr>
          <w:rFonts w:hAnsi="Times New Roman" w:ascii="Times New Roman"/>
          <w:b w:val="false"/>
          <w:lang w:val="hr-HR"/>
        </w:rPr>
        <w:t>UPUTA O PRAVNOM LIJEKU:</w:t>
      </w:r>
      <w:r w:rsidR="00EC2624" w:rsidRPr="00294E46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EC2624" w:rsidR="00786F29" w:rsidRPr="00613977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 xml:space="preserve">jučka nije dopušten </w:t>
      </w:r>
      <w:r w:rsidR="000322F0">
        <w:rPr>
          <w:rFonts w:hAnsi="Times New Roman" w:ascii="Times New Roman"/>
          <w:b w:val="false"/>
          <w:lang w:val="hr-HR"/>
        </w:rPr>
        <w:t>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Pr="005B6AD6">
        <w:rPr>
          <w:rFonts w:hAnsi="Times New Roman" w:ascii="Times New Roman"/>
          <w:b w:val="false"/>
          <w:lang w:val="hr-HR"/>
        </w:rPr>
        <w:t>1</w:t>
      </w:r>
      <w:r w:rsidR="000322F0">
        <w:rPr>
          <w:rFonts w:hAnsi="Times New Roman" w:ascii="Times New Roman"/>
          <w:b w:val="false"/>
          <w:lang w:val="hr-HR"/>
        </w:rPr>
        <w:t>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0322F0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>. Stečajnog zakona).</w:t>
      </w: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00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DE25A8">
      <w:rPr>
        <w:rFonts w:hAnsi="Times New Roman" w:ascii="Times New Roman"/>
        <w:b w:val="false"/>
      </w:rPr>
      <w:t>185/14-92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603E8B"/>
    <w:multiLevelType w:val="hybridMultilevel"/>
    <w:tmpl w:val="669A8D56"/>
    <w:lvl w:tplc="F63C1628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50D4A5D"/>
    <w:multiLevelType w:val="hybridMultilevel"/>
    <w:tmpl w:val="F6549B0E"/>
    <w:lvl w:tplc="FDE604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6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19"/>
  </w:num>
  <w:num w:numId="8">
    <w:abstractNumId w:val="17"/>
  </w:num>
  <w:num w:numId="9">
    <w:abstractNumId w:val="1"/>
  </w:num>
  <w:num w:numId="10">
    <w:abstractNumId w:val="11"/>
  </w:num>
  <w:num w:numId="11">
    <w:abstractNumId w:val="18"/>
  </w:num>
  <w:num w:numId="12">
    <w:abstractNumId w:val="15"/>
  </w:num>
  <w:num w:numId="13">
    <w:abstractNumId w:val="3"/>
  </w:num>
  <w:num w:numId="14">
    <w:abstractNumId w:val="5"/>
  </w:num>
  <w:num w:numId="15">
    <w:abstractNumId w:val="8"/>
  </w:num>
  <w:num w:numId="16">
    <w:abstractNumId w:val="14"/>
  </w:num>
  <w:num w:numId="17">
    <w:abstractNumId w:val="10"/>
  </w:num>
  <w:num w:numId="18">
    <w:abstractNumId w:val="16"/>
  </w:num>
  <w:num w:numId="19">
    <w:abstractNumId w:val="0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2F0"/>
    <w:rsid w:val="00032B25"/>
    <w:rsid w:val="00035B9C"/>
    <w:rsid w:val="000414F4"/>
    <w:rsid w:val="0005702C"/>
    <w:rsid w:val="0006079D"/>
    <w:rsid w:val="0006388C"/>
    <w:rsid w:val="00072B26"/>
    <w:rsid w:val="000769D2"/>
    <w:rsid w:val="00076A0E"/>
    <w:rsid w:val="000826A3"/>
    <w:rsid w:val="00087AAB"/>
    <w:rsid w:val="00090DC6"/>
    <w:rsid w:val="00092029"/>
    <w:rsid w:val="000A6454"/>
    <w:rsid w:val="000B0F85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24D06"/>
    <w:rsid w:val="00135E75"/>
    <w:rsid w:val="001363ED"/>
    <w:rsid w:val="001378BD"/>
    <w:rsid w:val="001561D6"/>
    <w:rsid w:val="00162522"/>
    <w:rsid w:val="00165BC4"/>
    <w:rsid w:val="00167BC8"/>
    <w:rsid w:val="0019534F"/>
    <w:rsid w:val="0019699F"/>
    <w:rsid w:val="001A0416"/>
    <w:rsid w:val="001A1C27"/>
    <w:rsid w:val="001A240A"/>
    <w:rsid w:val="001A6DD4"/>
    <w:rsid w:val="001B4C0D"/>
    <w:rsid w:val="001C1AAF"/>
    <w:rsid w:val="001C4007"/>
    <w:rsid w:val="001D0CE5"/>
    <w:rsid w:val="001D25F4"/>
    <w:rsid w:val="001D68AD"/>
    <w:rsid w:val="001E0BAD"/>
    <w:rsid w:val="001F4A8B"/>
    <w:rsid w:val="00203B1E"/>
    <w:rsid w:val="00204167"/>
    <w:rsid w:val="0021514A"/>
    <w:rsid w:val="00225123"/>
    <w:rsid w:val="00252FC8"/>
    <w:rsid w:val="00264B21"/>
    <w:rsid w:val="00277070"/>
    <w:rsid w:val="00283C8D"/>
    <w:rsid w:val="00284823"/>
    <w:rsid w:val="00294E46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768A0"/>
    <w:rsid w:val="003A6095"/>
    <w:rsid w:val="003B0A1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2A5B"/>
    <w:rsid w:val="004F5E77"/>
    <w:rsid w:val="005071EC"/>
    <w:rsid w:val="00513715"/>
    <w:rsid w:val="005224A8"/>
    <w:rsid w:val="005228D9"/>
    <w:rsid w:val="005376CA"/>
    <w:rsid w:val="00544C16"/>
    <w:rsid w:val="0055170E"/>
    <w:rsid w:val="00551D6B"/>
    <w:rsid w:val="0055334D"/>
    <w:rsid w:val="0055428D"/>
    <w:rsid w:val="00557E28"/>
    <w:rsid w:val="0056775D"/>
    <w:rsid w:val="005742AE"/>
    <w:rsid w:val="00594208"/>
    <w:rsid w:val="005A3236"/>
    <w:rsid w:val="005B08A9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D7FCD"/>
    <w:rsid w:val="006E1D93"/>
    <w:rsid w:val="006F0FAC"/>
    <w:rsid w:val="00700F69"/>
    <w:rsid w:val="007010DF"/>
    <w:rsid w:val="00727F4D"/>
    <w:rsid w:val="007347FC"/>
    <w:rsid w:val="00734D07"/>
    <w:rsid w:val="0074441D"/>
    <w:rsid w:val="0074544B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2E66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81177"/>
    <w:rsid w:val="0088411C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65C"/>
    <w:rsid w:val="00941B9F"/>
    <w:rsid w:val="00942317"/>
    <w:rsid w:val="009537B8"/>
    <w:rsid w:val="0095727A"/>
    <w:rsid w:val="0096029D"/>
    <w:rsid w:val="00962FB6"/>
    <w:rsid w:val="00973E55"/>
    <w:rsid w:val="00974409"/>
    <w:rsid w:val="009761CB"/>
    <w:rsid w:val="00980AE3"/>
    <w:rsid w:val="009834BE"/>
    <w:rsid w:val="009A1122"/>
    <w:rsid w:val="009A35CF"/>
    <w:rsid w:val="009A4307"/>
    <w:rsid w:val="009B4948"/>
    <w:rsid w:val="009D0EAF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3138F"/>
    <w:rsid w:val="00B31A86"/>
    <w:rsid w:val="00B32B6C"/>
    <w:rsid w:val="00B43038"/>
    <w:rsid w:val="00B44B4C"/>
    <w:rsid w:val="00B4584E"/>
    <w:rsid w:val="00B4799F"/>
    <w:rsid w:val="00B637CD"/>
    <w:rsid w:val="00B658E0"/>
    <w:rsid w:val="00B85685"/>
    <w:rsid w:val="00B91F53"/>
    <w:rsid w:val="00B926CA"/>
    <w:rsid w:val="00B92915"/>
    <w:rsid w:val="00B96CB4"/>
    <w:rsid w:val="00BA1CD6"/>
    <w:rsid w:val="00BC0670"/>
    <w:rsid w:val="00BC0B27"/>
    <w:rsid w:val="00BC518A"/>
    <w:rsid w:val="00BE3533"/>
    <w:rsid w:val="00BF7C88"/>
    <w:rsid w:val="00C02595"/>
    <w:rsid w:val="00C054CF"/>
    <w:rsid w:val="00C10ED2"/>
    <w:rsid w:val="00C21B26"/>
    <w:rsid w:val="00C374AA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066C"/>
    <w:rsid w:val="00C909BB"/>
    <w:rsid w:val="00C9308C"/>
    <w:rsid w:val="00CA3AAB"/>
    <w:rsid w:val="00CA4E9A"/>
    <w:rsid w:val="00CB1F5B"/>
    <w:rsid w:val="00CC63C5"/>
    <w:rsid w:val="00CC65C2"/>
    <w:rsid w:val="00CC7AB7"/>
    <w:rsid w:val="00CE2A96"/>
    <w:rsid w:val="00CE5430"/>
    <w:rsid w:val="00CF0FF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5B5"/>
    <w:rsid w:val="00DC6A83"/>
    <w:rsid w:val="00DD5A10"/>
    <w:rsid w:val="00DD7C57"/>
    <w:rsid w:val="00DE25A8"/>
    <w:rsid w:val="00DE3891"/>
    <w:rsid w:val="00DF4299"/>
    <w:rsid w:val="00E05B90"/>
    <w:rsid w:val="00E11C9B"/>
    <w:rsid w:val="00E25AC0"/>
    <w:rsid w:val="00E33AD3"/>
    <w:rsid w:val="00E37F04"/>
    <w:rsid w:val="00E417B4"/>
    <w:rsid w:val="00E466EA"/>
    <w:rsid w:val="00E5427C"/>
    <w:rsid w:val="00E61F96"/>
    <w:rsid w:val="00E64184"/>
    <w:rsid w:val="00E704FD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1FB0"/>
    <w:rsid w:val="00EC2624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04F3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FC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4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E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E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E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E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FC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4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E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E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E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E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St-185/2014-92</izvorni_sadrzaj>
    <derivirana_varijabla naziv="DomainObject.Oznaka_1">St-185/2014-92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St-185/2014</izvorni_sadrzaj>
    <derivirana_varijabla naziv="DomainObject.Predmet.OznakaBroj_1">St-185/2014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MGM d.o.o. zastupanog po punomoćniku Sanjin Marinac</izvorni_sadrzaj>
    <derivirana_varijabla naziv="DomainObject.Predmet.ProtustrankaFormated_1">  MGM d.o.o. zastupanog po punomoćniku Sanjin Marinac</derivirana_varijabla>
  </DomainObject.Predmet.ProtustrankaFormated>
  <DomainObject.Predmet.ProtustrankaFormatedOIB>
    <izvorni_sadrzaj>  MGM d.o.o., OIB 85665678962 zastupanog po punomoćniku Sanjin Marinac</izvorni_sadrzaj>
    <derivirana_varijabla naziv="DomainObject.Predmet.ProtustrankaFormatedOIB_1">  MGM d.o.o., OIB 85665678962 zastupanog po punomoćniku Sanjin Marinac</derivirana_varijabla>
  </DomainObject.Predmet.ProtustrankaFormatedOIB>
  <DomainObject.Predmet.ProtustrankaFormatedWithAdress>
    <izvorni_sadrzaj> MGM d.o.o., Marčelji 60, 51216 Viškovo zastupanog po punomoćniku Sanjin Marinac</izvorni_sadrzaj>
    <derivirana_varijabla naziv="DomainObject.Predmet.ProtustrankaFormatedWithAdress_1"> MGM d.o.o., Marčelji 60, 51216 Viškovo zastupanog po punomoćniku Sanjin Marinac</derivirana_varijabla>
  </DomainObject.Predmet.ProtustrankaFormatedWithAdress>
  <DomainObject.Predmet.ProtustrankaFormatedWithAdressOIB>
    <izvorni_sadrzaj> MGM d.o.o., OIB 85665678962, Marčelji 60, 51216 Viškovo zastupanog po punomoćniku Sanjin Marinac</izvorni_sadrzaj>
    <derivirana_varijabla naziv="DomainObject.Predmet.ProtustrankaFormatedWithAdressOIB_1"> MGM d.o.o., OIB 85665678962, Marčelji 60, 51216 Viškovo zastupanog po punomoćniku Sanjin Marinac</derivirana_varijabla>
  </DomainObject.Predmet.ProtustrankaFormatedWithAdressOIB>
  <DomainObject.Predmet.ProtustrankaWithAdress>
    <izvorni_sadrzaj>MGM d.o.o. Marčelji 60, 51216 Viškovo</izvorni_sadrzaj>
    <derivirana_varijabla naziv="DomainObject.Predmet.ProtustrankaWithAdress_1">MGM d.o.o. Marčelji 60, 51216 Viškovo</derivirana_varijabla>
  </DomainObject.Predmet.ProtustrankaWithAdress>
  <DomainObject.Predmet.ProtustrankaWithAdressOIB>
    <izvorni_sadrzaj>MGM d.o.o., OIB 85665678962, Marčelji 60, 51216 Viškovo</izvorni_sadrzaj>
    <derivirana_varijabla naziv="DomainObject.Predmet.ProtustrankaWithAdressOIB_1">MGM d.o.o., OIB 85665678962, Marčelji 60, 51216 Viškovo</derivirana_varijabla>
  </DomainObject.Predmet.ProtustrankaWithAdressOIB>
  <DomainObject.Predmet.ProtustrankaNazivFormated>
    <izvorni_sadrzaj>MGM d.o.o.</izvorni_sadrzaj>
    <derivirana_varijabla naziv="DomainObject.Predmet.ProtustrankaNazivFormated_1">MGM d.o.o.</derivirana_varijabla>
  </DomainObject.Predmet.ProtustrankaNazivFormated>
  <DomainObject.Predmet.ProtustrankaNazivFormatedOIB>
    <izvorni_sadrzaj>MGM d.o.o., OIB 85665678962</izvorni_sadrzaj>
    <derivirana_varijabla naziv="DomainObject.Predmet.ProtustrankaNazivFormatedOIB_1">MGM d.o.o., OIB 85665678962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MGM d.o.o. zastupanog po punomoćniku Sanjin Marinac</item>
    </izvorni_sadrzaj>
    <derivirana_varijabla naziv="DomainObject.Predmet.ProtuStrankaListFormated_1">
      <item>MGM d.o.o. zastupanog po punomoćniku Sanjin Marinac</item>
    </derivirana_varijabla>
  </DomainObject.Predmet.ProtuStrankaListFormated>
  <DomainObject.Predmet.ProtuStrankaListFormatedOIB>
    <izvorni_sadrzaj>
      <item>MGM d.o.o., OIB 85665678962 zastupanog po punomoćniku Sanjin Marinac</item>
    </izvorni_sadrzaj>
    <derivirana_varijabla naziv="DomainObject.Predmet.ProtuStrankaListFormatedOIB_1">
      <item>MGM d.o.o., OIB 85665678962 zastupanog po punomoćniku Sanjin Marinac</item>
    </derivirana_varijabla>
  </DomainObject.Predmet.ProtuStrankaListFormatedOIB>
  <DomainObject.Predmet.ProtuStrankaListFormatedWithAdress>
    <izvorni_sadrzaj>
      <item>MGM d.o.o., Marčelji 60, 51216 Viškovo zastupanog po punomoćniku Sanjin Marinac</item>
    </izvorni_sadrzaj>
    <derivirana_varijabla naziv="DomainObject.Predmet.ProtuStrankaListFormatedWithAdress_1">
      <item>MGM d.o.o., Marčelji 60, 51216 Viškovo zastupanog po punomoćniku Sanjin Marinac</item>
    </derivirana_varijabla>
  </DomainObject.Predmet.ProtuStrankaListFormatedWithAdress>
  <DomainObject.Predmet.ProtuStrankaListFormatedWithAdressOIB>
    <izvorni_sadrzaj>
      <item>MGM d.o.o., OIB 85665678962, Marčelji 60, 51216 Viškovo zastupanog po punomoćniku Sanjin Marinac</item>
    </izvorni_sadrzaj>
    <derivirana_varijabla naziv="DomainObject.Predmet.ProtuStrankaListFormatedWithAdressOIB_1">
      <item>MGM d.o.o., OIB 85665678962, Marčelji 60, 51216 Viškovo zastupanog po punomoćniku Sanjin Marinac</item>
    </derivirana_varijabla>
  </DomainObject.Predmet.ProtuStrankaListFormatedWithAdressOIB>
  <DomainObject.Predmet.ProtuStrankaListNazivFormated>
    <izvorni_sadrzaj>
      <item>MGM d.o.o.</item>
    </izvorni_sadrzaj>
    <derivirana_varijabla naziv="DomainObject.Predmet.ProtuStrankaListNazivFormated_1">
      <item>MGM d.o.o.</item>
    </derivirana_varijabla>
  </DomainObject.Predmet.ProtuStrankaListNazivFormated>
  <DomainObject.Predmet.ProtuStrankaListNazivFormatedOIB>
    <izvorni_sadrzaj>
      <item>MGM d.o.o., OIB 85665678962</item>
    </izvorni_sadrzaj>
    <derivirana_varijabla naziv="DomainObject.Predmet.ProtuStrankaListNazivFormatedOIB_1">
      <item>MGM d.o.o., OIB 85665678962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Darko Zorc</item>
      <item>Sanjin Marinac punomoćnik sudionika u postupku MGM d.o.o.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OstaliListFormated_1">
      <item>Županijsko državno odvjetništvo u Rijeci punomoćnik sudionika u postupku REPUBLIKA HRVATSKA</item>
      <item>Darko Zorc</item>
      <item>Sanjin Marinac punomoćnik sudionika u postupku MGM d.o.o.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OstaliListFormated>
  <DomainObject.Predmet.OstaliListFormatedOIB>
    <izvorni_sadrzaj>
      <item>Županijsko državno odvjetništvo u Rijeci punomoćnik sudionika u postupku REPUBLIKA HRVATSKA</item>
      <item>Darko Zorc, OIB 34200203602</item>
      <item>Sanjin Marinac punomoćnik sudionika u postupku MGM d.o.o.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OstaliListFormatedOIB_1">
      <item>Županijsko državno odvjetništvo u Rijeci punomoćnik sudionika u postupku REPUBLIKA HRVATSKA</item>
      <item>Darko Zorc, OIB 34200203602</item>
      <item>Sanjin Marinac punomoćnik sudionika u postupku MGM d.o.o.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Darko Zorc, Agatićeva 6, 51000 Rijeka</item>
      <item>Sanjin Marinac punomoćnik sudionika u postupku MGM d.o.o.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  <item>ŽELJKA SLANINA FABIJANIĆ</item>
      <item>ŽELJKA SLANINA FABIJANIĆ</item>
    </izvorni_sadrzaj>
    <derivirana_varijabla naziv="DomainObject.Predmet.OstaliListFormatedWithAdress_1">
      <item>Županijsko državno odvjetništvo u Rijeci, Frana Kurelca bb, 51000 Rijeka punomoćnik sudionika u postupku REPUBLIKA HRVATSKA</item>
      <item>Darko Zorc, Agatićeva 6, 51000 Rijeka</item>
      <item>Sanjin Marinac punomoćnik sudionika u postupku MGM d.o.o.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  <item>ŽELJKA SLANINA FABIJANIĆ</item>
      <item>ŽELJKA SLANINA FABIJANIĆ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  <item>ŽELJKA SLANINA FABIJANIĆ</item>
      <item>ŽELJKA SLANINA FABIJANIĆ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  <item>ŽELJKA SLANINA FABIJANIĆ</item>
      <item>ŽELJKA SLANINA FABIJANIĆ</item>
    </derivirana_varijabla>
  </DomainObject.Predmet.OstaliListFormatedWithAdressOIB>
  <DomainObject.Predmet.OstaliListNazivFormated>
    <izvorni_sadrzaj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OstaliListNazivFormated_1"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OstaliListNazivFormated>
  <DomainObject.Predmet.OstaliListNazivFormatedOIB>
    <izvorni_sadrzaj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OstaliListNazivFormatedOIB_1"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St-185/2014-92</izvorni_sadrzaj>
    <derivirana_varijabla naziv="DomainObject.PoslovniBrojDokumenta_1">St-185/2014-92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MGM d.o.o.</izvorni_sadrzaj>
    <derivirana_varijabla naziv="DomainObject.Predmet.ProtustrankaIDrugi_1">MGM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MGM d.o.o., OIB 85665678962, Marčelji 60, 51216 Viškovo</izvorni_sadrzaj>
    <derivirana_varijabla naziv="DomainObject.Predmet.ProtustrankaIDrugiAdressOIB_1">MGM d.o.o., OIB 85665678962, Marčelji 60,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MGM d.o.o.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SudioniciListNaziv_1">
      <item>REPUBLIKA HRVATSKA</item>
      <item>MGM d.o.o.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SudioniciListNaziv>
  <DomainObject.Predmet.SudioniciListAdressOIB>
    <izvorni_sadrzaj>
      <item>REPUBLIKA HRVATSKA, OIB 52634238587</item>
      <item>MGM d.o.o., OIB 85665678962, Marčelji 60,51216 Viškovo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  <item>ŽELJKA SLANINA FABIJANIĆ</item>
      <item>ŽELJKA SLANINA FABIJANIĆ</item>
    </izvorni_sadrzaj>
    <derivirana_varijabla naziv="DomainObject.Predmet.SudioniciListAdressOIB_1">
      <item>REPUBLIKA HRVATSKA, OIB 52634238587</item>
      <item>MGM d.o.o., OIB 85665678962, Marčelji 60,51216 Viškovo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  <item>ŽELJKA SLANINA FABIJANIĆ</item>
      <item>ŽELJKA SLANINA FABIJANIĆ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St-185/2014-92</izvorni_sadrzaj>
    <derivirana_varijabla naziv="DomainObject.PredzadnjaOdlukaIzPredmeta.Oznaka_1">St-185/2014-92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CD8E7-9A5B-4689-8D92-EE2DDF607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4745</properties:Characters>
  <properties:Lines>101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2018-10-18T13:11:00Z</dcterms:created>
  <dc:creator>dcmelik</dc:creator>
  <cp:lastModifiedBy>Jasna Radulović</cp:lastModifiedBy>
  <cp:lastPrinted>2018-10-18T13:20:00Z</cp:lastPrinted>
  <dcterms:modified xmlns:xsi="http://www.w3.org/2001/XMLSchema-instance" xsi:type="dcterms:W3CDTF">2018-10-19T08:49:00Z</dcterms:modified>
  <cp:revision>10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St-185/2014-92 / Odluka - Zaključak - o prodaji (185-14_zaključak__PRODAJA_FINA.docx)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