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831c" w14:paraId="939831c" w:rsidRDefault="00761B11" w:rsidP="00BF5403" w:rsidR="0058716C">
      <w:pPr>
        <w:jc w:val="right"/>
        <w15:collapsed w:val="false"/>
      </w:pPr>
      <w:bookmarkStart w:name="_GoBack" w:id="0"/>
      <w:bookmarkEnd w:id="0"/>
      <w:r>
        <w:t xml:space="preserve">                                                                                         </w:t>
      </w:r>
      <w:r w:rsidR="00FF05D1">
        <w:t xml:space="preserve">                               </w:t>
      </w:r>
      <w:r>
        <w:t xml:space="preserve">   8</w:t>
      </w:r>
      <w:r w:rsidR="0058716C">
        <w:t xml:space="preserve"> St</w:t>
      </w:r>
      <w:r>
        <w:t>-</w:t>
      </w:r>
      <w:r w:rsidR="00BF5403">
        <w:t>322/14-114</w:t>
      </w:r>
    </w:p>
    <w:p w:rsidRDefault="00761B11" w:rsidP="00761B11" w:rsidR="00761B11" w:rsidRPr="00761B11">
      <w:pPr>
        <w:jc w:val="center"/>
      </w:pPr>
      <w:r w:rsidRPr="00761B11">
        <w:t>R E P U B L I K A   H R V A T S K A</w:t>
      </w:r>
    </w:p>
    <w:p w:rsidRDefault="00461F3F" w:rsidP="00761B11" w:rsidR="00461F3F">
      <w:pPr>
        <w:jc w:val="center"/>
      </w:pPr>
    </w:p>
    <w:p w:rsidRDefault="0058716C" w:rsidP="00761B11" w:rsidR="0058716C">
      <w:pPr>
        <w:jc w:val="center"/>
      </w:pPr>
      <w:r w:rsidRPr="00761B11">
        <w:t>Z A K L J U Č A K</w:t>
      </w:r>
    </w:p>
    <w:p w:rsidRDefault="001C15EF" w:rsidP="00761B11" w:rsidR="001C15EF">
      <w:pPr>
        <w:jc w:val="center"/>
      </w:pPr>
    </w:p>
    <w:p w:rsidRDefault="001C15EF" w:rsidP="00BF5403" w:rsidR="001C15EF" w:rsidRPr="00761B11">
      <w:pPr>
        <w:ind w:firstLine="720"/>
        <w:jc w:val="both"/>
      </w:pPr>
      <w:r w:rsidRPr="001C15EF">
        <w:t>Trgovački sud u Rijeci po sutkinji</w:t>
      </w:r>
      <w:r w:rsidR="00EB7A3F">
        <w:t xml:space="preserve"> tog suda</w:t>
      </w:r>
      <w:r w:rsidRPr="001C15EF">
        <w:t xml:space="preserve"> Emi Brdovčak u stečajnom  postupku nad dužnikom CENTAROPREMA d.o.o. Rijeka u stečaju, Lošinjska 16, OIB: 41885730867, MBS: 040005304, kojeg zastupa stečajna upraviteljica Violeta Peljušić</w:t>
      </w:r>
      <w:r>
        <w:t xml:space="preserve"> iz Rijeke, Draga Gervaisa 48, 29. svibnja 2017</w:t>
      </w:r>
      <w:r w:rsidRPr="001C15EF">
        <w:t>.</w:t>
      </w: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1A2D77" w:rsidP="00BF5403" w:rsidR="001A2D77">
      <w:pPr>
        <w:pStyle w:val="Tijeloteksta"/>
        <w:ind w:firstLine="720"/>
      </w:pPr>
      <w:r>
        <w:t xml:space="preserve">Nalaže se Financijskoj Agenciji (dalje: Agencija) da u roku od 8 dana od dana primitka ovog zaključka na svojim mrežnim stranicama ponovno uputi poziv na sudjelovanje u </w:t>
      </w:r>
      <w:r w:rsidR="001C15EF">
        <w:t xml:space="preserve">četvrtoj </w:t>
      </w:r>
      <w:r>
        <w:t>elektroničkoj javnoj dražbi u predmetu prodaje nekretnine stečajnog dužnika</w:t>
      </w:r>
      <w:r w:rsidR="001C15EF">
        <w:t xml:space="preserve"> </w:t>
      </w:r>
      <w:r w:rsidR="001C15EF" w:rsidRPr="001C15EF">
        <w:t>CENTAROPREMA d.o.o. Rijeka u stečaju, Lošinjska 16, OIB: 41885730867, MBS: 040005304</w:t>
      </w:r>
      <w:r w:rsidR="001C15EF">
        <w:t xml:space="preserve"> i to nekretnine označene kao k.č.br. 1619/15, upisane u z. k. ul. 2571, k.o. Zamet, poduložak 7, koja u naravi predstavlja poslovni prostor u prizemlju zgrade u Rijeci, Lošinjska 16</w:t>
      </w:r>
      <w:r w:rsidR="00252C44">
        <w:t>,</w:t>
      </w:r>
      <w:r w:rsidR="001C15EF">
        <w:t xml:space="preserve"> s time da </w:t>
      </w:r>
      <w:r w:rsidR="00F00DA0">
        <w:t xml:space="preserve">u Pozivu za sudjelovanje na elektroničkoj javnoj dražbi navede da </w:t>
      </w:r>
      <w:r w:rsidR="00252C44">
        <w:t>je poslovni prostor u navedenoj nekretnini koji se sastoji od dvije radionice, ukupne površine 150 m2</w:t>
      </w:r>
      <w:r w:rsidR="00EB7A3F">
        <w:t>,</w:t>
      </w:r>
      <w:r w:rsidR="00252C44">
        <w:t xml:space="preserve"> u zakupu zakupoprim</w:t>
      </w:r>
      <w:r w:rsidR="00F00DA0">
        <w:t>c</w:t>
      </w:r>
      <w:r w:rsidR="00252C44">
        <w:t>a</w:t>
      </w:r>
      <w:r w:rsidR="00F00DA0">
        <w:t xml:space="preserve"> CENTAROPREMA RE &amp; ZIN</w:t>
      </w:r>
      <w:r w:rsidR="00252C44">
        <w:t xml:space="preserve"> d.o.o. Rijeka</w:t>
      </w:r>
      <w:r w:rsidR="00F00DA0">
        <w:t>, Lošinjska 16, OIB: 17298717892, a na temelju Ugovora o zakupu od 1. kolovoza 2015.</w:t>
      </w:r>
      <w:r>
        <w:t xml:space="preserve"> </w:t>
      </w:r>
    </w:p>
    <w:p w:rsidRDefault="001A2D77" w:rsidP="00F00DA0" w:rsidR="001A2D77"/>
    <w:p w:rsidRDefault="00BF5403" w:rsidP="00BF5403" w:rsidR="001A2D77">
      <w:pPr>
        <w:pStyle w:val="Tijeloteksta"/>
        <w:jc w:val="center"/>
      </w:pPr>
      <w:r>
        <w:t>O</w:t>
      </w:r>
      <w:r w:rsidR="001A2D77">
        <w:t xml:space="preserve"> b r a z l o ž e nj e</w:t>
      </w:r>
    </w:p>
    <w:p w:rsidRDefault="001A2D77" w:rsidP="001A2D77" w:rsidR="001A2D77">
      <w:pPr>
        <w:pStyle w:val="Tijeloteksta"/>
        <w:ind w:left="1080"/>
        <w:jc w:val="center"/>
      </w:pPr>
    </w:p>
    <w:p w:rsidRDefault="00252C44" w:rsidP="00252C44" w:rsidR="005A4055">
      <w:pPr>
        <w:ind w:firstLine="720"/>
        <w:jc w:val="both"/>
        <w:rPr>
          <w:lang w:eastAsia="hr-HR"/>
        </w:rPr>
      </w:pPr>
      <w:r>
        <w:t>U</w:t>
      </w:r>
      <w:r w:rsidR="00F00DA0">
        <w:t xml:space="preserve">vidom u Poziv na sudjelovanje u elektroničkoj javnoj dražbi od 8. </w:t>
      </w:r>
      <w:r w:rsidR="00EB7A3F">
        <w:t>o</w:t>
      </w:r>
      <w:r w:rsidR="00F00DA0">
        <w:t xml:space="preserve">žujka 2017. </w:t>
      </w:r>
      <w:r w:rsidR="00EB7A3F">
        <w:t>koji je objav</w:t>
      </w:r>
      <w:r w:rsidR="00F00DA0">
        <w:t>lj</w:t>
      </w:r>
      <w:r w:rsidR="00EB7A3F">
        <w:t>e</w:t>
      </w:r>
      <w:r w:rsidR="00F00DA0">
        <w:t xml:space="preserve">n </w:t>
      </w:r>
      <w:r w:rsidR="00EB7A3F">
        <w:t>na web stranicama Agenci</w:t>
      </w:r>
      <w:r w:rsidR="00F00DA0">
        <w:t>j</w:t>
      </w:r>
      <w:r w:rsidR="00EB7A3F">
        <w:t>e</w:t>
      </w:r>
      <w:r w:rsidR="00F00DA0">
        <w:t xml:space="preserve">, utvrđeno je da </w:t>
      </w:r>
      <w:r>
        <w:t xml:space="preserve">je u dijelu naznake je li nekretnina </w:t>
      </w:r>
      <w:r w:rsidR="00EB7A3F">
        <w:t>slobodna od osoba i stvari, odn</w:t>
      </w:r>
      <w:r>
        <w:t>o</w:t>
      </w:r>
      <w:r w:rsidR="00EB7A3F">
        <w:t>s</w:t>
      </w:r>
      <w:r>
        <w:t>no stanuje li ovršenik s članovima svoje obitelji u nekretnini ili je nekretnina dan</w:t>
      </w:r>
      <w:r w:rsidR="00EB7A3F">
        <w:t>a u najam ili zakup navedeno da</w:t>
      </w:r>
      <w:r>
        <w:t xml:space="preserve"> se na nekretnini nalazi oprema na kojoj postoji razlučno pravo Republike Hrvatske. Kako u navedenom Pozivu nije navedeno</w:t>
      </w:r>
      <w:r w:rsidR="00EB7A3F">
        <w:t xml:space="preserve"> i</w:t>
      </w:r>
      <w:r>
        <w:t xml:space="preserve"> da je </w:t>
      </w:r>
      <w:r w:rsidRPr="00252C44">
        <w:rPr>
          <w:lang w:eastAsia="hr-HR"/>
        </w:rPr>
        <w:t>poslovni prostor u navedenoj nekretnini koji se sastoji od dvije radionice, ukupne površine 150 m2 u zakupu zakupoprimca CENTAROPREMA RE &amp; ZIN d.o.o. Rijeka,, Lošinjska 16, OIB: 17298717892, a na temelju Ugovor</w:t>
      </w:r>
      <w:r w:rsidR="00EB7A3F">
        <w:rPr>
          <w:lang w:eastAsia="hr-HR"/>
        </w:rPr>
        <w:t xml:space="preserve">a o zakupu od 1. kolovoza 2015., </w:t>
      </w:r>
      <w:r>
        <w:rPr>
          <w:lang w:eastAsia="hr-HR"/>
        </w:rPr>
        <w:t xml:space="preserve">primjenom odredbe čl. 97. </w:t>
      </w:r>
      <w:r w:rsidR="00EB7A3F">
        <w:rPr>
          <w:lang w:eastAsia="hr-HR"/>
        </w:rPr>
        <w:t>s</w:t>
      </w:r>
      <w:r>
        <w:rPr>
          <w:lang w:eastAsia="hr-HR"/>
        </w:rPr>
        <w:t xml:space="preserve">t. 2. </w:t>
      </w:r>
      <w:r w:rsidR="00EB7A3F">
        <w:rPr>
          <w:lang w:eastAsia="hr-HR"/>
        </w:rPr>
        <w:t>u</w:t>
      </w:r>
      <w:r>
        <w:rPr>
          <w:lang w:eastAsia="hr-HR"/>
        </w:rPr>
        <w:t xml:space="preserve"> vezi sa čl. 98. </w:t>
      </w:r>
      <w:r w:rsidRPr="00252C44">
        <w:rPr>
          <w:lang w:eastAsia="hr-HR"/>
        </w:rPr>
        <w:t>Ovršnog zakona („Narodne novine“ broj 112/12, 25/13, 93/14 i 55/16)</w:t>
      </w:r>
      <w:r w:rsidR="00EB7A3F">
        <w:rPr>
          <w:lang w:eastAsia="hr-HR"/>
        </w:rPr>
        <w:t xml:space="preserve"> i</w:t>
      </w:r>
      <w:r>
        <w:rPr>
          <w:lang w:eastAsia="hr-HR"/>
        </w:rPr>
        <w:t xml:space="preserve"> </w:t>
      </w:r>
      <w:r w:rsidR="00104107">
        <w:t xml:space="preserve">čl. 45. </w:t>
      </w:r>
      <w:r w:rsidR="008266E6">
        <w:t>s</w:t>
      </w:r>
      <w:r w:rsidR="00104107">
        <w:t xml:space="preserve">t. 1. Stečajnog zakona („Narodne novine“ broj 71/15) odlučeno je kao u izreci ovog zaključka. </w:t>
      </w:r>
    </w:p>
    <w:p w:rsidRDefault="009459B8" w:rsidP="0058716C" w:rsidR="0058716C">
      <w:pPr>
        <w:pStyle w:val="Tijeloteksta"/>
        <w:jc w:val="center"/>
      </w:pPr>
      <w:r>
        <w:t xml:space="preserve">U </w:t>
      </w:r>
      <w:r w:rsidR="00D47F38">
        <w:t>Rijeci</w:t>
      </w:r>
      <w:r w:rsidR="00761B11">
        <w:t xml:space="preserve"> </w:t>
      </w:r>
      <w:r w:rsidR="00252C44">
        <w:t>29</w:t>
      </w:r>
      <w:r w:rsidR="00DC5056">
        <w:t>.</w:t>
      </w:r>
      <w:r>
        <w:t xml:space="preserve"> </w:t>
      </w:r>
      <w:r w:rsidR="00252C44">
        <w:t>svibnja</w:t>
      </w:r>
      <w:r w:rsidR="00DC5056">
        <w:t xml:space="preserve"> </w:t>
      </w:r>
      <w:r>
        <w:t>201</w:t>
      </w:r>
      <w:r w:rsidR="00252C44">
        <w:t>7</w:t>
      </w:r>
      <w:r>
        <w:t>.</w:t>
      </w:r>
    </w:p>
    <w:p w:rsidRDefault="00790408" w:rsidP="001064A8" w:rsidR="00790408">
      <w:pPr>
        <w:pStyle w:val="Tijeloteksta"/>
        <w:ind w:firstLine="720" w:left="5760"/>
      </w:pPr>
      <w:r>
        <w:t xml:space="preserve">    </w:t>
      </w:r>
      <w:r w:rsidR="0058716C">
        <w:t xml:space="preserve">  </w:t>
      </w:r>
      <w:r w:rsidR="00BF5403">
        <w:tab/>
      </w:r>
      <w:r w:rsidR="00BF5403">
        <w:tab/>
      </w:r>
      <w:r w:rsidR="0058716C" w:rsidRPr="0007090C">
        <w:t>S</w:t>
      </w:r>
      <w:r>
        <w:t>utkinja</w:t>
      </w:r>
    </w:p>
    <w:p w:rsidRDefault="0058716C" w:rsidP="0058716C" w:rsidR="0058716C" w:rsidRPr="0007090C">
      <w:pPr>
        <w:pStyle w:val="Tijeloteksta"/>
        <w:ind w:left="5760"/>
      </w:pPr>
      <w:r w:rsidRPr="0007090C">
        <w:t xml:space="preserve">    </w:t>
      </w:r>
      <w:r w:rsidR="00790408">
        <w:t xml:space="preserve">    </w:t>
      </w:r>
      <w:r w:rsidR="00BF5403">
        <w:tab/>
      </w:r>
      <w:r w:rsidR="001064A8">
        <w:tab/>
      </w:r>
      <w:r w:rsidR="00BF5403">
        <w:t xml:space="preserve">       </w:t>
      </w:r>
      <w:r w:rsidR="00790408">
        <w:t>Ema Brdovčak</w:t>
      </w:r>
    </w:p>
    <w:p w:rsidRDefault="0058716C" w:rsidP="0058716C" w:rsidR="0058716C" w:rsidRPr="0007090C">
      <w:pPr>
        <w:pStyle w:val="Tijeloteksta"/>
        <w:jc w:val="center"/>
      </w:pPr>
    </w:p>
    <w:p w:rsidRDefault="0058716C" w:rsidP="0058716C" w:rsidR="0058716C" w:rsidRPr="0007090C">
      <w:pPr>
        <w:pStyle w:val="Tijeloteksta"/>
        <w:jc w:val="right"/>
      </w:pPr>
    </w:p>
    <w:p w:rsidRDefault="0058716C" w:rsidP="0058716C" w:rsidR="0058716C" w:rsidRPr="0007090C">
      <w:pPr>
        <w:pStyle w:val="Tijeloteksta"/>
        <w:jc w:val="righ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BF5403" w:rsidR="0058716C" w:rsidRPr="0007090C">
      <w:pPr>
        <w:pStyle w:val="Tijeloteksta"/>
        <w:ind w:firstLine="720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  <w:r w:rsidR="006E43A4">
        <w:t>.</w:t>
      </w:r>
    </w:p>
    <w:sectPr w:rsidSect="00BF5403" w:rsidR="0058716C" w:rsidRPr="0007090C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41E" w:rsidR="007B141E">
      <w:r>
        <w:separator/>
      </w:r>
    </w:p>
  </w:endnote>
  <w:endnote w:id="0" w:type="continuationSeparator">
    <w:p w:rsidRDefault="007B141E" w:rsidR="007B1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355114"/>
      <w:docPartObj>
        <w:docPartGallery w:val="Page Numbers (Bottom of Page)"/>
        <w:docPartUnique/>
      </w:docPartObj>
    </w:sdtPr>
    <w:sdtEndPr/>
    <w:sdtContent>
      <w:p w:rsidRDefault="00920E6B" w:rsidR="00920E6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43A4">
          <w:rPr>
            <w:noProof/>
          </w:rPr>
          <w:t>2</w:t>
        </w:r>
        <w:r>
          <w:fldChar w:fldCharType="end"/>
        </w:r>
      </w:p>
    </w:sdtContent>
  </w:sdt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41E" w:rsidR="007B141E">
      <w:r>
        <w:separator/>
      </w:r>
    </w:p>
  </w:footnote>
  <w:footnote w:id="0" w:type="continuationSeparator">
    <w:p w:rsidRDefault="007B141E" w:rsidR="007B1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107" w:rsidR="00104107">
    <w:pPr>
      <w:pStyle w:val="Zaglavlje"/>
    </w:pPr>
    <w:r>
      <w:tab/>
    </w:r>
    <w:r>
      <w:tab/>
      <w:t>8 St-</w:t>
    </w:r>
    <w:r w:rsidR="00EB7A3F">
      <w:t>322/14-11</w:t>
    </w:r>
    <w:r w:rsidR="00BF5403">
      <w:t>4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4A8" w:rsidP="00A45EAD" w:rsidR="001064A8" w:rsidRPr="001064A8">
    <w:pPr>
      <w:ind w:firstLine="708"/>
      <w:rPr>
        <w:sz w:val="20"/>
        <w:szCs w:val="20"/>
      </w:rPr>
    </w:pPr>
    <w:r w:rsidRPr="001064A8">
      <w:rPr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064A8" w:rsidP="00210E4E" w:rsidR="001064A8" w:rsidRPr="001064A8">
    <w:pPr>
      <w:rPr>
        <w:sz w:val="20"/>
        <w:szCs w:val="20"/>
      </w:rPr>
    </w:pPr>
    <w:r w:rsidRPr="001064A8">
      <w:rPr>
        <w:rFonts w:eastAsia="MS Mincho"/>
        <w:sz w:val="20"/>
        <w:szCs w:val="20"/>
      </w:rPr>
      <w:t>REPUBLIKA HRVATSKA</w:t>
    </w:r>
  </w:p>
  <w:p w:rsidRDefault="001064A8" w:rsidP="00210E4E" w:rsidR="001064A8" w:rsidRPr="001064A8">
    <w:pPr>
      <w:rPr>
        <w:sz w:val="20"/>
        <w:szCs w:val="20"/>
      </w:rPr>
    </w:pPr>
    <w:r w:rsidRPr="001064A8">
      <w:rPr>
        <w:rFonts w:eastAsia="MS Mincho"/>
        <w:sz w:val="20"/>
        <w:szCs w:val="20"/>
      </w:rPr>
      <w:t>TRGOVAČKI SUD U RIJECI</w:t>
    </w:r>
  </w:p>
  <w:p w:rsidRDefault="001064A8" w:rsidP="00A45EAD" w:rsidR="001064A8" w:rsidRPr="001064A8">
    <w:pPr>
      <w:rPr>
        <w:rFonts w:eastAsia="MS Mincho"/>
        <w:sz w:val="20"/>
        <w:szCs w:val="20"/>
      </w:rPr>
    </w:pPr>
    <w:r w:rsidRPr="001064A8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0847C1B"/>
    <w:multiLevelType w:val="hybridMultilevel"/>
    <w:tmpl w:val="64CEBCD0"/>
    <w:lvl w:tplc="50A2D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80A75BB"/>
    <w:multiLevelType w:val="hybridMultilevel"/>
    <w:tmpl w:val="B5923C90"/>
    <w:lvl w:tplc="6A56C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F3B5CBF"/>
    <w:multiLevelType w:val="hybridMultilevel"/>
    <w:tmpl w:val="07021744"/>
    <w:lvl w:tplc="8A460CA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1443B"/>
    <w:rsid w:val="00104107"/>
    <w:rsid w:val="001064A8"/>
    <w:rsid w:val="001A2D77"/>
    <w:rsid w:val="001C15EF"/>
    <w:rsid w:val="00252C44"/>
    <w:rsid w:val="00333881"/>
    <w:rsid w:val="00347BB4"/>
    <w:rsid w:val="00461F3F"/>
    <w:rsid w:val="004B7F3F"/>
    <w:rsid w:val="004D5838"/>
    <w:rsid w:val="004E5469"/>
    <w:rsid w:val="004F022B"/>
    <w:rsid w:val="005071FA"/>
    <w:rsid w:val="0058716C"/>
    <w:rsid w:val="005A4055"/>
    <w:rsid w:val="00646AD8"/>
    <w:rsid w:val="006E43A4"/>
    <w:rsid w:val="006E4475"/>
    <w:rsid w:val="007141AF"/>
    <w:rsid w:val="00761B11"/>
    <w:rsid w:val="00790408"/>
    <w:rsid w:val="007A6843"/>
    <w:rsid w:val="007B141E"/>
    <w:rsid w:val="007B3F07"/>
    <w:rsid w:val="007F4588"/>
    <w:rsid w:val="008266E6"/>
    <w:rsid w:val="008B05F8"/>
    <w:rsid w:val="00912235"/>
    <w:rsid w:val="00920E6B"/>
    <w:rsid w:val="009459B8"/>
    <w:rsid w:val="00946D26"/>
    <w:rsid w:val="0098464C"/>
    <w:rsid w:val="00AD73F6"/>
    <w:rsid w:val="00AE27CA"/>
    <w:rsid w:val="00B639DE"/>
    <w:rsid w:val="00BF5403"/>
    <w:rsid w:val="00C379D0"/>
    <w:rsid w:val="00C8630B"/>
    <w:rsid w:val="00CD42B8"/>
    <w:rsid w:val="00D43CE2"/>
    <w:rsid w:val="00D47F38"/>
    <w:rsid w:val="00DB06B8"/>
    <w:rsid w:val="00DC5056"/>
    <w:rsid w:val="00E25608"/>
    <w:rsid w:val="00E43286"/>
    <w:rsid w:val="00EB7A3F"/>
    <w:rsid w:val="00F00DA0"/>
    <w:rsid w:val="00FF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A2D7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10410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041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41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3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8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8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8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8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A2D7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10410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041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41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3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8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8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8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8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</izvorni_sadrzaj>
    <derivirana_varijabla naziv="DomainObject.Predmet.OstaliListFormated_1">
      <item>Danijela Miceli</item>
      <item>Violeta Peljušić</item>
      <item>ČISTOĆA d.o.o.</item>
      <item>CROATIA BANKA d.d.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</izvorni_sadrzaj>
    <derivirana_varijabla naziv="DomainObject.Predmet.OstaliListNazivFormated_1">
      <item>Danijela Miceli</item>
      <item>Violeta Peljušić</item>
      <item>ČISTOĆA d.o.o.</item>
      <item>CROATIA BANKA d.d.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396</properties:Words>
  <properties:Characters>1895</properties:Characters>
  <properties:Lines>43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2017-05-29T12:00:00Z</dcterms:created>
  <dc:creator>nmarkovic</dc:creator>
  <cp:lastModifiedBy>Renata Valić</cp:lastModifiedBy>
  <cp:lastPrinted>2015-02-25T11:45:00Z</cp:lastPrinted>
  <dcterms:modified xmlns:xsi="http://www.w3.org/2001/XMLSchema-instance" xsi:type="dcterms:W3CDTF">2017-05-29T12:41:00Z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