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7e153" w14:paraId="0c7e153" w:rsidRDefault="00EF311F" w:rsidP="0023283F" w:rsidR="00E543AD">
      <w:pPr>
        <w:jc w:val="right"/>
        <w15:collapsed w:val="false"/>
      </w:pPr>
      <w:bookmarkStart w:name="_GoBack" w:id="0"/>
      <w:bookmarkEnd w:id="0"/>
      <w:r>
        <w:tab/>
      </w:r>
      <w:r w:rsidR="0023283F">
        <w:tab/>
      </w:r>
      <w:r w:rsidR="0023283F">
        <w:tab/>
      </w:r>
      <w:r w:rsidR="0023283F">
        <w:tab/>
      </w:r>
      <w:r w:rsidR="0023283F">
        <w:tab/>
      </w:r>
      <w:r w:rsidR="0023283F">
        <w:tab/>
      </w:r>
      <w:r w:rsidR="0023283F">
        <w:tab/>
      </w:r>
      <w:r w:rsidR="0023283F">
        <w:tab/>
      </w:r>
      <w:r w:rsidR="0023283F">
        <w:tab/>
      </w:r>
      <w:r w:rsidR="0023283F">
        <w:tab/>
        <w:t xml:space="preserve">9 </w:t>
      </w:r>
      <w:r>
        <w:t>St-</w:t>
      </w:r>
      <w:r w:rsidR="00502FCC">
        <w:t>664</w:t>
      </w:r>
      <w:r>
        <w:t>/1</w:t>
      </w:r>
      <w:r w:rsidR="005A6D5F">
        <w:t>8</w:t>
      </w:r>
      <w:r>
        <w:t>-</w:t>
      </w:r>
      <w:r w:rsidR="0023283F">
        <w:t>9</w:t>
      </w:r>
    </w:p>
    <w:p w:rsidRDefault="00E543AD" w:rsidR="00E543AD">
      <w:pPr>
        <w:pStyle w:val="Zaglavlje"/>
        <w:tabs>
          <w:tab w:pos="4536" w:val="clear"/>
          <w:tab w:pos="9072" w:val="clear"/>
        </w:tabs>
      </w:pPr>
    </w:p>
    <w:p w:rsidRDefault="0023283F" w:rsidP="0034231B" w:rsidR="0034231B">
      <w:r>
        <w:rPr>
          <w:b/>
          <w:bCs/>
          <w:noProof/>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23283F" w:rsidP="00300B54" w:rsidR="002B2795" w:rsidRPr="00300B54">
      <w:pPr>
        <w:ind w:hanging="720" w:left="360"/>
        <w:rPr>
          <w:sz w:val="22"/>
          <w:szCs w:val="22"/>
        </w:rPr>
      </w:pPr>
      <w:r>
        <w:rPr>
          <w:sz w:val="22"/>
          <w:szCs w:val="22"/>
        </w:rPr>
        <w:t xml:space="preserve">     </w:t>
      </w:r>
      <w:r w:rsidR="0034231B" w:rsidRPr="00B82754">
        <w:rPr>
          <w:sz w:val="22"/>
          <w:szCs w:val="22"/>
        </w:rPr>
        <w:t xml:space="preserve"> TRGOVAČKI SUD U OSIJEKU</w:t>
      </w:r>
    </w:p>
    <w:p w:rsidRDefault="00064EFD" w:rsidR="00064EFD">
      <w:pPr>
        <w:pStyle w:val="Zaglavlje"/>
        <w:tabs>
          <w:tab w:pos="4536" w:val="clear"/>
          <w:tab w:pos="9072" w:val="clear"/>
        </w:tabs>
      </w:pPr>
    </w:p>
    <w:p w:rsidRDefault="00E3647A" w:rsidR="00E3647A">
      <w:pPr>
        <w:pStyle w:val="Zaglavlje"/>
        <w:tabs>
          <w:tab w:pos="4536" w:val="clear"/>
          <w:tab w:pos="9072" w:val="clear"/>
        </w:tabs>
      </w:pPr>
    </w:p>
    <w:p w:rsidRDefault="00703147" w:rsidR="00703147">
      <w:pPr>
        <w:pStyle w:val="Naslov2"/>
        <w:rPr>
          <w:b w:val="false"/>
          <w:bCs w:val="false"/>
        </w:rPr>
      </w:pPr>
      <w:r>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C04FA" w:rsidP="00625D51" w:rsidR="00AC04FA">
      <w:pPr>
        <w:ind w:firstLine="720"/>
        <w:jc w:val="both"/>
        <w:rPr>
          <w:b/>
          <w:bCs/>
        </w:rPr>
      </w:pPr>
    </w:p>
    <w:p w:rsidRDefault="00435E75" w:rsidP="008D5352" w:rsidR="008D5352">
      <w:pPr>
        <w:jc w:val="both"/>
      </w:pPr>
      <w:r>
        <w:tab/>
      </w:r>
      <w:r w:rsidR="005D7039" w:rsidRPr="00611430">
        <w:t xml:space="preserve">Trgovački sud u Osijeku, po </w:t>
      </w:r>
      <w:r w:rsidR="00A34E9A">
        <w:t>sucu Jadranki Pajur Vranješ</w:t>
      </w:r>
      <w:r w:rsidR="005D7039" w:rsidRPr="00611430">
        <w:t xml:space="preserve">, kao stečajnom sucu, povodom prijedloga </w:t>
      </w:r>
      <w:r w:rsidR="00A34E9A">
        <w:t>FINA RC Zagreb,</w:t>
      </w:r>
      <w:r w:rsidR="00B21D44">
        <w:t xml:space="preserve"> za</w:t>
      </w:r>
      <w:r w:rsidR="005D7039">
        <w:t xml:space="preserve"> </w:t>
      </w:r>
      <w:r w:rsidR="005D7039" w:rsidRPr="0041082E">
        <w:t xml:space="preserve">otvaranje stečajnog postupka nad dužnikom </w:t>
      </w:r>
      <w:r w:rsidR="00502FCC">
        <w:t>DOMO</w:t>
      </w:r>
      <w:r w:rsidR="00B21D44">
        <w:t xml:space="preserve"> </w:t>
      </w:r>
      <w:r w:rsidR="00502FCC">
        <w:t>VILA d.o.o</w:t>
      </w:r>
      <w:r w:rsidR="00B21D44">
        <w:t>. Zagreb, Nalješković</w:t>
      </w:r>
      <w:r w:rsidR="00502FCC">
        <w:t>eva 21,</w:t>
      </w:r>
      <w:r w:rsidR="00B21D44">
        <w:t xml:space="preserve"> </w:t>
      </w:r>
      <w:r w:rsidR="00502FCC">
        <w:t>OIB:</w:t>
      </w:r>
      <w:r w:rsidR="00B21D44">
        <w:t xml:space="preserve"> </w:t>
      </w:r>
      <w:r w:rsidR="00502FCC">
        <w:t>29716435246,</w:t>
      </w:r>
      <w:r w:rsidR="00B21D44">
        <w:t xml:space="preserve"> </w:t>
      </w:r>
      <w:r w:rsidR="00502FCC">
        <w:t>MBS:</w:t>
      </w:r>
      <w:r w:rsidR="00B21D44">
        <w:t xml:space="preserve"> </w:t>
      </w:r>
      <w:r w:rsidR="00502FCC">
        <w:t>080535471,</w:t>
      </w:r>
      <w:r w:rsidR="008D5352" w:rsidRPr="0041082E">
        <w:t xml:space="preserve"> </w:t>
      </w:r>
      <w:r w:rsidR="00B21D44">
        <w:t>30. listopada</w:t>
      </w:r>
      <w:r w:rsidR="00A34E9A">
        <w:t xml:space="preserve"> </w:t>
      </w:r>
      <w:r w:rsidR="008D5352" w:rsidRPr="0041082E">
        <w:t xml:space="preserve"> 201</w:t>
      </w:r>
      <w:r w:rsidR="008D5352">
        <w:t>8</w:t>
      </w:r>
      <w:r w:rsidR="008D5352" w:rsidRPr="0041082E">
        <w:t>.</w:t>
      </w:r>
    </w:p>
    <w:p w:rsidRDefault="00064EFD" w:rsidP="00A275FE" w:rsidR="00064EFD">
      <w:pPr>
        <w:jc w:val="both"/>
      </w:pPr>
    </w:p>
    <w:p w:rsidRDefault="00E3647A" w:rsidP="00A275FE" w:rsidR="00E3647A">
      <w:pPr>
        <w:jc w:val="both"/>
      </w:pPr>
    </w:p>
    <w:p w:rsidRDefault="00A275FE" w:rsidP="00A275FE" w:rsidR="00A275FE" w:rsidRPr="00703147">
      <w:pPr>
        <w:jc w:val="center"/>
      </w:pPr>
      <w:r w:rsidRPr="00703147">
        <w:t>r i j e š i o  j e</w:t>
      </w:r>
    </w:p>
    <w:p w:rsidRDefault="00064EFD" w:rsidP="00A275FE" w:rsidR="00064EFD">
      <w:pPr>
        <w:rPr>
          <w:b/>
          <w:bCs/>
        </w:rPr>
      </w:pPr>
    </w:p>
    <w:p w:rsidRDefault="00AC04FA" w:rsidP="00A275FE" w:rsidR="00AC04FA">
      <w:pPr>
        <w:rPr>
          <w:b/>
          <w:bCs/>
        </w:rPr>
      </w:pPr>
    </w:p>
    <w:p w:rsidRDefault="00A275FE" w:rsidP="000267D3" w:rsidR="000267D3">
      <w:pPr>
        <w:numPr>
          <w:ilvl w:val="0"/>
          <w:numId w:val="1"/>
        </w:numPr>
        <w:ind w:left="1065"/>
        <w:jc w:val="both"/>
        <w:rPr>
          <w:bCs/>
        </w:rPr>
      </w:pPr>
      <w:r w:rsidRPr="00A34E9A">
        <w:rPr>
          <w:bCs/>
        </w:rPr>
        <w:t>OTVARA</w:t>
      </w:r>
      <w:r w:rsidRPr="00557979">
        <w:t xml:space="preserve"> se stečajni postupak nad dužnikom</w:t>
      </w:r>
      <w:r>
        <w:t>:</w:t>
      </w:r>
      <w:r w:rsidR="00A34E9A" w:rsidRPr="00A34E9A">
        <w:rPr>
          <w:bCs/>
        </w:rPr>
        <w:t xml:space="preserve"> </w:t>
      </w:r>
      <w:r w:rsidR="00502FCC">
        <w:t>DOMO VILA d.o.o</w:t>
      </w:r>
      <w:r w:rsidR="00B21D44">
        <w:t>. Zagreb, Nalješković</w:t>
      </w:r>
      <w:r w:rsidR="00502FCC">
        <w:t>eva 21,</w:t>
      </w:r>
      <w:r w:rsidR="00B21D44">
        <w:t xml:space="preserve"> </w:t>
      </w:r>
      <w:r w:rsidR="00502FCC">
        <w:t>OIB:</w:t>
      </w:r>
      <w:r w:rsidR="00B21D44">
        <w:t xml:space="preserve"> </w:t>
      </w:r>
      <w:r w:rsidR="00502FCC">
        <w:t>29716435246,</w:t>
      </w:r>
      <w:r w:rsidR="00B21D44">
        <w:t xml:space="preserve"> </w:t>
      </w:r>
      <w:r w:rsidR="00502FCC">
        <w:t>MBS:</w:t>
      </w:r>
      <w:r w:rsidR="00B21D44">
        <w:t xml:space="preserve"> </w:t>
      </w:r>
      <w:r w:rsidR="00502FCC">
        <w:t>080535471</w:t>
      </w:r>
      <w:r w:rsidR="00B21D44">
        <w:t>.</w:t>
      </w:r>
    </w:p>
    <w:p w:rsidRDefault="00A275FE" w:rsidP="000267D3" w:rsidR="000267D3">
      <w:pPr>
        <w:numPr>
          <w:ilvl w:val="0"/>
          <w:numId w:val="1"/>
        </w:numPr>
        <w:ind w:left="1065"/>
        <w:jc w:val="both"/>
        <w:rPr>
          <w:bCs/>
        </w:rPr>
      </w:pPr>
      <w:r w:rsidRPr="001209D9">
        <w:t>Za stečajn</w:t>
      </w:r>
      <w:r>
        <w:t>og</w:t>
      </w:r>
      <w:r w:rsidRPr="001209D9">
        <w:t xml:space="preserve"> upravitelj</w:t>
      </w:r>
      <w:r>
        <w:t>a</w:t>
      </w:r>
      <w:r w:rsidRPr="001209D9">
        <w:t xml:space="preserve"> imenuje se </w:t>
      </w:r>
      <w:r w:rsidR="00502FCC">
        <w:t>Mirsad Demirović, Gunja, Kolodvorska 4,</w:t>
      </w:r>
      <w:r w:rsidR="00B21D44">
        <w:t xml:space="preserve"> </w:t>
      </w:r>
      <w:r w:rsidR="00502FCC">
        <w:t>OIB:</w:t>
      </w:r>
      <w:r w:rsidR="00B21D44">
        <w:t xml:space="preserve"> </w:t>
      </w:r>
      <w:r w:rsidR="00502FCC">
        <w:t>1840805456</w:t>
      </w:r>
      <w:r w:rsidR="00A34E9A">
        <w:t xml:space="preserve"> a</w:t>
      </w:r>
      <w:r w:rsidRPr="00104A09">
        <w:t>utomatskom dodjelom</w:t>
      </w:r>
      <w:r w:rsidR="00A34E9A">
        <w:t xml:space="preserve"> </w:t>
      </w:r>
      <w:r w:rsidR="0036549D">
        <w:t>s iznimkom</w:t>
      </w:r>
      <w:r w:rsidR="004442D7">
        <w:t xml:space="preserve"> – promjenom uloge</w:t>
      </w:r>
      <w:r w:rsidRPr="002F195A">
        <w:t>.</w:t>
      </w:r>
    </w:p>
    <w:p w:rsidRDefault="00A275FE" w:rsidP="000267D3" w:rsidR="000267D3">
      <w:pPr>
        <w:numPr>
          <w:ilvl w:val="0"/>
          <w:numId w:val="1"/>
        </w:numPr>
        <w:ind w:left="1065"/>
        <w:jc w:val="both"/>
        <w:rPr>
          <w:bCs/>
        </w:rPr>
      </w:pPr>
      <w:r w:rsidRPr="000267D3">
        <w:rPr>
          <w:bCs/>
        </w:rPr>
        <w:t>ZAKLJUČUJE</w:t>
      </w:r>
      <w:r w:rsidRPr="00557979">
        <w:t xml:space="preserve"> se stečajni postupak nad dužnikom:</w:t>
      </w:r>
      <w:r w:rsidRPr="000267D3">
        <w:rPr>
          <w:bCs/>
        </w:rPr>
        <w:t>.</w:t>
      </w:r>
      <w:r w:rsidR="00A34E9A" w:rsidRPr="00A34E9A">
        <w:t xml:space="preserve"> </w:t>
      </w:r>
      <w:r w:rsidR="00502FCC">
        <w:t>DOMO VILA d.o.o</w:t>
      </w:r>
      <w:r w:rsidR="00B21D44">
        <w:t>. Zagreb, Nalješković</w:t>
      </w:r>
      <w:r w:rsidR="00502FCC">
        <w:t>eva 21,</w:t>
      </w:r>
      <w:r w:rsidR="00B21D44">
        <w:t xml:space="preserve"> </w:t>
      </w:r>
      <w:r w:rsidR="00502FCC">
        <w:t>OIB:</w:t>
      </w:r>
      <w:r w:rsidR="00B21D44">
        <w:t xml:space="preserve"> </w:t>
      </w:r>
      <w:r w:rsidR="00502FCC">
        <w:t>29716435246,</w:t>
      </w:r>
      <w:r w:rsidR="00B21D44">
        <w:t xml:space="preserve"> </w:t>
      </w:r>
      <w:r w:rsidR="00502FCC">
        <w:t>MBS:</w:t>
      </w:r>
      <w:r w:rsidR="00B21D44">
        <w:t xml:space="preserve"> </w:t>
      </w:r>
      <w:r w:rsidR="00502FCC">
        <w:t>080535471</w:t>
      </w:r>
      <w:r w:rsidR="00B21D44">
        <w:t>.</w:t>
      </w:r>
    </w:p>
    <w:p w:rsidRDefault="00A275FE" w:rsidP="000267D3" w:rsidR="000267D3">
      <w:pPr>
        <w:numPr>
          <w:ilvl w:val="0"/>
          <w:numId w:val="1"/>
        </w:numPr>
        <w:ind w:left="1065"/>
        <w:jc w:val="both"/>
        <w:rPr>
          <w:bCs/>
        </w:rPr>
      </w:pPr>
      <w:r>
        <w:t xml:space="preserve">Nalaže se bivšem </w:t>
      </w:r>
      <w:r w:rsidR="00B21D44">
        <w:t>z</w:t>
      </w:r>
      <w:r>
        <w:t xml:space="preserve">akonskom zastupniku </w:t>
      </w:r>
      <w:r w:rsidR="00502FCC">
        <w:t>Miro Jurišić,</w:t>
      </w:r>
      <w:r w:rsidR="00A94744">
        <w:t xml:space="preserve"> Ukrinska 4, Zagreb,</w:t>
      </w:r>
      <w:r w:rsidR="00502FCC">
        <w:t xml:space="preserve"> </w:t>
      </w:r>
      <w:r>
        <w:t>da izvrši pregled, izlučivanje i pohranu arhivskog i registraturnog gradiva dužnika sukladno pozitivnim propisima, te o istom u roku od 15 dana dostavi dokaz u spis.</w:t>
      </w:r>
    </w:p>
    <w:p w:rsidRDefault="00A275FE" w:rsidP="000267D3" w:rsidR="00A275FE" w:rsidRPr="000267D3">
      <w:pPr>
        <w:numPr>
          <w:ilvl w:val="0"/>
          <w:numId w:val="1"/>
        </w:numPr>
        <w:ind w:left="1065"/>
        <w:jc w:val="both"/>
        <w:rPr>
          <w:bCs/>
        </w:rPr>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7F4F" w:rsidP="00A17F4F" w:rsidR="00A17F4F"/>
    <w:p w:rsidRDefault="00E3647A" w:rsidP="00A17F4F" w:rsidR="00E3647A"/>
    <w:p w:rsidRDefault="00E3647A" w:rsidP="00A17F4F" w:rsidR="00E3647A"/>
    <w:p w:rsidRDefault="00A275FE" w:rsidP="00A275FE" w:rsidR="00A275FE">
      <w:pPr>
        <w:pStyle w:val="Naslov1"/>
        <w:jc w:val="center"/>
        <w:rPr>
          <w:b w:val="false"/>
          <w:bCs w:val="false"/>
        </w:rPr>
      </w:pPr>
      <w:r w:rsidRPr="00703147">
        <w:rPr>
          <w:b w:val="false"/>
          <w:bCs w:val="false"/>
        </w:rPr>
        <w:t>Obrazloženje</w:t>
      </w:r>
    </w:p>
    <w:p w:rsidRDefault="00E3647A" w:rsidP="00E3647A" w:rsidR="00E3647A" w:rsidRPr="00E3647A"/>
    <w:p w:rsidRDefault="00502FCC" w:rsidP="00385975" w:rsidR="00385975">
      <w:pPr>
        <w:ind w:firstLine="720"/>
        <w:jc w:val="both"/>
      </w:pPr>
      <w:r>
        <w:t>Dana 29</w:t>
      </w:r>
      <w:r w:rsidR="00A94744">
        <w:t>.</w:t>
      </w:r>
      <w:r>
        <w:t xml:space="preserve"> rujna </w:t>
      </w:r>
      <w:r w:rsidR="00E92F93">
        <w:t xml:space="preserve"> 2017</w:t>
      </w:r>
      <w:r w:rsidR="00A94744">
        <w:t>.</w:t>
      </w:r>
      <w:r w:rsidR="00E92F93">
        <w:t xml:space="preserve"> godine zaprimljen</w:t>
      </w:r>
      <w:r w:rsidR="00A94744">
        <w:t xml:space="preserve"> je na Trgovačkom sudu u Zagrebu</w:t>
      </w:r>
      <w:r w:rsidR="00385975">
        <w:t xml:space="preserve"> zahtj</w:t>
      </w:r>
      <w:r w:rsidR="00E92F93">
        <w:t xml:space="preserve">ev FINE Regionalni centar Zagreb, </w:t>
      </w:r>
      <w:r w:rsidR="00385975">
        <w:t>Klasa: 110-07/</w:t>
      </w:r>
      <w:r w:rsidR="00E92F93">
        <w:t>17-01/04, Ur.broj: 04</w:t>
      </w:r>
      <w:r>
        <w:t>-06-17-4841 od 2</w:t>
      </w:r>
      <w:r w:rsidR="00A94744">
        <w:t>8</w:t>
      </w:r>
      <w:r>
        <w:t>.09</w:t>
      </w:r>
      <w:r w:rsidR="00385975">
        <w:t xml:space="preserve">.2017. za provedbu skraćenog </w:t>
      </w:r>
      <w:r w:rsidR="00A94744">
        <w:t>stečajnog postupka nad dužnikom</w:t>
      </w:r>
      <w:r w:rsidRPr="00502FCC">
        <w:t xml:space="preserve"> </w:t>
      </w:r>
      <w:r>
        <w:t>DOMO VILA d.o.o</w:t>
      </w:r>
      <w:r w:rsidR="00A94744">
        <w:t>.</w:t>
      </w:r>
      <w:r>
        <w:t xml:space="preserve"> Zagreb, Nalješkovi</w:t>
      </w:r>
      <w:r w:rsidR="00A94744">
        <w:t>ć</w:t>
      </w:r>
      <w:r>
        <w:t>eva 21,</w:t>
      </w:r>
      <w:r w:rsidR="00A94744">
        <w:t xml:space="preserve"> </w:t>
      </w:r>
      <w:r>
        <w:t>OIB:</w:t>
      </w:r>
      <w:r w:rsidR="00A94744">
        <w:t xml:space="preserve"> </w:t>
      </w:r>
      <w:r>
        <w:t>29716435246,</w:t>
      </w:r>
      <w:r w:rsidR="00A94744">
        <w:t xml:space="preserve"> </w:t>
      </w:r>
      <w:r>
        <w:t>MBS:</w:t>
      </w:r>
      <w:r w:rsidR="00A94744">
        <w:t xml:space="preserve"> </w:t>
      </w:r>
      <w:r>
        <w:t xml:space="preserve">080535471 </w:t>
      </w:r>
      <w:r w:rsidR="00385975">
        <w:t xml:space="preserve"> temeljem odredbe čl. 429 st. 1. Stečajnog zakona (NN 71/15 i 104/17, dalje: SZ).</w:t>
      </w:r>
    </w:p>
    <w:p w:rsidRDefault="00E92F93" w:rsidP="00385975" w:rsidR="00E92F93">
      <w:pPr>
        <w:ind w:firstLine="720"/>
        <w:jc w:val="both"/>
      </w:pPr>
    </w:p>
    <w:p w:rsidRDefault="00E92F93" w:rsidP="00385975" w:rsidR="00E92F93">
      <w:pPr>
        <w:ind w:firstLine="720"/>
        <w:jc w:val="both"/>
      </w:pPr>
      <w:r>
        <w:t>Rješenjem Visokog trgovačkog suda u Zagrebu poslovni broj 31 Su-236/18-3 od 9</w:t>
      </w:r>
      <w:r w:rsidR="00A94744">
        <w:t>.</w:t>
      </w:r>
      <w:r>
        <w:t xml:space="preserve"> ožujk</w:t>
      </w:r>
      <w:r w:rsidR="00A94744">
        <w:t>a</w:t>
      </w:r>
      <w:r>
        <w:t xml:space="preserve"> 2018</w:t>
      </w:r>
      <w:r w:rsidR="00A94744">
        <w:t>.</w:t>
      </w:r>
      <w:r>
        <w:t xml:space="preserve"> godine određen je Trgovački sud u Osijeku kao drugi stvarno nadležni sud za postupanje u stečajnim predmetima Trgovačkog suda u Zagrebu.</w:t>
      </w:r>
    </w:p>
    <w:p w:rsidRDefault="00385975" w:rsidP="00385975" w:rsidR="00385975">
      <w:pPr>
        <w:ind w:firstLine="720"/>
        <w:jc w:val="both"/>
      </w:pPr>
    </w:p>
    <w:p w:rsidRDefault="00385975" w:rsidP="00385975" w:rsidR="00385975">
      <w:pPr>
        <w:ind w:firstLine="720"/>
        <w:jc w:val="both"/>
      </w:pPr>
      <w:r>
        <w:lastRenderedPageBreak/>
        <w:t>U prij</w:t>
      </w:r>
      <w:r w:rsidR="00502FCC">
        <w:t xml:space="preserve">edlogu je </w:t>
      </w:r>
      <w:r w:rsidR="00A94744">
        <w:t xml:space="preserve">FINA </w:t>
      </w:r>
      <w:r w:rsidR="00502FCC">
        <w:t>navela da na dan 27.09</w:t>
      </w:r>
      <w:r w:rsidR="00B14856">
        <w:t>.</w:t>
      </w:r>
      <w:r>
        <w:t>2017. dužnik u Očevidniku redoslijeda osnova za plaćanje ima evidentirane neizvršene osnove za plaćanje</w:t>
      </w:r>
      <w:r w:rsidR="00E92F93">
        <w:t xml:space="preserve"> u neprekinutom razdoblju od 120</w:t>
      </w:r>
      <w:r>
        <w:t xml:space="preserve"> da</w:t>
      </w:r>
      <w:r w:rsidR="00E92F93">
        <w:t>n</w:t>
      </w:r>
      <w:r w:rsidR="00502FCC">
        <w:t xml:space="preserve">a, u ukupnom iznosu od 19.842,91 </w:t>
      </w:r>
      <w:r w:rsidR="007F6E5D">
        <w:t>kn</w:t>
      </w:r>
      <w:r w:rsidR="00E92F93">
        <w:t xml:space="preserve"> i da ima zaposlenog 1 radnika.</w:t>
      </w:r>
    </w:p>
    <w:p w:rsidRDefault="00385975" w:rsidP="00385975" w:rsidR="00385975">
      <w:pPr>
        <w:ind w:firstLine="720"/>
        <w:jc w:val="both"/>
      </w:pPr>
    </w:p>
    <w:p w:rsidRDefault="00385975" w:rsidP="00385975" w:rsidR="00385975">
      <w:pPr>
        <w:ind w:firstLine="720"/>
        <w:jc w:val="both"/>
      </w:pPr>
      <w:r>
        <w:t xml:space="preserve">Dostavlja popis računa i oročenih novčanih sredstava dužnika na dan </w:t>
      </w:r>
      <w:r w:rsidR="00502FCC">
        <w:t>27.09</w:t>
      </w:r>
      <w:r>
        <w:t>.2017., te navodi da na temelju čl. 112. st. 5. SZ dužnik na ime predujma za namirenje troškova stečajnog postupka nema zapli</w:t>
      </w:r>
      <w:r w:rsidR="00502FCC">
        <w:t>jenjena novčana sredstva.</w:t>
      </w:r>
    </w:p>
    <w:p w:rsidRDefault="00E92F93" w:rsidP="007F6E5D" w:rsidR="00E92F93">
      <w:pPr>
        <w:jc w:val="both"/>
      </w:pPr>
    </w:p>
    <w:p w:rsidRDefault="00A81386" w:rsidP="009A6E46" w:rsidR="009A6E46">
      <w:pPr>
        <w:ind w:firstLine="708"/>
        <w:jc w:val="both"/>
        <w:rPr>
          <w:bCs/>
        </w:rPr>
      </w:pPr>
      <w:r>
        <w:rPr>
          <w:color w:val="000000"/>
        </w:rPr>
        <w:t>U određenom roku privremen</w:t>
      </w:r>
      <w:r w:rsidR="00E92F93">
        <w:rPr>
          <w:color w:val="000000"/>
        </w:rPr>
        <w:t>i</w:t>
      </w:r>
      <w:r>
        <w:rPr>
          <w:color w:val="000000"/>
        </w:rPr>
        <w:t xml:space="preserve"> stečajn</w:t>
      </w:r>
      <w:r w:rsidR="00E92F93">
        <w:rPr>
          <w:color w:val="000000"/>
        </w:rPr>
        <w:t>i</w:t>
      </w:r>
      <w:r>
        <w:rPr>
          <w:color w:val="000000"/>
        </w:rPr>
        <w:t xml:space="preserve"> upravitelj dostavi</w:t>
      </w:r>
      <w:r w:rsidR="000267D3">
        <w:rPr>
          <w:color w:val="000000"/>
        </w:rPr>
        <w:t>o</w:t>
      </w:r>
      <w:r>
        <w:rPr>
          <w:color w:val="000000"/>
        </w:rPr>
        <w:t xml:space="preserve"> je svoje pisano izvješće u kojem navodi</w:t>
      </w:r>
      <w:r w:rsidR="00E92F93">
        <w:rPr>
          <w:color w:val="000000"/>
        </w:rPr>
        <w:t xml:space="preserve"> </w:t>
      </w:r>
      <w:r w:rsidR="00480323" w:rsidRPr="009C5736">
        <w:t>da</w:t>
      </w:r>
      <w:r w:rsidR="00E92F93">
        <w:t>je proveo</w:t>
      </w:r>
      <w:r w:rsidR="009A6E46">
        <w:t xml:space="preserve"> sve </w:t>
      </w:r>
      <w:r w:rsidR="00E92F93">
        <w:t xml:space="preserve">potrebne radnje kako bi sačinio </w:t>
      </w:r>
      <w:r w:rsidR="00FE0EAC">
        <w:t>izv</w:t>
      </w:r>
      <w:r w:rsidR="00E92F93">
        <w:t>ješće sudu kojim bi utvrdio</w:t>
      </w:r>
      <w:r w:rsidR="009A6E46">
        <w:t xml:space="preserve"> da li postoji razlog za otvaranje stečajnog postupka, kao i mogućnost provođenja stečajnog postupka, ukoliko ima imovine kojom bi se pokrili troškovi stečajnog postupka.</w:t>
      </w:r>
    </w:p>
    <w:p w:rsidRDefault="009A6E46" w:rsidP="007F6E5D" w:rsidR="009A6E46">
      <w:pPr>
        <w:ind w:firstLine="708"/>
        <w:jc w:val="both"/>
      </w:pPr>
      <w:r>
        <w:tab/>
      </w:r>
      <w:r>
        <w:tab/>
      </w:r>
      <w:r>
        <w:tab/>
      </w:r>
      <w:r>
        <w:tab/>
      </w:r>
      <w:r>
        <w:tab/>
      </w:r>
    </w:p>
    <w:p w:rsidRDefault="009A6E46" w:rsidP="009A6E46" w:rsidR="00B93AF1">
      <w:pPr>
        <w:jc w:val="both"/>
        <w:rPr>
          <w:b/>
        </w:rPr>
      </w:pPr>
      <w:r>
        <w:rPr>
          <w:b/>
        </w:rPr>
        <w:tab/>
      </w:r>
      <w:r>
        <w:t>Temeljem potvrde o blokadi računa i novčanih sredstava</w:t>
      </w:r>
      <w:r w:rsidR="003001E8">
        <w:t xml:space="preserve"> ovršenika FINA-e, o</w:t>
      </w:r>
      <w:r w:rsidR="00502FCC">
        <w:t>d dana 20</w:t>
      </w:r>
      <w:r w:rsidR="003001E8">
        <w:t>.08</w:t>
      </w:r>
      <w:r>
        <w:t xml:space="preserve">.2018. godine, utvrđeno je da dužnik na dan izdavanja potvrde </w:t>
      </w:r>
      <w:r w:rsidRPr="00E124C5">
        <w:t xml:space="preserve">ima evidentiranu neprekidnu </w:t>
      </w:r>
      <w:r w:rsidR="003001E8">
        <w:t>blok</w:t>
      </w:r>
      <w:r w:rsidR="00502FCC">
        <w:t>adu računa u iznosu od 74.162,82</w:t>
      </w:r>
      <w:r w:rsidR="00FE0EAC">
        <w:t xml:space="preserve"> kn</w:t>
      </w:r>
      <w:r w:rsidR="003001E8">
        <w:t>,</w:t>
      </w:r>
      <w:r w:rsidR="00FE0EAC">
        <w:t xml:space="preserve"> </w:t>
      </w:r>
      <w:r w:rsidR="003001E8">
        <w:t>a br</w:t>
      </w:r>
      <w:r w:rsidR="000267D3">
        <w:t>oj e</w:t>
      </w:r>
      <w:r w:rsidR="00502FCC">
        <w:t>videntiranih dana blokade je 180</w:t>
      </w:r>
      <w:r w:rsidR="000267D3">
        <w:t xml:space="preserve"> dan neprekidno</w:t>
      </w:r>
      <w:r w:rsidR="00FE0EAC">
        <w:t>.</w:t>
      </w:r>
      <w:r>
        <w:rPr>
          <w:b/>
        </w:rPr>
        <w:tab/>
      </w:r>
    </w:p>
    <w:p w:rsidRDefault="009A6E46" w:rsidP="00B93AF1" w:rsidR="009A6E46">
      <w:pPr>
        <w:ind w:firstLine="708"/>
        <w:jc w:val="both"/>
        <w:rPr>
          <w:b/>
        </w:rPr>
      </w:pPr>
      <w:r w:rsidRPr="00742DF9">
        <w:t>U</w:t>
      </w:r>
      <w:r>
        <w:t>vidom u knjigovodstvenu evidenciju d</w:t>
      </w:r>
      <w:r w:rsidR="003001E8">
        <w:t xml:space="preserve">užnika </w:t>
      </w:r>
      <w:r>
        <w:t xml:space="preserve"> utvrđeno je da dužnik</w:t>
      </w:r>
      <w:r w:rsidR="003001E8">
        <w:t xml:space="preserve"> je imao uposlenog jednog djelatnika</w:t>
      </w:r>
      <w:r w:rsidR="00502FCC">
        <w:t xml:space="preserve"> te da</w:t>
      </w:r>
      <w:r w:rsidR="00FE0EAC">
        <w:t xml:space="preserve"> </w:t>
      </w:r>
      <w:r w:rsidR="00502FCC">
        <w:t>je obavljao djelatnost u iznajmljeno</w:t>
      </w:r>
      <w:r w:rsidR="007F6E5D">
        <w:t>m poslovnom prostoru u Zagrebu</w:t>
      </w:r>
      <w:r w:rsidR="00FE0EAC">
        <w:t>.</w:t>
      </w:r>
      <w:r w:rsidR="007F6E5D">
        <w:t xml:space="preserve"> </w:t>
      </w:r>
      <w:r w:rsidR="00502FCC">
        <w:t>Utvrđe</w:t>
      </w:r>
      <w:r w:rsidR="00FE0EAC">
        <w:t>no je da knjigovodstvena eviden</w:t>
      </w:r>
      <w:r w:rsidR="00502FCC">
        <w:t>c</w:t>
      </w:r>
      <w:r w:rsidR="00FE0EAC">
        <w:t>i</w:t>
      </w:r>
      <w:r w:rsidR="00502FCC">
        <w:t>ja nij</w:t>
      </w:r>
      <w:r w:rsidR="00FE0EAC">
        <w:t>e uredno vođen</w:t>
      </w:r>
      <w:r w:rsidR="00502FCC">
        <w:t>a pa tako za 2017</w:t>
      </w:r>
      <w:r w:rsidR="00FE0EAC">
        <w:t xml:space="preserve">. </w:t>
      </w:r>
      <w:r w:rsidR="00502FCC">
        <w:t>godinu nije uopće napravljen zavr</w:t>
      </w:r>
      <w:r w:rsidR="00247332">
        <w:t xml:space="preserve">šni račun niti je predan nadležnoj Poreznoj upravi. </w:t>
      </w:r>
      <w:r w:rsidR="00B93AF1">
        <w:t>Kratkotrajna imovina za 2015</w:t>
      </w:r>
      <w:r w:rsidR="00FE0EAC">
        <w:t>.</w:t>
      </w:r>
      <w:r w:rsidR="00B93AF1">
        <w:t xml:space="preserve"> godinu u zalihama  iznosila je 7.311,725,00 kn , a za 2016</w:t>
      </w:r>
      <w:r w:rsidR="00FE0EAC">
        <w:t>.</w:t>
      </w:r>
      <w:r w:rsidR="00B93AF1">
        <w:t xml:space="preserve"> godinu 7.311.724,00 kn, potraživanja od kupac</w:t>
      </w:r>
      <w:r w:rsidR="00FE0EAC">
        <w:t>a</w:t>
      </w:r>
      <w:r w:rsidR="00B93AF1">
        <w:t xml:space="preserve"> za 2015</w:t>
      </w:r>
      <w:r w:rsidR="00FE0EAC">
        <w:t>.</w:t>
      </w:r>
      <w:r w:rsidR="00B93AF1">
        <w:t xml:space="preserve"> godinu iznosila 1.732.024,00 kn</w:t>
      </w:r>
      <w:r w:rsidR="00FE0EAC">
        <w:t>,</w:t>
      </w:r>
      <w:r w:rsidR="00B93AF1">
        <w:t xml:space="preserve">  a 2016</w:t>
      </w:r>
      <w:r w:rsidR="00FE0EAC">
        <w:t>.</w:t>
      </w:r>
      <w:r w:rsidR="00B93AF1">
        <w:t xml:space="preserve"> godine 1.847.653,00 kn,</w:t>
      </w:r>
      <w:r w:rsidR="004D4497">
        <w:t xml:space="preserve"> </w:t>
      </w:r>
      <w:r w:rsidR="00B93AF1">
        <w:t>obveze za 2015</w:t>
      </w:r>
      <w:r w:rsidR="004D4497">
        <w:t>.</w:t>
      </w:r>
      <w:r w:rsidR="00B93AF1">
        <w:t xml:space="preserve"> godinu ukupno su iznosile 7.008,667,00 kn</w:t>
      </w:r>
      <w:r w:rsidR="004D4497">
        <w:t>,</w:t>
      </w:r>
      <w:r w:rsidR="00B93AF1">
        <w:t xml:space="preserve"> a 2016</w:t>
      </w:r>
      <w:r w:rsidR="004D4497">
        <w:t>.</w:t>
      </w:r>
      <w:r w:rsidR="00B93AF1">
        <w:t xml:space="preserve"> godine 7.024.993,00 kn.</w:t>
      </w:r>
      <w:r w:rsidR="004D4497">
        <w:t xml:space="preserve"> </w:t>
      </w:r>
      <w:r w:rsidR="00B93AF1">
        <w:t>Dužnik više od 2 godine ne obavlja poslovnu djelatnost</w:t>
      </w:r>
      <w:r w:rsidR="004D4497">
        <w:t>,</w:t>
      </w:r>
      <w:r w:rsidR="00B93AF1">
        <w:t xml:space="preserve"> a blokada njegovih žiro računa  traje neprekidno 446 dana.</w:t>
      </w:r>
    </w:p>
    <w:p w:rsidRDefault="009A6E46" w:rsidP="009A6E46" w:rsidR="009A6E46">
      <w:pPr>
        <w:ind w:firstLine="720"/>
        <w:jc w:val="both"/>
        <w:rPr>
          <w:b/>
        </w:rPr>
      </w:pPr>
      <w:r>
        <w:rPr>
          <w:b/>
        </w:rPr>
        <w:tab/>
      </w:r>
      <w:r>
        <w:rPr>
          <w:b/>
        </w:rPr>
        <w:tab/>
      </w:r>
      <w:r>
        <w:rPr>
          <w:b/>
        </w:rPr>
        <w:tab/>
      </w:r>
    </w:p>
    <w:p w:rsidRDefault="009A6E46" w:rsidP="000267D3" w:rsidR="009A6E46">
      <w:pPr>
        <w:ind w:firstLine="708"/>
        <w:jc w:val="both"/>
      </w:pPr>
      <w:r>
        <w:t>Slijedom navedenog, budući da je stečajni dužnik nesposoban za plaćanje  duže od 60 dana te su ispunjeni razlozi predviđeni člankom 6. Stečajnog zakona (NN 71/15, 104/17), a dužnik nema imovine ni za namirenje troškova stečajnog postupka, privremena stečajna upraviteljica predlaže stečajnom sucu da sukladno članku 132. stavak 1. Stečajnog zakona, pozove osobe koje imaju pravni interes za provedbom stečajnog postupka da u roku od 15 dana uplate predujam za namirenje troškova prethodnog postupka i otvaranje stečajno</w:t>
      </w:r>
      <w:r w:rsidR="00B93AF1">
        <w:t>g postupka u iznosu od 42.000,00</w:t>
      </w:r>
      <w:r>
        <w:t xml:space="preserve"> kn.</w:t>
      </w:r>
    </w:p>
    <w:p w:rsidRDefault="009A6E46" w:rsidP="009A6E46" w:rsidR="009A6E46">
      <w:pPr>
        <w:ind w:firstLine="720"/>
        <w:jc w:val="both"/>
      </w:pPr>
    </w:p>
    <w:p w:rsidRDefault="009A6E46" w:rsidP="009A6E46" w:rsidR="009A6E46">
      <w:pPr>
        <w:ind w:firstLine="720"/>
      </w:pPr>
      <w:r>
        <w:t>Predujam za namirenje troškova prethodnog postupka i otvaranje stečajnog postupka okvirno ukupno su obračunati na sljedeći način:</w:t>
      </w:r>
    </w:p>
    <w:p w:rsidRDefault="009A6E46" w:rsidP="009A6E46" w:rsidR="009A6E46">
      <w:pPr>
        <w:jc w:val="both"/>
      </w:pPr>
    </w:p>
    <w:tbl>
      <w:tblPr>
        <w:tblStyle w:val="Reetkatablice"/>
        <w:tblW w:type="auto" w:w="0"/>
        <w:tblLook w:val="04A0" w:noVBand="1" w:noHBand="0" w:lastColumn="0" w:firstColumn="1" w:lastRow="0" w:firstRow="1"/>
      </w:tblPr>
      <w:tblGrid>
        <w:gridCol w:w="1242"/>
        <w:gridCol w:w="5529"/>
        <w:gridCol w:w="2517"/>
      </w:tblGrid>
      <w:tr w:rsidTr="00B8357D" w:rsidR="009A6E46">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center"/>
            </w:pPr>
            <w:r>
              <w:t>Redni br</w:t>
            </w:r>
            <w:r w:rsidR="00B93AF1">
              <w:t>oj</w:t>
            </w:r>
            <w:r w:rsidR="00F36EFD">
              <w:t xml:space="preserve"> </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center"/>
            </w:pPr>
            <w:r>
              <w:t>OPIS TROŠKOVA</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center"/>
            </w:pPr>
            <w:r>
              <w:t>IZNOS</w:t>
            </w:r>
          </w:p>
        </w:tc>
      </w:tr>
      <w:tr w:rsidTr="00B8357D" w:rsidR="009A6E46">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center"/>
            </w:pPr>
            <w:r>
              <w:t>1.</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r>
              <w:t>Trošak izrade pečata</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B93AF1" w:rsidP="00B8357D" w:rsidR="009A6E46">
            <w:pPr>
              <w:jc w:val="right"/>
            </w:pPr>
            <w:r>
              <w:t>12</w:t>
            </w:r>
            <w:r w:rsidR="009A6E46">
              <w:t>0,00 kn</w:t>
            </w:r>
          </w:p>
        </w:tc>
      </w:tr>
      <w:tr w:rsidTr="00B8357D" w:rsidR="009A6E46">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F36EFD" w:rsidP="00B8357D" w:rsidR="009A6E46">
            <w:pPr>
              <w:jc w:val="center"/>
            </w:pPr>
            <w:r>
              <w:t>2.</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B93AF1" w:rsidP="00B8357D" w:rsidR="00B93AF1">
            <w:r>
              <w:t>Trošak sudskog postupka</w:t>
            </w:r>
          </w:p>
          <w:p w:rsidRDefault="00B93AF1" w:rsidP="00B8357D" w:rsidR="00B93AF1">
            <w:r>
              <w:t>Trošak vođenja knjigovodstva</w:t>
            </w:r>
          </w:p>
          <w:p w:rsidRDefault="00B93AF1" w:rsidP="00B8357D" w:rsidR="00B93AF1">
            <w:r>
              <w:t>Trošak platnog prometa</w:t>
            </w:r>
          </w:p>
          <w:p w:rsidRDefault="00B93AF1" w:rsidP="00B8357D" w:rsidR="00B93AF1">
            <w:r>
              <w:t xml:space="preserve">Tršak uredskog materijala </w:t>
            </w:r>
          </w:p>
          <w:p w:rsidRDefault="00B93AF1" w:rsidP="00B8357D" w:rsidR="00B93AF1">
            <w:r>
              <w:t>Trošak javne objave</w:t>
            </w:r>
          </w:p>
          <w:p w:rsidRDefault="00F36EFD" w:rsidP="00B8357D" w:rsidR="00F36EFD">
            <w:r>
              <w:t xml:space="preserve">Nagrada stečajnom upravitelju </w:t>
            </w:r>
            <w:r w:rsidR="00F8098B">
              <w:t>u prethodnom postupku</w:t>
            </w:r>
          </w:p>
          <w:p w:rsidRDefault="00F8098B" w:rsidP="00B8357D" w:rsidR="00F8098B">
            <w:r>
              <w:t xml:space="preserve">Nagrada stečajnom upravitelju u prethodnom postupku </w:t>
            </w:r>
          </w:p>
          <w:p w:rsidRDefault="00F8098B" w:rsidP="00B8357D" w:rsidR="00F8098B">
            <w:r>
              <w:t>Nagrada stečajnom upravitelju  u stečajnom postupku</w:t>
            </w:r>
          </w:p>
          <w:p w:rsidRDefault="00F8098B" w:rsidP="00B8357D" w:rsidR="00F8098B">
            <w:r>
              <w:t xml:space="preserve">Naknada putnih troškova stečajnog upravitelja </w:t>
            </w:r>
          </w:p>
          <w:p w:rsidRDefault="00F36EFD" w:rsidP="00B8357D" w:rsidR="00F36EFD">
            <w:r>
              <w:t xml:space="preserve">Otvaranje žiro računa </w:t>
            </w:r>
          </w:p>
          <w:p w:rsidRDefault="009A6E46" w:rsidP="00B8357D" w:rsidR="009A6E46">
            <w:r>
              <w:t>Troškovi zatvaranja žiro-računa</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B93AF1" w:rsidP="00F36EFD" w:rsidR="00F36EFD">
            <w:pPr>
              <w:jc w:val="center"/>
            </w:pPr>
            <w:r>
              <w:t xml:space="preserve">                23</w:t>
            </w:r>
            <w:r w:rsidR="00F36EFD">
              <w:t>.000.</w:t>
            </w:r>
            <w:r w:rsidR="009A6E46">
              <w:t xml:space="preserve">00 </w:t>
            </w:r>
            <w:r w:rsidR="00F36EFD">
              <w:t>kn</w:t>
            </w:r>
          </w:p>
          <w:p w:rsidRDefault="00B93AF1" w:rsidP="00B8357D" w:rsidR="00F36EFD">
            <w:pPr>
              <w:jc w:val="right"/>
            </w:pPr>
            <w:r>
              <w:t>1.5</w:t>
            </w:r>
            <w:r w:rsidR="00F36EFD">
              <w:t xml:space="preserve">00,00 kn </w:t>
            </w:r>
          </w:p>
          <w:p w:rsidRDefault="00B93AF1" w:rsidP="00B8357D" w:rsidR="00F36EFD">
            <w:pPr>
              <w:jc w:val="right"/>
            </w:pPr>
            <w:r>
              <w:t xml:space="preserve">240,00 kn </w:t>
            </w:r>
          </w:p>
          <w:p w:rsidRDefault="00B93AF1" w:rsidP="00B8357D" w:rsidR="00B93AF1">
            <w:pPr>
              <w:jc w:val="right"/>
            </w:pPr>
            <w:r>
              <w:t xml:space="preserve">50,00 kn </w:t>
            </w:r>
          </w:p>
          <w:p w:rsidRDefault="00F36EFD" w:rsidP="00B8357D" w:rsidR="009A6E46">
            <w:pPr>
              <w:jc w:val="right"/>
            </w:pPr>
            <w:r>
              <w:t>2</w:t>
            </w:r>
            <w:r w:rsidR="00B93AF1">
              <w:t>3</w:t>
            </w:r>
            <w:r>
              <w:t xml:space="preserve">0,00 </w:t>
            </w:r>
            <w:r w:rsidR="009A6E46">
              <w:t>kn</w:t>
            </w:r>
          </w:p>
          <w:p w:rsidRDefault="00F8098B" w:rsidP="00B8357D" w:rsidR="00F8098B">
            <w:pPr>
              <w:jc w:val="right"/>
            </w:pPr>
            <w:r>
              <w:t xml:space="preserve">16.860,00 kn </w:t>
            </w:r>
          </w:p>
          <w:p w:rsidRDefault="00F8098B" w:rsidP="00B8357D" w:rsidR="00F8098B">
            <w:pPr>
              <w:jc w:val="right"/>
            </w:pPr>
            <w:r>
              <w:t xml:space="preserve">3.500,00 kn </w:t>
            </w:r>
          </w:p>
          <w:p w:rsidRDefault="00F8098B" w:rsidP="00B8357D" w:rsidR="00F8098B">
            <w:pPr>
              <w:jc w:val="right"/>
            </w:pPr>
            <w:r>
              <w:t>10.000,00 kn</w:t>
            </w:r>
          </w:p>
          <w:p w:rsidRDefault="00F8098B" w:rsidP="00B8357D" w:rsidR="00F8098B">
            <w:pPr>
              <w:jc w:val="right"/>
            </w:pPr>
            <w:r>
              <w:t>3.360,00 kn</w:t>
            </w:r>
          </w:p>
        </w:tc>
      </w:tr>
      <w:tr w:rsidTr="00B8357D" w:rsidR="009A6E46">
        <w:tc>
          <w:tcPr>
            <w:tcW w:type="dxa" w:w="1242"/>
            <w:tcBorders>
              <w:top w:space="0" w:sz="4" w:color="auto" w:val="single"/>
              <w:left w:space="0" w:sz="4" w:color="auto" w:val="single"/>
              <w:bottom w:space="0" w:sz="4" w:color="auto" w:val="single"/>
              <w:right w:space="0" w:sz="4" w:color="auto" w:val="single"/>
            </w:tcBorders>
            <w:shd w:fill="auto" w:color="auto" w:val="clear"/>
          </w:tcPr>
          <w:p w:rsidRDefault="009A6E46" w:rsidP="00B8357D" w:rsidR="009A6E46">
            <w:pPr>
              <w:jc w:val="center"/>
            </w:pP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center"/>
            </w:pPr>
            <w:r>
              <w:t>UKUPNO</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F36EFD" w:rsidP="00B8357D" w:rsidR="009A6E46">
            <w:pPr>
              <w:jc w:val="right"/>
            </w:pPr>
            <w:r>
              <w:t>4</w:t>
            </w:r>
            <w:r w:rsidR="00F8098B">
              <w:t>2.000</w:t>
            </w:r>
            <w:r w:rsidR="00D40273">
              <w:fldChar w:fldCharType="begin"/>
            </w:r>
            <w:r w:rsidR="009A6E46">
              <w:instrText xml:space="preserve"> =sum(above) </w:instrText>
            </w:r>
            <w:r w:rsidR="00D40273">
              <w:fldChar w:fldCharType="separate"/>
            </w:r>
            <w:r w:rsidR="009A6E46">
              <w:rPr>
                <w:noProof/>
              </w:rPr>
              <w:t>,00 kn</w:t>
            </w:r>
            <w:r w:rsidR="00D40273">
              <w:fldChar w:fldCharType="end"/>
            </w:r>
          </w:p>
        </w:tc>
      </w:tr>
    </w:tbl>
    <w:p w:rsidRDefault="009A6E46" w:rsidP="009A6E46" w:rsidR="009A6E46"/>
    <w:p w:rsidRDefault="009A6E46" w:rsidP="009A6E46" w:rsidR="009A6E46">
      <w:pPr>
        <w:ind w:firstLine="720"/>
        <w:jc w:val="both"/>
      </w:pPr>
      <w:r>
        <w:t>Ukoliko pozvane osobe ne uplate traženi predujam predlaže sudu da sukladno članku 132. stavak 2. Stečajnog zakona donese rješenje o otvaranju i zaključenju stečajnog postupka nad dužnikom.</w:t>
      </w:r>
    </w:p>
    <w:p w:rsidRDefault="006A4120" w:rsidP="007F6E5D" w:rsidR="006A4120">
      <w:pPr>
        <w:jc w:val="both"/>
      </w:pPr>
    </w:p>
    <w:p w:rsidRDefault="007A1F0E" w:rsidP="009561AB" w:rsidR="009561AB">
      <w:pPr>
        <w:ind w:firstLine="708"/>
        <w:jc w:val="both"/>
        <w:rPr>
          <w:color w:val="000000"/>
        </w:rPr>
      </w:pPr>
      <w:r>
        <w:t>Z</w:t>
      </w:r>
      <w:r w:rsidR="00F36EFD">
        <w:t xml:space="preserve">akonski zastupnik RH po ŽDO Osijek </w:t>
      </w:r>
      <w:r w:rsidR="009561AB">
        <w:t xml:space="preserve"> </w:t>
      </w:r>
      <w:r w:rsidR="00835C71">
        <w:t>n</w:t>
      </w:r>
      <w:r w:rsidR="009561AB">
        <w:rPr>
          <w:color w:val="000000"/>
        </w:rPr>
        <w:t>ije imao primjedbi ni dodatnih pitanja na izvješće privremen</w:t>
      </w:r>
      <w:r w:rsidR="00B72A40">
        <w:rPr>
          <w:color w:val="000000"/>
        </w:rPr>
        <w:t>og</w:t>
      </w:r>
      <w:r w:rsidR="009561AB">
        <w:rPr>
          <w:color w:val="000000"/>
        </w:rPr>
        <w:t xml:space="preserve"> stečajn</w:t>
      </w:r>
      <w:r w:rsidR="00B72A40">
        <w:rPr>
          <w:color w:val="000000"/>
        </w:rPr>
        <w:t>og</w:t>
      </w:r>
      <w:r w:rsidR="009561AB">
        <w:rPr>
          <w:color w:val="000000"/>
        </w:rPr>
        <w:t xml:space="preserve"> upravitelj</w:t>
      </w:r>
      <w:r w:rsidR="00B72A40">
        <w:rPr>
          <w:color w:val="000000"/>
        </w:rPr>
        <w:t>a, suglas</w:t>
      </w:r>
      <w:r w:rsidR="00D07082">
        <w:rPr>
          <w:color w:val="000000"/>
        </w:rPr>
        <w:t>io</w:t>
      </w:r>
      <w:r w:rsidR="004D4497">
        <w:rPr>
          <w:color w:val="000000"/>
        </w:rPr>
        <w:t xml:space="preserve"> </w:t>
      </w:r>
      <w:r w:rsidR="00D07082">
        <w:rPr>
          <w:color w:val="000000"/>
        </w:rPr>
        <w:t>s</w:t>
      </w:r>
      <w:r w:rsidR="00B72A40">
        <w:rPr>
          <w:color w:val="000000"/>
        </w:rPr>
        <w:t>e s istim</w:t>
      </w:r>
      <w:r w:rsidR="009561AB">
        <w:rPr>
          <w:color w:val="000000"/>
        </w:rPr>
        <w:t>.</w:t>
      </w:r>
    </w:p>
    <w:p w:rsidRDefault="00A81386" w:rsidP="007F6E5D" w:rsidR="00A81386">
      <w:pPr>
        <w:jc w:val="both"/>
      </w:pPr>
    </w:p>
    <w:p w:rsidRDefault="00AE3E00" w:rsidP="007F6E5D" w:rsidR="00A81386">
      <w:pPr>
        <w:ind w:firstLine="708"/>
        <w:jc w:val="both"/>
      </w:pPr>
      <w:r>
        <w:t xml:space="preserve">Nakon bezuspješnog proteka </w:t>
      </w:r>
      <w:r w:rsidR="00A81386">
        <w:t xml:space="preserve">roka za uplatu zatraženoga predujma troškova, te uvida u dokumentaciju u spisu i to Izvadak </w:t>
      </w:r>
      <w:r w:rsidR="007E7608">
        <w:t>iz sudskog registra</w:t>
      </w:r>
      <w:r w:rsidR="004B4D6B">
        <w:t>,</w:t>
      </w:r>
      <w:r w:rsidR="004D4497">
        <w:t xml:space="preserve"> </w:t>
      </w:r>
      <w:r w:rsidR="00860DDD">
        <w:t xml:space="preserve">Prijedlog </w:t>
      </w:r>
      <w:r w:rsidR="008802C0">
        <w:t xml:space="preserve">FINE Zagreb RC </w:t>
      </w:r>
      <w:r w:rsidR="00F8098B" w:rsidRPr="007F6E5D">
        <w:t xml:space="preserve">Zagreb </w:t>
      </w:r>
      <w:r w:rsidR="006015D4" w:rsidRPr="007F6E5D">
        <w:t>b</w:t>
      </w:r>
      <w:r w:rsidR="00F8098B" w:rsidRPr="007F6E5D">
        <w:t>roj dana neprekidne blokade: 446</w:t>
      </w:r>
      <w:r w:rsidR="00D74D2B" w:rsidRPr="008802C0">
        <w:rPr>
          <w:b/>
        </w:rPr>
        <w:t>,</w:t>
      </w:r>
      <w:r w:rsidR="00D74D2B">
        <w:t xml:space="preserve"> </w:t>
      </w:r>
      <w:r>
        <w:t>izvješće privremenog steč</w:t>
      </w:r>
      <w:r w:rsidR="004D4497">
        <w:t>ajnog upravitelja Mirsada</w:t>
      </w:r>
      <w:r w:rsidR="00F8098B">
        <w:t xml:space="preserve"> Demirović (list spisa 10 do 15</w:t>
      </w:r>
      <w:r>
        <w:t>),</w:t>
      </w:r>
      <w:r w:rsidR="007F6E5D">
        <w:t xml:space="preserve"> </w:t>
      </w:r>
      <w:r w:rsidR="00F8098B">
        <w:t>potvrda o blokadi računa i novčanih sredstava (list spisa 1</w:t>
      </w:r>
      <w:r w:rsidR="008B7E33">
        <w:t>6</w:t>
      </w:r>
      <w:r w:rsidR="00F8098B">
        <w:t>),</w:t>
      </w:r>
      <w:r w:rsidR="007F6E5D">
        <w:t xml:space="preserve"> </w:t>
      </w:r>
      <w:r w:rsidR="00F8098B">
        <w:t>potvrda Općin</w:t>
      </w:r>
      <w:r w:rsidR="008B7E33">
        <w:t>skog građanskog suda u Zagrebu (</w:t>
      </w:r>
      <w:r w:rsidR="00F8098B">
        <w:t>list spisa 17),uvjerenje geodetske ureda za katasta</w:t>
      </w:r>
      <w:r w:rsidR="008B7E33">
        <w:t>r</w:t>
      </w:r>
      <w:r w:rsidR="00F8098B">
        <w:t xml:space="preserve"> (list spisa 18),</w:t>
      </w:r>
      <w:r>
        <w:t xml:space="preserve"> uvjerenje Centra za vozila Hrv</w:t>
      </w:r>
      <w:r w:rsidR="00F8098B">
        <w:t>atske d.d.</w:t>
      </w:r>
      <w:r w:rsidR="004D4497">
        <w:t xml:space="preserve"> </w:t>
      </w:r>
      <w:r w:rsidR="00F8098B">
        <w:t>(str  19</w:t>
      </w:r>
      <w:r w:rsidR="008802C0">
        <w:t xml:space="preserve"> spisa),</w:t>
      </w:r>
      <w:r w:rsidR="008B7E33">
        <w:t xml:space="preserve"> </w:t>
      </w:r>
      <w:r w:rsidR="008802C0">
        <w:t xml:space="preserve">bilanca </w:t>
      </w:r>
      <w:r w:rsidR="00F8098B">
        <w:t>stanja na dan 31</w:t>
      </w:r>
      <w:r w:rsidR="008B7E33">
        <w:t>.</w:t>
      </w:r>
      <w:r w:rsidR="00F8098B">
        <w:t xml:space="preserve"> prosinca 2016</w:t>
      </w:r>
      <w:r w:rsidR="008B7E33">
        <w:t>.</w:t>
      </w:r>
      <w:r w:rsidR="00F8098B">
        <w:t xml:space="preserve"> (list spisa 21 do 26</w:t>
      </w:r>
      <w:r w:rsidR="008802C0">
        <w:t xml:space="preserve">), </w:t>
      </w:r>
      <w:r w:rsidR="00D807E7">
        <w:t>izvad</w:t>
      </w:r>
      <w:r w:rsidR="008B7E33">
        <w:t>ak iz zemljišnjih knjiga (</w:t>
      </w:r>
      <w:r w:rsidR="00D807E7">
        <w:t xml:space="preserve">list spisa 29 do 47) </w:t>
      </w:r>
      <w:r w:rsidR="00A81386">
        <w:t xml:space="preserve">sud je utvrdio da postoji stečajni razlog predviđen zakonom (čl. 6. st. 2. SZ-a), da je predlagatelj ovlašten za podnošenje predmetnog prijedloga </w:t>
      </w:r>
      <w:r w:rsidR="00A81386" w:rsidRPr="00EA735A">
        <w:t>(</w:t>
      </w:r>
      <w:r w:rsidR="00A81386">
        <w:t>čl. 1</w:t>
      </w:r>
      <w:r w:rsidR="00835C71">
        <w:t>6</w:t>
      </w:r>
      <w:r w:rsidR="00A81386">
        <w:t xml:space="preserve">. </w:t>
      </w:r>
      <w:r w:rsidR="00835C71">
        <w:t>i</w:t>
      </w:r>
      <w:r w:rsidR="00A81386">
        <w:t xml:space="preserve"> 1</w:t>
      </w:r>
      <w:r w:rsidR="00835C71">
        <w:t>09</w:t>
      </w:r>
      <w:r w:rsidR="00A81386">
        <w:t xml:space="preserve">. </w:t>
      </w:r>
      <w:r w:rsidR="00A81386" w:rsidRPr="00EA735A">
        <w:t>SZ-a)</w:t>
      </w:r>
      <w:r w:rsidR="00A81386">
        <w:t>, da dužnik nema imovinu koja bi ušla u stečajnu masu, te je sud temeljem čl. 132. SZ-a odlučio kao u izreci.</w:t>
      </w:r>
    </w:p>
    <w:p w:rsidRDefault="008F1B01" w:rsidP="008F1B01" w:rsidR="008F1B01">
      <w:pPr>
        <w:ind w:firstLine="708"/>
        <w:jc w:val="both"/>
      </w:pPr>
    </w:p>
    <w:p w:rsidRDefault="008F1B01" w:rsidP="008F1B01" w:rsidR="008F1B01">
      <w:pPr>
        <w:pStyle w:val="Tijeloteksta"/>
        <w:jc w:val="center"/>
      </w:pPr>
      <w:r w:rsidRPr="00CE5270">
        <w:t xml:space="preserve">U Osijeku </w:t>
      </w:r>
      <w:r w:rsidR="008B7E33">
        <w:t xml:space="preserve">30. </w:t>
      </w:r>
      <w:r w:rsidR="00AE3E00">
        <w:t xml:space="preserve"> listopada </w:t>
      </w:r>
      <w:r w:rsidR="00B26BED" w:rsidRPr="00B26BED">
        <w:t xml:space="preserve"> </w:t>
      </w:r>
      <w:r w:rsidRPr="006E0DC4">
        <w:t>2018</w:t>
      </w:r>
      <w:r w:rsidRPr="00CE5270">
        <w:t xml:space="preserve">. </w:t>
      </w:r>
    </w:p>
    <w:p w:rsidRDefault="008F1B01" w:rsidP="008F1B01" w:rsidR="008F1B01" w:rsidRPr="00CE5270">
      <w:pPr>
        <w:pStyle w:val="Tijeloteksta"/>
        <w:jc w:val="center"/>
      </w:pPr>
    </w:p>
    <w:p w:rsidRDefault="008B7E33" w:rsidP="008F1B01" w:rsidR="008F1B01" w:rsidRPr="00CE5270">
      <w:pPr>
        <w:pStyle w:val="Tijeloteksta"/>
      </w:pPr>
      <w:r>
        <w:t xml:space="preserve">       </w:t>
      </w:r>
      <w:r w:rsidR="008F1B01" w:rsidRPr="00CE5270">
        <w:tab/>
      </w:r>
      <w:r w:rsidR="008F1B01" w:rsidRPr="00CE5270">
        <w:tab/>
      </w:r>
      <w:r w:rsidR="008F1B01" w:rsidRPr="00CE5270">
        <w:tab/>
      </w:r>
      <w:r w:rsidR="008F1B01" w:rsidRPr="00CE5270">
        <w:tab/>
      </w:r>
      <w:r w:rsidR="008F1B01" w:rsidRPr="00CE5270">
        <w:tab/>
      </w:r>
      <w:r w:rsidR="008F1B01" w:rsidRPr="00CE5270">
        <w:tab/>
      </w:r>
      <w:r w:rsidR="008F1B01" w:rsidRPr="00CE5270">
        <w:tab/>
      </w:r>
      <w:r w:rsidR="00E559A1">
        <w:t xml:space="preserve">     </w:t>
      </w:r>
      <w:r>
        <w:t>STEČAJNI SUDAC</w:t>
      </w:r>
    </w:p>
    <w:p w:rsidRDefault="008F1B01" w:rsidP="008F1B01" w:rsidR="008F1B01">
      <w:pPr>
        <w:pStyle w:val="Tijeloteksta"/>
      </w:pPr>
      <w:r w:rsidRPr="00CE5270">
        <w:tab/>
      </w:r>
      <w:r>
        <w:rPr>
          <w:b/>
          <w:bCs/>
        </w:rPr>
        <w:tab/>
      </w:r>
      <w:r>
        <w:rPr>
          <w:b/>
          <w:bCs/>
        </w:rPr>
        <w:tab/>
      </w:r>
      <w:r>
        <w:rPr>
          <w:b/>
          <w:bCs/>
        </w:rPr>
        <w:tab/>
      </w:r>
      <w:r>
        <w:rPr>
          <w:b/>
          <w:bCs/>
        </w:rPr>
        <w:tab/>
      </w:r>
      <w:r w:rsidR="008B7E33">
        <w:rPr>
          <w:b/>
          <w:bCs/>
        </w:rPr>
        <w:t xml:space="preserve">                     </w:t>
      </w:r>
      <w:r w:rsidR="00E559A1">
        <w:rPr>
          <w:b/>
          <w:bCs/>
        </w:rPr>
        <w:t xml:space="preserve">   </w:t>
      </w:r>
      <w:r w:rsidR="00AE3E00">
        <w:t>Jadranka Pajur Vranješ</w:t>
      </w:r>
      <w:r w:rsidR="00E559A1">
        <w:t xml:space="preserve"> v.r.</w:t>
      </w:r>
    </w:p>
    <w:p w:rsidRDefault="008F1B01" w:rsidP="008F1B01" w:rsidR="008F1B01">
      <w:pPr>
        <w:pStyle w:val="Tijeloteksta"/>
      </w:pPr>
    </w:p>
    <w:p w:rsidRDefault="008F1B01" w:rsidP="008F1B01" w:rsidR="008F1B01">
      <w:pPr>
        <w:pStyle w:val="Tijeloteksta"/>
      </w:pPr>
    </w:p>
    <w:p w:rsidRDefault="008F1B01" w:rsidP="008F1B01" w:rsidR="008F1B01" w:rsidRPr="0038021C">
      <w:pPr>
        <w:pStyle w:val="Tijeloteksta"/>
      </w:pPr>
      <w:r w:rsidRPr="003E14CC">
        <w:rPr>
          <w:bCs/>
        </w:rPr>
        <w:t>UPUTA O PRAVNOM LIJEKU:</w:t>
      </w:r>
    </w:p>
    <w:p w:rsidRDefault="008F1B01" w:rsidP="008F1B01" w:rsidR="008F1B01">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8F1B01" w:rsidP="008F1B01" w:rsidR="008F1B01">
      <w:pPr>
        <w:pStyle w:val="Tijeloteksta"/>
        <w:rPr>
          <w:bCs/>
        </w:rPr>
      </w:pPr>
    </w:p>
    <w:p w:rsidRDefault="00E559A1" w:rsidP="00E559A1" w:rsidR="00E559A1">
      <w:pPr>
        <w:ind w:firstLine="708" w:left="3540"/>
        <w:jc w:val="both"/>
        <w:rPr>
          <w:sz w:val="22"/>
          <w:szCs w:val="22"/>
        </w:rPr>
      </w:pPr>
      <w:r>
        <w:rPr>
          <w:sz w:val="22"/>
          <w:szCs w:val="22"/>
        </w:rPr>
        <w:t xml:space="preserve">   Za točnost otpravka-ovlašteni službenik</w:t>
      </w:r>
    </w:p>
    <w:p w:rsidRDefault="00E559A1" w:rsidP="004F707E" w:rsidR="00E559A1">
      <w:pPr>
        <w:jc w:val="both"/>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Zvjezdana Kovačić</w:t>
      </w:r>
    </w:p>
    <w:p w:rsidRDefault="00E559A1" w:rsidP="008F1B01" w:rsidR="00E559A1" w:rsidRPr="0057598B">
      <w:pPr>
        <w:pStyle w:val="Tijeloteksta"/>
        <w:rPr>
          <w:bCs/>
        </w:rPr>
      </w:pPr>
    </w:p>
    <w:sectPr w:rsidSect="00E9518F" w:rsidR="00E559A1" w:rsidRPr="0057598B">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45A8" w:rsidR="00BB45A8">
      <w:r>
        <w:separator/>
      </w:r>
    </w:p>
  </w:endnote>
  <w:endnote w:id="0" w:type="continuationSeparator">
    <w:p w:rsidRDefault="00BB45A8" w:rsidR="00BB45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45A8" w:rsidR="00BB45A8">
      <w:r>
        <w:separator/>
      </w:r>
    </w:p>
  </w:footnote>
  <w:footnote w:id="0" w:type="continuationSeparator">
    <w:p w:rsidRDefault="00BB45A8" w:rsidR="00BB45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0273" w:rsidR="00AA5CB5">
    <w:pPr>
      <w:pStyle w:val="Zaglavlje"/>
      <w:framePr w:y="1" w:xAlign="center" w:vAnchor="text" w:hAnchor="margin" w:wrap="around"/>
      <w:rPr>
        <w:rStyle w:val="Brojstranice"/>
      </w:rPr>
    </w:pPr>
    <w:r>
      <w:rPr>
        <w:rStyle w:val="Brojstranice"/>
      </w:rPr>
      <w:fldChar w:fldCharType="begin"/>
    </w:r>
    <w:r w:rsidR="00AA5CB5">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0273" w:rsidR="00AA5CB5">
    <w:pPr>
      <w:pStyle w:val="Zaglavlje"/>
      <w:framePr w:y="1" w:xAlign="center" w:vAnchor="text" w:hAnchor="margin" w:wrap="around"/>
      <w:rPr>
        <w:rStyle w:val="Brojstranice"/>
      </w:rPr>
    </w:pPr>
    <w:r>
      <w:rPr>
        <w:rStyle w:val="Brojstranice"/>
      </w:rPr>
      <w:fldChar w:fldCharType="begin"/>
    </w:r>
    <w:r w:rsidR="00AA5CB5">
      <w:rPr>
        <w:rStyle w:val="Brojstranice"/>
      </w:rPr>
      <w:instrText xml:space="preserve">PAGE  </w:instrText>
    </w:r>
    <w:r>
      <w:rPr>
        <w:rStyle w:val="Brojstranice"/>
      </w:rPr>
      <w:fldChar w:fldCharType="separate"/>
    </w:r>
    <w:r w:rsidR="00D372B6">
      <w:rPr>
        <w:rStyle w:val="Brojstranice"/>
        <w:noProof/>
      </w:rPr>
      <w:t>3</w:t>
    </w:r>
    <w:r>
      <w:rPr>
        <w:rStyle w:val="Brojstranice"/>
      </w:rPr>
      <w:fldChar w:fldCharType="end"/>
    </w:r>
  </w:p>
  <w:p w:rsidRDefault="0023283F" w:rsidP="008D414A" w:rsidR="00A4485C">
    <w:pPr>
      <w:pStyle w:val="Zaglavlje"/>
      <w:jc w:val="right"/>
    </w:pPr>
    <w:r>
      <w:t>9 St-664/18-9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1A1E1838"/>
    <w:multiLevelType w:val="hybridMultilevel"/>
    <w:tmpl w:val="1E783E5A"/>
    <w:lvl w:tplc="87AC4DC6" w:ilvl="0">
      <w:start w:val="1"/>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
    <w:nsid w:val="1BB112A9"/>
    <w:multiLevelType w:val="hybridMultilevel"/>
    <w:tmpl w:val="0BD8A2EA"/>
    <w:lvl w:tplc="31E22F3A" w:ilvl="0">
      <w:start w:val="1"/>
      <w:numFmt w:val="decimal"/>
      <w:lvlText w:val="%1."/>
      <w:lvlJc w:val="left"/>
      <w:pPr>
        <w:ind w:hanging="360" w:left="48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3">
    <w:nsid w:val="1DEB701C"/>
    <w:multiLevelType w:val="hybridMultilevel"/>
    <w:tmpl w:val="44BC3892"/>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9DF063A"/>
    <w:multiLevelType w:val="hybridMultilevel"/>
    <w:tmpl w:val="2A7EA13E"/>
    <w:lvl w:tplc="F2F2C1E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49EB742D"/>
    <w:multiLevelType w:val="hybridMultilevel"/>
    <w:tmpl w:val="5D5E42D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1DF2D50"/>
    <w:multiLevelType w:val="hybridMultilevel"/>
    <w:tmpl w:val="1A7EC9E0"/>
    <w:lvl w:tplc="C5084596" w:ilvl="0">
      <w:start w:val="1"/>
      <w:numFmt w:val="decimal"/>
      <w:lvlText w:val="%1."/>
      <w:lvlJc w:val="left"/>
      <w:pPr>
        <w:ind w:hanging="360" w:left="66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9">
    <w:nsid w:val="528E4667"/>
    <w:multiLevelType w:val="multilevel"/>
    <w:tmpl w:val="248214EE"/>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0">
    <w:nsid w:val="555A24F8"/>
    <w:multiLevelType w:val="hybridMultilevel"/>
    <w:tmpl w:val="63120318"/>
    <w:lvl w:tplc="14D46FB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2156F7E"/>
    <w:multiLevelType w:val="hybridMultilevel"/>
    <w:tmpl w:val="4866F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5"/>
  </w:num>
  <w:num w:numId="3">
    <w:abstractNumId w:val="9"/>
  </w:num>
  <w:num w:numId="4">
    <w:abstractNumId w:val="11"/>
  </w:num>
  <w:num w:numId="5">
    <w:abstractNumId w:val="4"/>
  </w:num>
  <w:num w:numId="6">
    <w:abstractNumId w:val="10"/>
  </w:num>
  <w:num w:numId="7">
    <w:abstractNumId w:val="3"/>
  </w:num>
  <w:num w:numId="8">
    <w:abstractNumId w:val="7"/>
  </w:num>
  <w:num w:numId="9">
    <w:abstractNumId w:val="8"/>
  </w:num>
  <w:num w:numId="10">
    <w:abstractNumId w:val="2"/>
  </w:num>
  <w:num w:numId="11">
    <w:abstractNumId w:val="1"/>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2F1"/>
    <w:rsid w:val="00001615"/>
    <w:rsid w:val="000016F7"/>
    <w:rsid w:val="00001EAF"/>
    <w:rsid w:val="000026FC"/>
    <w:rsid w:val="00002C36"/>
    <w:rsid w:val="00003118"/>
    <w:rsid w:val="00004186"/>
    <w:rsid w:val="00005FC5"/>
    <w:rsid w:val="00012628"/>
    <w:rsid w:val="0001459D"/>
    <w:rsid w:val="00015D1F"/>
    <w:rsid w:val="0002036A"/>
    <w:rsid w:val="00020AF7"/>
    <w:rsid w:val="00021048"/>
    <w:rsid w:val="000267D3"/>
    <w:rsid w:val="00026A5A"/>
    <w:rsid w:val="00026EA4"/>
    <w:rsid w:val="00027CF2"/>
    <w:rsid w:val="000376CB"/>
    <w:rsid w:val="00040A11"/>
    <w:rsid w:val="00043D09"/>
    <w:rsid w:val="00045AA7"/>
    <w:rsid w:val="00050374"/>
    <w:rsid w:val="00053747"/>
    <w:rsid w:val="0005414C"/>
    <w:rsid w:val="0005461F"/>
    <w:rsid w:val="000549E2"/>
    <w:rsid w:val="00056811"/>
    <w:rsid w:val="00057218"/>
    <w:rsid w:val="00060B7E"/>
    <w:rsid w:val="00062B49"/>
    <w:rsid w:val="0006344B"/>
    <w:rsid w:val="00063E93"/>
    <w:rsid w:val="00063F2C"/>
    <w:rsid w:val="00064483"/>
    <w:rsid w:val="00064829"/>
    <w:rsid w:val="00064EFD"/>
    <w:rsid w:val="000678E4"/>
    <w:rsid w:val="0007330F"/>
    <w:rsid w:val="000779B5"/>
    <w:rsid w:val="0008566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C5873"/>
    <w:rsid w:val="000D26A7"/>
    <w:rsid w:val="000D4C55"/>
    <w:rsid w:val="000D70AE"/>
    <w:rsid w:val="000D70B0"/>
    <w:rsid w:val="000E1ADB"/>
    <w:rsid w:val="000E1BA8"/>
    <w:rsid w:val="000E286F"/>
    <w:rsid w:val="000E2E37"/>
    <w:rsid w:val="000E536C"/>
    <w:rsid w:val="000E6DE9"/>
    <w:rsid w:val="000E7238"/>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4A95"/>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85EC5"/>
    <w:rsid w:val="00190A39"/>
    <w:rsid w:val="00191753"/>
    <w:rsid w:val="0019289D"/>
    <w:rsid w:val="00193BBB"/>
    <w:rsid w:val="00196B20"/>
    <w:rsid w:val="001A01E2"/>
    <w:rsid w:val="001A18C9"/>
    <w:rsid w:val="001A32E7"/>
    <w:rsid w:val="001A35EF"/>
    <w:rsid w:val="001A598A"/>
    <w:rsid w:val="001A6806"/>
    <w:rsid w:val="001A6C80"/>
    <w:rsid w:val="001B1BBE"/>
    <w:rsid w:val="001B41AB"/>
    <w:rsid w:val="001B53B1"/>
    <w:rsid w:val="001B5CF9"/>
    <w:rsid w:val="001B6AF0"/>
    <w:rsid w:val="001C0C30"/>
    <w:rsid w:val="001C3141"/>
    <w:rsid w:val="001C4228"/>
    <w:rsid w:val="001C6FB3"/>
    <w:rsid w:val="001D3AF4"/>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283F"/>
    <w:rsid w:val="00233904"/>
    <w:rsid w:val="00236255"/>
    <w:rsid w:val="00236C71"/>
    <w:rsid w:val="0023721E"/>
    <w:rsid w:val="002401C0"/>
    <w:rsid w:val="002406A4"/>
    <w:rsid w:val="00243375"/>
    <w:rsid w:val="00247332"/>
    <w:rsid w:val="00247C23"/>
    <w:rsid w:val="00250D0D"/>
    <w:rsid w:val="00251566"/>
    <w:rsid w:val="00254AC7"/>
    <w:rsid w:val="0025547E"/>
    <w:rsid w:val="00255F2A"/>
    <w:rsid w:val="002578E0"/>
    <w:rsid w:val="0026080C"/>
    <w:rsid w:val="002662BA"/>
    <w:rsid w:val="00270749"/>
    <w:rsid w:val="002721FE"/>
    <w:rsid w:val="0027262B"/>
    <w:rsid w:val="00272A58"/>
    <w:rsid w:val="00274FF8"/>
    <w:rsid w:val="002778B5"/>
    <w:rsid w:val="00280054"/>
    <w:rsid w:val="00281A89"/>
    <w:rsid w:val="00281F25"/>
    <w:rsid w:val="002850F9"/>
    <w:rsid w:val="002874BC"/>
    <w:rsid w:val="002917E4"/>
    <w:rsid w:val="00291F97"/>
    <w:rsid w:val="0029361A"/>
    <w:rsid w:val="002947B1"/>
    <w:rsid w:val="0029611B"/>
    <w:rsid w:val="0029683E"/>
    <w:rsid w:val="002A0621"/>
    <w:rsid w:val="002A18B2"/>
    <w:rsid w:val="002A2563"/>
    <w:rsid w:val="002A4249"/>
    <w:rsid w:val="002A4C4C"/>
    <w:rsid w:val="002A5134"/>
    <w:rsid w:val="002A69E3"/>
    <w:rsid w:val="002B2795"/>
    <w:rsid w:val="002B27B2"/>
    <w:rsid w:val="002B2EA4"/>
    <w:rsid w:val="002B38E4"/>
    <w:rsid w:val="002B54D2"/>
    <w:rsid w:val="002B577C"/>
    <w:rsid w:val="002B692E"/>
    <w:rsid w:val="002B6BA0"/>
    <w:rsid w:val="002C2F6F"/>
    <w:rsid w:val="002C5995"/>
    <w:rsid w:val="002C741D"/>
    <w:rsid w:val="002C7A8C"/>
    <w:rsid w:val="002D074C"/>
    <w:rsid w:val="002D2F4D"/>
    <w:rsid w:val="002D716D"/>
    <w:rsid w:val="002D7C9F"/>
    <w:rsid w:val="002E1744"/>
    <w:rsid w:val="002E562C"/>
    <w:rsid w:val="002E602C"/>
    <w:rsid w:val="002E71F0"/>
    <w:rsid w:val="002E7E68"/>
    <w:rsid w:val="002F217A"/>
    <w:rsid w:val="002F2BDD"/>
    <w:rsid w:val="002F2D04"/>
    <w:rsid w:val="002F51EA"/>
    <w:rsid w:val="003001E8"/>
    <w:rsid w:val="00300B54"/>
    <w:rsid w:val="00300D3D"/>
    <w:rsid w:val="00302AAF"/>
    <w:rsid w:val="00303D2C"/>
    <w:rsid w:val="003169A0"/>
    <w:rsid w:val="00316C5C"/>
    <w:rsid w:val="00316FFC"/>
    <w:rsid w:val="00321753"/>
    <w:rsid w:val="003276D1"/>
    <w:rsid w:val="00330B1A"/>
    <w:rsid w:val="00331C4B"/>
    <w:rsid w:val="00331FEA"/>
    <w:rsid w:val="00333D72"/>
    <w:rsid w:val="003377C1"/>
    <w:rsid w:val="00337C0C"/>
    <w:rsid w:val="003403A4"/>
    <w:rsid w:val="00340F87"/>
    <w:rsid w:val="00342126"/>
    <w:rsid w:val="0034231B"/>
    <w:rsid w:val="003432C4"/>
    <w:rsid w:val="0034372F"/>
    <w:rsid w:val="00346CAA"/>
    <w:rsid w:val="00347FF7"/>
    <w:rsid w:val="00350190"/>
    <w:rsid w:val="00350461"/>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85975"/>
    <w:rsid w:val="0039329E"/>
    <w:rsid w:val="00396C39"/>
    <w:rsid w:val="00397083"/>
    <w:rsid w:val="00397A9F"/>
    <w:rsid w:val="003A0BE9"/>
    <w:rsid w:val="003A18EA"/>
    <w:rsid w:val="003A1FB2"/>
    <w:rsid w:val="003A2AB8"/>
    <w:rsid w:val="003A52F9"/>
    <w:rsid w:val="003A5E93"/>
    <w:rsid w:val="003A6023"/>
    <w:rsid w:val="003A6694"/>
    <w:rsid w:val="003A78F2"/>
    <w:rsid w:val="003B1E7D"/>
    <w:rsid w:val="003C1615"/>
    <w:rsid w:val="003C18B6"/>
    <w:rsid w:val="003C1D01"/>
    <w:rsid w:val="003C550D"/>
    <w:rsid w:val="003C60D7"/>
    <w:rsid w:val="003D0A6F"/>
    <w:rsid w:val="003D4FE9"/>
    <w:rsid w:val="003D6E20"/>
    <w:rsid w:val="003E04C1"/>
    <w:rsid w:val="003E14CC"/>
    <w:rsid w:val="003E2B91"/>
    <w:rsid w:val="003E4D21"/>
    <w:rsid w:val="003E4EC4"/>
    <w:rsid w:val="003E5553"/>
    <w:rsid w:val="003E66F9"/>
    <w:rsid w:val="003F013F"/>
    <w:rsid w:val="003F34DE"/>
    <w:rsid w:val="003F6F31"/>
    <w:rsid w:val="0040029D"/>
    <w:rsid w:val="0040205B"/>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5E75"/>
    <w:rsid w:val="00436053"/>
    <w:rsid w:val="00437009"/>
    <w:rsid w:val="00440A21"/>
    <w:rsid w:val="00440B92"/>
    <w:rsid w:val="00441214"/>
    <w:rsid w:val="00443DBA"/>
    <w:rsid w:val="004442D7"/>
    <w:rsid w:val="00444676"/>
    <w:rsid w:val="0044568B"/>
    <w:rsid w:val="00447A10"/>
    <w:rsid w:val="004555EA"/>
    <w:rsid w:val="00457214"/>
    <w:rsid w:val="004576CA"/>
    <w:rsid w:val="0046661E"/>
    <w:rsid w:val="0046741D"/>
    <w:rsid w:val="00467D8B"/>
    <w:rsid w:val="0047011E"/>
    <w:rsid w:val="00470477"/>
    <w:rsid w:val="00471518"/>
    <w:rsid w:val="00475136"/>
    <w:rsid w:val="00480323"/>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4D6B"/>
    <w:rsid w:val="004B6964"/>
    <w:rsid w:val="004B6CE6"/>
    <w:rsid w:val="004B6D60"/>
    <w:rsid w:val="004C1235"/>
    <w:rsid w:val="004C24DF"/>
    <w:rsid w:val="004C2E39"/>
    <w:rsid w:val="004C31FA"/>
    <w:rsid w:val="004C3730"/>
    <w:rsid w:val="004C3D8B"/>
    <w:rsid w:val="004C6412"/>
    <w:rsid w:val="004D0926"/>
    <w:rsid w:val="004D0F1F"/>
    <w:rsid w:val="004D2DD9"/>
    <w:rsid w:val="004D2F39"/>
    <w:rsid w:val="004D3504"/>
    <w:rsid w:val="004D3838"/>
    <w:rsid w:val="004D3FE6"/>
    <w:rsid w:val="004D40C7"/>
    <w:rsid w:val="004D4497"/>
    <w:rsid w:val="004D5765"/>
    <w:rsid w:val="004D626E"/>
    <w:rsid w:val="004E6AA8"/>
    <w:rsid w:val="004E6E8F"/>
    <w:rsid w:val="004F3B75"/>
    <w:rsid w:val="004F5283"/>
    <w:rsid w:val="004F64FE"/>
    <w:rsid w:val="004F6788"/>
    <w:rsid w:val="004F74FC"/>
    <w:rsid w:val="005012CB"/>
    <w:rsid w:val="00501F94"/>
    <w:rsid w:val="00502A7A"/>
    <w:rsid w:val="00502FCC"/>
    <w:rsid w:val="00506C06"/>
    <w:rsid w:val="00506FE1"/>
    <w:rsid w:val="0051026B"/>
    <w:rsid w:val="0051094F"/>
    <w:rsid w:val="005111B5"/>
    <w:rsid w:val="0051258E"/>
    <w:rsid w:val="00513A00"/>
    <w:rsid w:val="005141EF"/>
    <w:rsid w:val="00514287"/>
    <w:rsid w:val="00515693"/>
    <w:rsid w:val="00516444"/>
    <w:rsid w:val="005167A2"/>
    <w:rsid w:val="00516BDB"/>
    <w:rsid w:val="005177C0"/>
    <w:rsid w:val="00520998"/>
    <w:rsid w:val="005232B5"/>
    <w:rsid w:val="00523F2C"/>
    <w:rsid w:val="00530EA5"/>
    <w:rsid w:val="00532204"/>
    <w:rsid w:val="00534B27"/>
    <w:rsid w:val="00534FFE"/>
    <w:rsid w:val="0053640D"/>
    <w:rsid w:val="0053687C"/>
    <w:rsid w:val="00536C9D"/>
    <w:rsid w:val="005371D3"/>
    <w:rsid w:val="00537813"/>
    <w:rsid w:val="00537C93"/>
    <w:rsid w:val="005464F5"/>
    <w:rsid w:val="005470E7"/>
    <w:rsid w:val="0054748A"/>
    <w:rsid w:val="00547C33"/>
    <w:rsid w:val="00550004"/>
    <w:rsid w:val="00551798"/>
    <w:rsid w:val="00552516"/>
    <w:rsid w:val="005529CE"/>
    <w:rsid w:val="00554F07"/>
    <w:rsid w:val="00554F67"/>
    <w:rsid w:val="00557979"/>
    <w:rsid w:val="00557AC2"/>
    <w:rsid w:val="00557FCC"/>
    <w:rsid w:val="00560BA6"/>
    <w:rsid w:val="005616C0"/>
    <w:rsid w:val="00566567"/>
    <w:rsid w:val="005666E9"/>
    <w:rsid w:val="005666F0"/>
    <w:rsid w:val="00566B1F"/>
    <w:rsid w:val="00570577"/>
    <w:rsid w:val="00571224"/>
    <w:rsid w:val="00572565"/>
    <w:rsid w:val="0057598B"/>
    <w:rsid w:val="00575C71"/>
    <w:rsid w:val="00576247"/>
    <w:rsid w:val="00576680"/>
    <w:rsid w:val="00577C02"/>
    <w:rsid w:val="00580089"/>
    <w:rsid w:val="0058230D"/>
    <w:rsid w:val="0058333A"/>
    <w:rsid w:val="00583A89"/>
    <w:rsid w:val="00583F3E"/>
    <w:rsid w:val="005848C3"/>
    <w:rsid w:val="005854F4"/>
    <w:rsid w:val="00587E1F"/>
    <w:rsid w:val="00592287"/>
    <w:rsid w:val="005933EC"/>
    <w:rsid w:val="00593583"/>
    <w:rsid w:val="00593883"/>
    <w:rsid w:val="00594071"/>
    <w:rsid w:val="005A083C"/>
    <w:rsid w:val="005A13AB"/>
    <w:rsid w:val="005A2629"/>
    <w:rsid w:val="005A3C82"/>
    <w:rsid w:val="005A43F3"/>
    <w:rsid w:val="005A4C6B"/>
    <w:rsid w:val="005A592F"/>
    <w:rsid w:val="005A5DE3"/>
    <w:rsid w:val="005A6B71"/>
    <w:rsid w:val="005A6D5F"/>
    <w:rsid w:val="005A6F89"/>
    <w:rsid w:val="005A7619"/>
    <w:rsid w:val="005B30CF"/>
    <w:rsid w:val="005B44CF"/>
    <w:rsid w:val="005B4799"/>
    <w:rsid w:val="005B4D58"/>
    <w:rsid w:val="005C0D30"/>
    <w:rsid w:val="005C1824"/>
    <w:rsid w:val="005C20D9"/>
    <w:rsid w:val="005C3BEC"/>
    <w:rsid w:val="005C44A4"/>
    <w:rsid w:val="005C7298"/>
    <w:rsid w:val="005D0C63"/>
    <w:rsid w:val="005D10D9"/>
    <w:rsid w:val="005D1A87"/>
    <w:rsid w:val="005D55E9"/>
    <w:rsid w:val="005D7039"/>
    <w:rsid w:val="005D7EFD"/>
    <w:rsid w:val="005E0475"/>
    <w:rsid w:val="005E3D32"/>
    <w:rsid w:val="005E4E37"/>
    <w:rsid w:val="005F1F2A"/>
    <w:rsid w:val="005F5F1E"/>
    <w:rsid w:val="005F61B5"/>
    <w:rsid w:val="0060006D"/>
    <w:rsid w:val="00601128"/>
    <w:rsid w:val="006015D4"/>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1FC2"/>
    <w:rsid w:val="00642487"/>
    <w:rsid w:val="006439BF"/>
    <w:rsid w:val="00644FC4"/>
    <w:rsid w:val="0065114E"/>
    <w:rsid w:val="00652A6D"/>
    <w:rsid w:val="00655055"/>
    <w:rsid w:val="00655210"/>
    <w:rsid w:val="00655519"/>
    <w:rsid w:val="00655FB4"/>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2D90"/>
    <w:rsid w:val="006857FA"/>
    <w:rsid w:val="006861E7"/>
    <w:rsid w:val="006863BB"/>
    <w:rsid w:val="00686E05"/>
    <w:rsid w:val="00691909"/>
    <w:rsid w:val="006944E2"/>
    <w:rsid w:val="0069650E"/>
    <w:rsid w:val="00697F6B"/>
    <w:rsid w:val="006A0D23"/>
    <w:rsid w:val="006A2D4B"/>
    <w:rsid w:val="006A4120"/>
    <w:rsid w:val="006A63A7"/>
    <w:rsid w:val="006A70D8"/>
    <w:rsid w:val="006A7327"/>
    <w:rsid w:val="006B033E"/>
    <w:rsid w:val="006B08F6"/>
    <w:rsid w:val="006B114C"/>
    <w:rsid w:val="006B406F"/>
    <w:rsid w:val="006B4610"/>
    <w:rsid w:val="006C041B"/>
    <w:rsid w:val="006C0C10"/>
    <w:rsid w:val="006C2677"/>
    <w:rsid w:val="006C4500"/>
    <w:rsid w:val="006C4FAF"/>
    <w:rsid w:val="006C51D1"/>
    <w:rsid w:val="006C55C7"/>
    <w:rsid w:val="006D20F8"/>
    <w:rsid w:val="006D27C4"/>
    <w:rsid w:val="006D410B"/>
    <w:rsid w:val="006D42B0"/>
    <w:rsid w:val="006D5979"/>
    <w:rsid w:val="006E0D4C"/>
    <w:rsid w:val="006E0DC4"/>
    <w:rsid w:val="006E289A"/>
    <w:rsid w:val="006E2A1F"/>
    <w:rsid w:val="006E4610"/>
    <w:rsid w:val="006E7DED"/>
    <w:rsid w:val="006F14A1"/>
    <w:rsid w:val="006F4AB1"/>
    <w:rsid w:val="006F4D8C"/>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67E"/>
    <w:rsid w:val="00755937"/>
    <w:rsid w:val="007563F3"/>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4A1C"/>
    <w:rsid w:val="00795040"/>
    <w:rsid w:val="00797544"/>
    <w:rsid w:val="00797989"/>
    <w:rsid w:val="007A044F"/>
    <w:rsid w:val="007A1B3A"/>
    <w:rsid w:val="007A1F0E"/>
    <w:rsid w:val="007A3EB5"/>
    <w:rsid w:val="007A5D08"/>
    <w:rsid w:val="007A7302"/>
    <w:rsid w:val="007A7C9D"/>
    <w:rsid w:val="007B2CAE"/>
    <w:rsid w:val="007B4FDF"/>
    <w:rsid w:val="007B566A"/>
    <w:rsid w:val="007B615B"/>
    <w:rsid w:val="007C531A"/>
    <w:rsid w:val="007C7594"/>
    <w:rsid w:val="007D06C5"/>
    <w:rsid w:val="007D705F"/>
    <w:rsid w:val="007D70F2"/>
    <w:rsid w:val="007D77B0"/>
    <w:rsid w:val="007E213B"/>
    <w:rsid w:val="007E4589"/>
    <w:rsid w:val="007E5C03"/>
    <w:rsid w:val="007E6923"/>
    <w:rsid w:val="007E6951"/>
    <w:rsid w:val="007E7608"/>
    <w:rsid w:val="007E7F64"/>
    <w:rsid w:val="007F3F09"/>
    <w:rsid w:val="007F4CE1"/>
    <w:rsid w:val="007F6E5D"/>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35C71"/>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90B"/>
    <w:rsid w:val="00855E65"/>
    <w:rsid w:val="0085749F"/>
    <w:rsid w:val="00860DDD"/>
    <w:rsid w:val="00861C98"/>
    <w:rsid w:val="0086451B"/>
    <w:rsid w:val="0087181E"/>
    <w:rsid w:val="00873305"/>
    <w:rsid w:val="00873563"/>
    <w:rsid w:val="00876A12"/>
    <w:rsid w:val="008802C0"/>
    <w:rsid w:val="008816EB"/>
    <w:rsid w:val="008816F3"/>
    <w:rsid w:val="00882936"/>
    <w:rsid w:val="008835AC"/>
    <w:rsid w:val="008843C6"/>
    <w:rsid w:val="00886C32"/>
    <w:rsid w:val="008914FC"/>
    <w:rsid w:val="00895BE6"/>
    <w:rsid w:val="008A4503"/>
    <w:rsid w:val="008A46E5"/>
    <w:rsid w:val="008A6D8E"/>
    <w:rsid w:val="008A7BCA"/>
    <w:rsid w:val="008B0494"/>
    <w:rsid w:val="008B16A8"/>
    <w:rsid w:val="008B3BE8"/>
    <w:rsid w:val="008B4F93"/>
    <w:rsid w:val="008B6CCD"/>
    <w:rsid w:val="008B7E33"/>
    <w:rsid w:val="008C04E0"/>
    <w:rsid w:val="008C11C6"/>
    <w:rsid w:val="008C387E"/>
    <w:rsid w:val="008C4A8B"/>
    <w:rsid w:val="008C75E1"/>
    <w:rsid w:val="008D0607"/>
    <w:rsid w:val="008D0EB0"/>
    <w:rsid w:val="008D1DFF"/>
    <w:rsid w:val="008D260A"/>
    <w:rsid w:val="008D350D"/>
    <w:rsid w:val="008D414A"/>
    <w:rsid w:val="008D4544"/>
    <w:rsid w:val="008D46DB"/>
    <w:rsid w:val="008D5352"/>
    <w:rsid w:val="008D66EE"/>
    <w:rsid w:val="008D681E"/>
    <w:rsid w:val="008D6A92"/>
    <w:rsid w:val="008E17D9"/>
    <w:rsid w:val="008E1A5E"/>
    <w:rsid w:val="008E1AE8"/>
    <w:rsid w:val="008E2217"/>
    <w:rsid w:val="008E3606"/>
    <w:rsid w:val="008E65CB"/>
    <w:rsid w:val="008F0874"/>
    <w:rsid w:val="008F1B01"/>
    <w:rsid w:val="008F6C2F"/>
    <w:rsid w:val="00900A05"/>
    <w:rsid w:val="00901F9E"/>
    <w:rsid w:val="00902A42"/>
    <w:rsid w:val="00904F01"/>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561AB"/>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57C"/>
    <w:rsid w:val="009A4AF2"/>
    <w:rsid w:val="009A616C"/>
    <w:rsid w:val="009A6E46"/>
    <w:rsid w:val="009B02D5"/>
    <w:rsid w:val="009B17C7"/>
    <w:rsid w:val="009B352E"/>
    <w:rsid w:val="009B45A8"/>
    <w:rsid w:val="009B4A7A"/>
    <w:rsid w:val="009B588E"/>
    <w:rsid w:val="009B7725"/>
    <w:rsid w:val="009B7EEA"/>
    <w:rsid w:val="009C04B7"/>
    <w:rsid w:val="009C260B"/>
    <w:rsid w:val="009C42F4"/>
    <w:rsid w:val="009C5A01"/>
    <w:rsid w:val="009D1B89"/>
    <w:rsid w:val="009D2A4D"/>
    <w:rsid w:val="009D2B77"/>
    <w:rsid w:val="009D4068"/>
    <w:rsid w:val="009D4AEC"/>
    <w:rsid w:val="009D5B27"/>
    <w:rsid w:val="009E094B"/>
    <w:rsid w:val="009E143C"/>
    <w:rsid w:val="009E4434"/>
    <w:rsid w:val="009F46A9"/>
    <w:rsid w:val="009F612F"/>
    <w:rsid w:val="009F670D"/>
    <w:rsid w:val="00A00369"/>
    <w:rsid w:val="00A01122"/>
    <w:rsid w:val="00A011B5"/>
    <w:rsid w:val="00A057AF"/>
    <w:rsid w:val="00A06B8C"/>
    <w:rsid w:val="00A13244"/>
    <w:rsid w:val="00A1371F"/>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E9A"/>
    <w:rsid w:val="00A34F42"/>
    <w:rsid w:val="00A35410"/>
    <w:rsid w:val="00A3698E"/>
    <w:rsid w:val="00A36E65"/>
    <w:rsid w:val="00A4063B"/>
    <w:rsid w:val="00A433C3"/>
    <w:rsid w:val="00A4485C"/>
    <w:rsid w:val="00A475EE"/>
    <w:rsid w:val="00A55FCD"/>
    <w:rsid w:val="00A56402"/>
    <w:rsid w:val="00A5680F"/>
    <w:rsid w:val="00A56CE0"/>
    <w:rsid w:val="00A72827"/>
    <w:rsid w:val="00A76017"/>
    <w:rsid w:val="00A770D1"/>
    <w:rsid w:val="00A808CB"/>
    <w:rsid w:val="00A81386"/>
    <w:rsid w:val="00A81889"/>
    <w:rsid w:val="00A82194"/>
    <w:rsid w:val="00A8678A"/>
    <w:rsid w:val="00A86FE6"/>
    <w:rsid w:val="00A87600"/>
    <w:rsid w:val="00A92823"/>
    <w:rsid w:val="00A94744"/>
    <w:rsid w:val="00AA094C"/>
    <w:rsid w:val="00AA15D3"/>
    <w:rsid w:val="00AA2092"/>
    <w:rsid w:val="00AA3E8B"/>
    <w:rsid w:val="00AA55F9"/>
    <w:rsid w:val="00AA5CB5"/>
    <w:rsid w:val="00AA5E95"/>
    <w:rsid w:val="00AA6076"/>
    <w:rsid w:val="00AA644E"/>
    <w:rsid w:val="00AA7100"/>
    <w:rsid w:val="00AA7B7B"/>
    <w:rsid w:val="00AA7F06"/>
    <w:rsid w:val="00AB0204"/>
    <w:rsid w:val="00AB4904"/>
    <w:rsid w:val="00AB6461"/>
    <w:rsid w:val="00AB6B7F"/>
    <w:rsid w:val="00AB6BE7"/>
    <w:rsid w:val="00AC0134"/>
    <w:rsid w:val="00AC04FA"/>
    <w:rsid w:val="00AC2C74"/>
    <w:rsid w:val="00AC4C89"/>
    <w:rsid w:val="00AD0003"/>
    <w:rsid w:val="00AD2ACF"/>
    <w:rsid w:val="00AD30BE"/>
    <w:rsid w:val="00AD3E0B"/>
    <w:rsid w:val="00AD4247"/>
    <w:rsid w:val="00AD494E"/>
    <w:rsid w:val="00AD573C"/>
    <w:rsid w:val="00AD609A"/>
    <w:rsid w:val="00AD6CDC"/>
    <w:rsid w:val="00AE05DF"/>
    <w:rsid w:val="00AE1CD8"/>
    <w:rsid w:val="00AE3E00"/>
    <w:rsid w:val="00AE3E07"/>
    <w:rsid w:val="00AE4A19"/>
    <w:rsid w:val="00AE586F"/>
    <w:rsid w:val="00AF0717"/>
    <w:rsid w:val="00AF0735"/>
    <w:rsid w:val="00AF0A7E"/>
    <w:rsid w:val="00AF1FC2"/>
    <w:rsid w:val="00AF2236"/>
    <w:rsid w:val="00AF54E8"/>
    <w:rsid w:val="00AF651B"/>
    <w:rsid w:val="00AF7FAA"/>
    <w:rsid w:val="00B00A41"/>
    <w:rsid w:val="00B0502A"/>
    <w:rsid w:val="00B13693"/>
    <w:rsid w:val="00B14856"/>
    <w:rsid w:val="00B14D5F"/>
    <w:rsid w:val="00B15C0E"/>
    <w:rsid w:val="00B2073A"/>
    <w:rsid w:val="00B21D44"/>
    <w:rsid w:val="00B22E50"/>
    <w:rsid w:val="00B2352F"/>
    <w:rsid w:val="00B2511E"/>
    <w:rsid w:val="00B25DB6"/>
    <w:rsid w:val="00B26385"/>
    <w:rsid w:val="00B26BED"/>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A40"/>
    <w:rsid w:val="00B72D7F"/>
    <w:rsid w:val="00B73F46"/>
    <w:rsid w:val="00B76772"/>
    <w:rsid w:val="00B80FC8"/>
    <w:rsid w:val="00B81629"/>
    <w:rsid w:val="00B8546F"/>
    <w:rsid w:val="00B85E87"/>
    <w:rsid w:val="00B87668"/>
    <w:rsid w:val="00B90674"/>
    <w:rsid w:val="00B90ECC"/>
    <w:rsid w:val="00B92841"/>
    <w:rsid w:val="00B93305"/>
    <w:rsid w:val="00B934BC"/>
    <w:rsid w:val="00B93AF1"/>
    <w:rsid w:val="00B95987"/>
    <w:rsid w:val="00B96ED7"/>
    <w:rsid w:val="00BA52C0"/>
    <w:rsid w:val="00BB0242"/>
    <w:rsid w:val="00BB08DC"/>
    <w:rsid w:val="00BB168E"/>
    <w:rsid w:val="00BB2219"/>
    <w:rsid w:val="00BB3A2C"/>
    <w:rsid w:val="00BB45A8"/>
    <w:rsid w:val="00BB484F"/>
    <w:rsid w:val="00BB50E2"/>
    <w:rsid w:val="00BB5F6C"/>
    <w:rsid w:val="00BB7990"/>
    <w:rsid w:val="00BC0880"/>
    <w:rsid w:val="00BC1CBD"/>
    <w:rsid w:val="00BC4435"/>
    <w:rsid w:val="00BC4460"/>
    <w:rsid w:val="00BC7140"/>
    <w:rsid w:val="00BD0169"/>
    <w:rsid w:val="00BD1219"/>
    <w:rsid w:val="00BD141E"/>
    <w:rsid w:val="00BD345B"/>
    <w:rsid w:val="00BD775F"/>
    <w:rsid w:val="00BE0AA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1B3F"/>
    <w:rsid w:val="00C13A4F"/>
    <w:rsid w:val="00C15261"/>
    <w:rsid w:val="00C15389"/>
    <w:rsid w:val="00C1708C"/>
    <w:rsid w:val="00C1794D"/>
    <w:rsid w:val="00C202A7"/>
    <w:rsid w:val="00C2091D"/>
    <w:rsid w:val="00C32BA0"/>
    <w:rsid w:val="00C32E4A"/>
    <w:rsid w:val="00C34901"/>
    <w:rsid w:val="00C36ACF"/>
    <w:rsid w:val="00C40B63"/>
    <w:rsid w:val="00C42491"/>
    <w:rsid w:val="00C433F1"/>
    <w:rsid w:val="00C44C06"/>
    <w:rsid w:val="00C45FDE"/>
    <w:rsid w:val="00C519D3"/>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4895"/>
    <w:rsid w:val="00CA72D4"/>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011"/>
    <w:rsid w:val="00CE64A0"/>
    <w:rsid w:val="00CF0829"/>
    <w:rsid w:val="00CF0E67"/>
    <w:rsid w:val="00CF151F"/>
    <w:rsid w:val="00CF3E92"/>
    <w:rsid w:val="00CF4E0A"/>
    <w:rsid w:val="00CF6690"/>
    <w:rsid w:val="00D00308"/>
    <w:rsid w:val="00D025AB"/>
    <w:rsid w:val="00D03086"/>
    <w:rsid w:val="00D04106"/>
    <w:rsid w:val="00D04945"/>
    <w:rsid w:val="00D052B3"/>
    <w:rsid w:val="00D07082"/>
    <w:rsid w:val="00D074E3"/>
    <w:rsid w:val="00D10149"/>
    <w:rsid w:val="00D126E0"/>
    <w:rsid w:val="00D14845"/>
    <w:rsid w:val="00D1502C"/>
    <w:rsid w:val="00D21EF7"/>
    <w:rsid w:val="00D220D4"/>
    <w:rsid w:val="00D235B3"/>
    <w:rsid w:val="00D24DFC"/>
    <w:rsid w:val="00D251A9"/>
    <w:rsid w:val="00D27586"/>
    <w:rsid w:val="00D277A6"/>
    <w:rsid w:val="00D27EE0"/>
    <w:rsid w:val="00D36C52"/>
    <w:rsid w:val="00D372B6"/>
    <w:rsid w:val="00D40273"/>
    <w:rsid w:val="00D40AF4"/>
    <w:rsid w:val="00D417DC"/>
    <w:rsid w:val="00D42B7C"/>
    <w:rsid w:val="00D43852"/>
    <w:rsid w:val="00D4432D"/>
    <w:rsid w:val="00D44589"/>
    <w:rsid w:val="00D44B28"/>
    <w:rsid w:val="00D451AA"/>
    <w:rsid w:val="00D45A30"/>
    <w:rsid w:val="00D46018"/>
    <w:rsid w:val="00D469E6"/>
    <w:rsid w:val="00D50845"/>
    <w:rsid w:val="00D51C07"/>
    <w:rsid w:val="00D53745"/>
    <w:rsid w:val="00D54496"/>
    <w:rsid w:val="00D5487D"/>
    <w:rsid w:val="00D54FB8"/>
    <w:rsid w:val="00D5547F"/>
    <w:rsid w:val="00D5555E"/>
    <w:rsid w:val="00D5622A"/>
    <w:rsid w:val="00D57F0E"/>
    <w:rsid w:val="00D62D07"/>
    <w:rsid w:val="00D6408B"/>
    <w:rsid w:val="00D642BF"/>
    <w:rsid w:val="00D64C58"/>
    <w:rsid w:val="00D64D7B"/>
    <w:rsid w:val="00D659BF"/>
    <w:rsid w:val="00D666F1"/>
    <w:rsid w:val="00D66BBF"/>
    <w:rsid w:val="00D671A3"/>
    <w:rsid w:val="00D70A8E"/>
    <w:rsid w:val="00D70F3F"/>
    <w:rsid w:val="00D74D2B"/>
    <w:rsid w:val="00D77AA8"/>
    <w:rsid w:val="00D802C6"/>
    <w:rsid w:val="00D80531"/>
    <w:rsid w:val="00D807E7"/>
    <w:rsid w:val="00D82937"/>
    <w:rsid w:val="00D82D9E"/>
    <w:rsid w:val="00D8404C"/>
    <w:rsid w:val="00D843CA"/>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47"/>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058F"/>
    <w:rsid w:val="00E118AF"/>
    <w:rsid w:val="00E13ED7"/>
    <w:rsid w:val="00E15B62"/>
    <w:rsid w:val="00E2088D"/>
    <w:rsid w:val="00E20BF0"/>
    <w:rsid w:val="00E21F0D"/>
    <w:rsid w:val="00E22229"/>
    <w:rsid w:val="00E23265"/>
    <w:rsid w:val="00E31DE2"/>
    <w:rsid w:val="00E32413"/>
    <w:rsid w:val="00E329D0"/>
    <w:rsid w:val="00E3647A"/>
    <w:rsid w:val="00E36870"/>
    <w:rsid w:val="00E37568"/>
    <w:rsid w:val="00E4055B"/>
    <w:rsid w:val="00E41047"/>
    <w:rsid w:val="00E41BC8"/>
    <w:rsid w:val="00E42F51"/>
    <w:rsid w:val="00E46B36"/>
    <w:rsid w:val="00E47E29"/>
    <w:rsid w:val="00E5159B"/>
    <w:rsid w:val="00E543AD"/>
    <w:rsid w:val="00E559A1"/>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2F93"/>
    <w:rsid w:val="00E94D8B"/>
    <w:rsid w:val="00E9518F"/>
    <w:rsid w:val="00E97776"/>
    <w:rsid w:val="00EA1126"/>
    <w:rsid w:val="00EA1C9B"/>
    <w:rsid w:val="00EA2E26"/>
    <w:rsid w:val="00EA4D46"/>
    <w:rsid w:val="00EA635C"/>
    <w:rsid w:val="00EA6641"/>
    <w:rsid w:val="00EB154B"/>
    <w:rsid w:val="00EB1567"/>
    <w:rsid w:val="00EB2112"/>
    <w:rsid w:val="00EB2447"/>
    <w:rsid w:val="00EB31AC"/>
    <w:rsid w:val="00EB3716"/>
    <w:rsid w:val="00EB43CF"/>
    <w:rsid w:val="00EB7174"/>
    <w:rsid w:val="00EC11E4"/>
    <w:rsid w:val="00EC1991"/>
    <w:rsid w:val="00EC1F83"/>
    <w:rsid w:val="00EC4938"/>
    <w:rsid w:val="00ED0188"/>
    <w:rsid w:val="00ED1018"/>
    <w:rsid w:val="00ED7FF3"/>
    <w:rsid w:val="00EE0073"/>
    <w:rsid w:val="00EE0571"/>
    <w:rsid w:val="00EE094D"/>
    <w:rsid w:val="00EE1236"/>
    <w:rsid w:val="00EE1369"/>
    <w:rsid w:val="00EE1AEE"/>
    <w:rsid w:val="00EE2B22"/>
    <w:rsid w:val="00EE3411"/>
    <w:rsid w:val="00EE5BF5"/>
    <w:rsid w:val="00EF03C9"/>
    <w:rsid w:val="00EF20EB"/>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3DE6"/>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3806"/>
    <w:rsid w:val="00F36EFD"/>
    <w:rsid w:val="00F40B97"/>
    <w:rsid w:val="00F41AFC"/>
    <w:rsid w:val="00F42553"/>
    <w:rsid w:val="00F43CE8"/>
    <w:rsid w:val="00F47634"/>
    <w:rsid w:val="00F506A7"/>
    <w:rsid w:val="00F51433"/>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098B"/>
    <w:rsid w:val="00F8106F"/>
    <w:rsid w:val="00F81081"/>
    <w:rsid w:val="00F811DB"/>
    <w:rsid w:val="00F819FF"/>
    <w:rsid w:val="00F81E8A"/>
    <w:rsid w:val="00F824C4"/>
    <w:rsid w:val="00F826B7"/>
    <w:rsid w:val="00F83077"/>
    <w:rsid w:val="00F90D06"/>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9AB"/>
    <w:rsid w:val="00FB2DB8"/>
    <w:rsid w:val="00FB319F"/>
    <w:rsid w:val="00FC1EA3"/>
    <w:rsid w:val="00FC7CA5"/>
    <w:rsid w:val="00FD0EFD"/>
    <w:rsid w:val="00FD2FD5"/>
    <w:rsid w:val="00FD3836"/>
    <w:rsid w:val="00FD3FCD"/>
    <w:rsid w:val="00FD70C4"/>
    <w:rsid w:val="00FD785A"/>
    <w:rsid w:val="00FD7DA2"/>
    <w:rsid w:val="00FE0EAC"/>
    <w:rsid w:val="00FE1638"/>
    <w:rsid w:val="00FE3DBC"/>
    <w:rsid w:val="00FE45A0"/>
    <w:rsid w:val="00FE536A"/>
    <w:rsid w:val="00FE78CB"/>
    <w:rsid w:val="00FF11A2"/>
    <w:rsid w:val="00FF133F"/>
    <w:rsid w:val="00FF4687"/>
    <w:rsid w:val="00FF6293"/>
    <w:rsid w:val="00FF754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StandardWeb" w:type="paragraph">
    <w:name w:val="Normal (Web)"/>
    <w:basedOn w:val="Normal"/>
    <w:unhideWhenUsed/>
    <w:rsid w:val="002D716D"/>
    <w:pPr>
      <w:spacing w:afterAutospacing="true" w:after="100" w:beforeAutospacing="true" w:before="100"/>
    </w:pPr>
  </w:style>
  <w:style w:styleId="Tekstrezerviranogmjesta" w:type="character">
    <w:name w:val="Placeholder Text"/>
    <w:basedOn w:val="Zadanifontodlomka"/>
    <w:uiPriority w:val="99"/>
    <w:semiHidden/>
    <w:rsid w:val="00D372B6"/>
    <w:rPr>
      <w:color w:val="808080"/>
      <w:bdr w:space="0" w:sz="0" w:color="auto" w:val="none"/>
      <w:shd w:fill="CCFFFF" w:color="auto" w:val="clear"/>
    </w:rPr>
  </w:style>
  <w:style w:customStyle="true" w:styleId="eSPISCCParagraphDefaultFont" w:type="character">
    <w:name w:val="eSPIS_CC_Paragraph Default Font"/>
    <w:basedOn w:val="Zadanifontodlomka"/>
    <w:rsid w:val="00D372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72B6"/>
    <w:rPr>
      <w:bdr w:space="0" w:sz="0" w:color="auto" w:val="none"/>
      <w:shd w:fill="FFFFCC" w:color="auto" w:val="clear"/>
      <w:lang w:val="hr-HR"/>
    </w:rPr>
  </w:style>
  <w:style w:customStyle="true" w:styleId="PozadinaSvijetloCrvena" w:type="character">
    <w:name w:val="Pozadina_SvijetloCrvena"/>
    <w:basedOn w:val="eSPISCCParagraphDefaultFont"/>
    <w:rsid w:val="00D372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72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StandardWeb" w:type="paragraph">
    <w:name w:val="Normal (Web)"/>
    <w:basedOn w:val="Normal"/>
    <w:unhideWhenUsed/>
    <w:rsid w:val="002D716D"/>
    <w:pPr>
      <w:spacing w:after="100" w:afterAutospacing="1" w:before="100" w:beforeAutospacing="1"/>
    </w:pPr>
  </w:style>
  <w:style w:styleId="Tekstrezerviranogmjesta" w:type="character">
    <w:name w:val="Placeholder Text"/>
    <w:basedOn w:val="Zadanifontodlomka"/>
    <w:uiPriority w:val="99"/>
    <w:semiHidden/>
    <w:rsid w:val="00D372B6"/>
    <w:rPr>
      <w:color w:val="808080"/>
      <w:bdr w:color="auto" w:space="0" w:sz="0" w:val="none"/>
      <w:shd w:color="auto" w:fill="CCFFFF" w:val="clear"/>
    </w:rPr>
  </w:style>
  <w:style w:customStyle="1" w:styleId="eSPISCCParagraphDefaultFont" w:type="character">
    <w:name w:val="eSPIS_CC_Paragraph Default Font"/>
    <w:basedOn w:val="Zadanifontodlomka"/>
    <w:rsid w:val="00D372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72B6"/>
    <w:rPr>
      <w:bdr w:color="auto" w:space="0" w:sz="0" w:val="none"/>
      <w:shd w:color="auto" w:fill="FFFFCC" w:val="clear"/>
      <w:lang w:val="hr-HR"/>
    </w:rPr>
  </w:style>
  <w:style w:customStyle="1" w:styleId="PozadinaSvijetloCrvena" w:type="character">
    <w:name w:val="Pozadina_SvijetloCrvena"/>
    <w:basedOn w:val="eSPISCCParagraphDefaultFont"/>
    <w:rsid w:val="00D372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72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Pajur Vranješ</izvorni_sadrzaj>
    <derivirana_varijabla naziv="DomainObject.DonositeljOdluke.Prezime_1">Pajur Vranješ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664</izvorni_sadrzaj>
    <derivirana_varijabla naziv="DomainObject.Predmet.Broj_1">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St-664/2018</izvorni_sadrzaj>
    <derivirana_varijabla naziv="DomainObject.Predmet.OznakaBroj_1">St-664/2018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DOMO VILA d.o.o.</izvorni_sadrzaj>
    <derivirana_varijabla naziv="DomainObject.Predmet.ProtustrankaFormated_1">  DOMO VILA d.o.o.</derivirana_varijabla>
  </DomainObject.Predmet.ProtustrankaFormated>
  <DomainObject.Predmet.ProtustrankaFormatedOIB>
    <izvorni_sadrzaj>  DOMO VILA d.o.o., OIB 29716435246</izvorni_sadrzaj>
    <derivirana_varijabla naziv="DomainObject.Predmet.ProtustrankaFormatedOIB_1">  DOMO VILA d.o.o., OIB 29716435246</derivirana_varijabla>
  </DomainObject.Predmet.ProtustrankaFormatedOIB>
  <DomainObject.Predmet.ProtustrankaFormatedWithAdress>
    <izvorni_sadrzaj> DOMO VILA d.o.o., Nalješkovićeva 21, 10000 Zagreb</izvorni_sadrzaj>
    <derivirana_varijabla naziv="DomainObject.Predmet.ProtustrankaFormatedWithAdress_1"> DOMO VILA d.o.o., Nalješkovićeva 21, 10000 Zagreb</derivirana_varijabla>
  </DomainObject.Predmet.ProtustrankaFormatedWithAdress>
  <DomainObject.Predmet.ProtustrankaFormatedWithAdressOIB>
    <izvorni_sadrzaj> DOMO VILA d.o.o., OIB 29716435246, Nalješkovićeva 21, 10000 Zagreb</izvorni_sadrzaj>
    <derivirana_varijabla naziv="DomainObject.Predmet.ProtustrankaFormatedWithAdressOIB_1"> DOMO VILA d.o.o., OIB 29716435246, Nalješkovićeva 21, 10000 Zagreb</derivirana_varijabla>
  </DomainObject.Predmet.ProtustrankaFormatedWithAdressOIB>
  <DomainObject.Predmet.ProtustrankaWithAdress>
    <izvorni_sadrzaj>DOMO VILA d.o.o. Nalješkovićeva 21, 10000 Zagreb</izvorni_sadrzaj>
    <derivirana_varijabla naziv="DomainObject.Predmet.ProtustrankaWithAdress_1">DOMO VILA d.o.o. Nalješkovićeva 21, 10000 Zagreb</derivirana_varijabla>
  </DomainObject.Predmet.ProtustrankaWithAdress>
  <DomainObject.Predmet.ProtustrankaWithAdressOIB>
    <izvorni_sadrzaj>DOMO VILA d.o.o., OIB 29716435246, Nalješkovićeva 21, 10000 Zagreb</izvorni_sadrzaj>
    <derivirana_varijabla naziv="DomainObject.Predmet.ProtustrankaWithAdressOIB_1">DOMO VILA d.o.o., OIB 29716435246, Nalješkovićeva 21, 10000 Zagreb</derivirana_varijabla>
  </DomainObject.Predmet.ProtustrankaWithAdressOIB>
  <DomainObject.Predmet.ProtustrankaNazivFormated>
    <izvorni_sadrzaj>DOMO VILA d.o.o.</izvorni_sadrzaj>
    <derivirana_varijabla naziv="DomainObject.Predmet.ProtustrankaNazivFormated_1">DOMO VILA d.o.o.</derivirana_varijabla>
  </DomainObject.Predmet.ProtustrankaNazivFormated>
  <DomainObject.Predmet.ProtustrankaNazivFormatedOIB>
    <izvorni_sadrzaj>DOMO VILA d.o.o., OIB 29716435246</izvorni_sadrzaj>
    <derivirana_varijabla naziv="DomainObject.Predmet.ProtustrankaNazivFormatedOIB_1">DOMO VILA d.o.o., OIB 29716435246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 Referada</izvorni_sadrzaj>
    <derivirana_varijabla naziv="DomainObject.Predmet.Referada.Naziv_1">9. Referada</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37/II</izvorni_sadrzaj>
    <derivirana_varijabla naziv="DomainObject.Predmet.Referada.Prostorija.Naziv_1">Soba 37/II</derivirana_varijabla>
  </DomainObject.Predmet.Referada.Prostorija.Naziv>
  <DomainObject.Predmet.Referada.Prostorija.Oznaka>
    <izvorni_sadrzaj>Soba 37/II</izvorni_sadrzaj>
    <derivirana_varijabla naziv="DomainObject.Predmet.Referada.Prostorija.Oznaka_1">Soba 37/II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Pajur Vranješ</izvorni_sadrzaj>
    <derivirana_varijabla naziv="DomainObject.Predmet.Referada.Sudac_1">Jadranka Pajur Vranješ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u Zagrebu</izvorni_sadrzaj>
    <derivirana_varijabla naziv="DomainObject.Predmet.StrankaFormated_1">  FINA Regionalni centar u Zagrebu</derivirana_varijabla>
  </DomainObject.Predmet.StrankaFormated>
  <DomainObject.Predmet.StrankaFormatedOIB>
    <izvorni_sadrzaj>  FINA Regionalni centar u Zagrebu, OIB 85821130368</izvorni_sadrzaj>
    <derivirana_varijabla naziv="DomainObject.Predmet.StrankaFormatedOIB_1">  FINA Regionalni centar u Zagrebu, OIB 85821130368</derivirana_varijabla>
  </DomainObject.Predmet.StrankaFormatedOIB>
  <DomainObject.Predmet.StrankaFormatedWithAdress>
    <izvorni_sadrzaj> FINA Regionalni centar u Zagrebu, Trg svibanjskih žrtava 1995. 1, 10000 Zagreb</izvorni_sadrzaj>
    <derivirana_varijabla naziv="DomainObject.Predmet.StrankaFormatedWithAdress_1"> FINA Regionalni centar u Zagrebu, Trg svibanjskih žrtava 1995. 1, 10000 Zagreb</derivirana_varijabla>
  </DomainObject.Predmet.StrankaFormatedWithAdress>
  <DomainObject.Predmet.StrankaFormatedWithAdressOIB>
    <izvorni_sadrzaj> FINA Regionalni centar u Zagrebu, OIB 85821130368, Trg svibanjskih žrtava 1995. 1, 10000 Zagreb</izvorni_sadrzaj>
    <derivirana_varijabla naziv="DomainObject.Predmet.StrankaFormatedWithAdressOIB_1"> FINA Regionalni centar u Zagrebu, OIB 85821130368, Trg svibanjskih žrtava 1995. 1, 10000 Zagreb</derivirana_varijabla>
  </DomainObject.Predmet.StrankaFormatedWithAdressOIB>
  <DomainObject.Predmet.StrankaWithAdress>
    <izvorni_sadrzaj>FINA Regionalni centar u Zagrebu Trg svibanjskih žrtava 1995. 1,10000 Zagreb</izvorni_sadrzaj>
    <derivirana_varijabla naziv="DomainObject.Predmet.StrankaWithAdress_1">FINA Regionalni centar u Zagrebu Trg svibanjskih žrtava 1995. 1,10000 Zagreb</derivirana_varijabla>
  </DomainObject.Predmet.StrankaWithAdress>
  <DomainObject.Predmet.StrankaWithAdressOIB>
    <izvorni_sadrzaj>FINA Regionalni centar u Zagrebu, OIB 85821130368, Trg svibanjskih žrtava 1995. 1,10000 Zagreb</izvorni_sadrzaj>
    <derivirana_varijabla naziv="DomainObject.Predmet.StrankaWithAdressOIB_1">FINA Regionalni centar u Zagrebu, OIB 85821130368, Trg svibanjskih žrtava 1995. 1,10000 Zagreb</derivirana_varijabla>
  </DomainObject.Predmet.StrankaWithAdressOIB>
  <DomainObject.Predmet.StrankaNazivFormated>
    <izvorni_sadrzaj>FINA Regionalni centar u Zagrebu</izvorni_sadrzaj>
    <derivirana_varijabla naziv="DomainObject.Predmet.StrankaNazivFormated_1">FINA Regionalni centar u Zagrebu</derivirana_varijabla>
  </DomainObject.Predmet.StrankaNazivFormated>
  <DomainObject.Predmet.StrankaNazivFormatedOIB>
    <izvorni_sadrzaj>FINA Regionalni centar u Zagrebu, OIB 85821130368</izvorni_sadrzaj>
    <derivirana_varijabla naziv="DomainObject.Predmet.StrankaNazivFormatedOIB_1">FINA Regionalni centar u Zagrebu,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9. Referada</izvorni_sadrzaj>
    <derivirana_varijabla naziv="DomainObject.Predmet.TrenutnaLokacijaSpisa.Naziv_1">9.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Zvjezdana Kovačić</izvorni_sadrzaj>
    <derivirana_varijabla naziv="DomainObject.Predmet.Zapisnicar_1">Zvjezdana Kovačić</derivirana_varijabla>
  </DomainObject.Predmet.Zapisnicar>
  <DomainObject.Predmet.StrankaListFormated>
    <izvorni_sadrzaj>
      <item>FINA Regionalni centar u Zagrebu</item>
    </izvorni_sadrzaj>
    <derivirana_varijabla naziv="DomainObject.Predmet.StrankaListFormated_1">
      <item>FINA Regionalni centar u Zagrebu</item>
    </derivirana_varijabla>
  </DomainObject.Predmet.StrankaListFormated>
  <DomainObject.Predmet.StrankaListFormatedOIB>
    <izvorni_sadrzaj>
      <item>FINA Regionalni centar u Zagrebu, OIB 85821130368</item>
    </izvorni_sadrzaj>
    <derivirana_varijabla naziv="DomainObject.Predmet.StrankaListFormatedOIB_1">
      <item>FINA Regionalni centar u Zagrebu, OIB 85821130368</item>
    </derivirana_varijabla>
  </DomainObject.Predmet.StrankaListFormatedOIB>
  <DomainObject.Predmet.StrankaListFormatedWithAdress>
    <izvorni_sadrzaj>
      <item>FINA Regionalni centar u Zagrebu, Trg svibanjskih žrtava 1995. 1, 10000 Zagreb</item>
    </izvorni_sadrzaj>
    <derivirana_varijabla naziv="DomainObject.Predmet.StrankaListFormatedWithAdress_1">
      <item>FINA Regionalni centar u Zagrebu, Trg svibanjskih žrtava 1995. 1, 10000 Zagreb</item>
    </derivirana_varijabla>
  </DomainObject.Predmet.StrankaListFormatedWithAdress>
  <DomainObject.Predmet.StrankaListFormatedWithAdressOIB>
    <izvorni_sadrzaj>
      <item>FINA Regionalni centar u Zagrebu, OIB 85821130368, Trg svibanjskih žrtava 1995. 1, 10000 Zagreb</item>
    </izvorni_sadrzaj>
    <derivirana_varijabla naziv="DomainObject.Predmet.StrankaListFormatedWithAdressOIB_1">
      <item>FINA Regionalni centar u Zagrebu, OIB 85821130368, Trg svibanjskih žrtava 1995. 1, 10000 Zagreb</item>
    </derivirana_varijabla>
  </DomainObject.Predmet.StrankaListFormatedWithAdressOIB>
  <DomainObject.Predmet.StrankaListNazivFormated>
    <izvorni_sadrzaj>
      <item>FINA Regionalni centar u Zagrebu</item>
    </izvorni_sadrzaj>
    <derivirana_varijabla naziv="DomainObject.Predmet.StrankaListNazivFormated_1">
      <item>FINA Regionalni centar u Zagrebu</item>
    </derivirana_varijabla>
  </DomainObject.Predmet.StrankaListNazivFormated>
  <DomainObject.Predmet.StrankaListNazivFormatedOIB>
    <izvorni_sadrzaj>
      <item>FINA Regionalni centar u Zagrebu, OIB 85821130368</item>
    </izvorni_sadrzaj>
    <derivirana_varijabla naziv="DomainObject.Predmet.StrankaListNazivFormatedOIB_1">
      <item>FINA Regionalni centar u Zagrebu, OIB 85821130368</item>
    </derivirana_varijabla>
  </DomainObject.Predmet.StrankaListNazivFormatedOIB>
  <DomainObject.Predmet.ProtuStrankaListFormated>
    <izvorni_sadrzaj>
      <item>DOMO VILA d.o.o.</item>
    </izvorni_sadrzaj>
    <derivirana_varijabla naziv="DomainObject.Predmet.ProtuStrankaListFormated_1">
      <item>DOMO VILA d.o.o.</item>
    </derivirana_varijabla>
  </DomainObject.Predmet.ProtuStrankaListFormated>
  <DomainObject.Predmet.ProtuStrankaListFormatedOIB>
    <izvorni_sadrzaj>
      <item>DOMO VILA d.o.o., OIB 29716435246</item>
    </izvorni_sadrzaj>
    <derivirana_varijabla naziv="DomainObject.Predmet.ProtuStrankaListFormatedOIB_1">
      <item>DOMO VILA d.o.o., OIB 29716435246</item>
    </derivirana_varijabla>
  </DomainObject.Predmet.ProtuStrankaListFormatedOIB>
  <DomainObject.Predmet.ProtuStrankaListFormatedWithAdress>
    <izvorni_sadrzaj>
      <item>DOMO VILA d.o.o., Nalješkovićeva 21, 10000 Zagreb</item>
    </izvorni_sadrzaj>
    <derivirana_varijabla naziv="DomainObject.Predmet.ProtuStrankaListFormatedWithAdress_1">
      <item>DOMO VILA d.o.o., Nalješkovićeva 21, 10000 Zagreb</item>
    </derivirana_varijabla>
  </DomainObject.Predmet.ProtuStrankaListFormatedWithAdress>
  <DomainObject.Predmet.ProtuStrankaListFormatedWithAdressOIB>
    <izvorni_sadrzaj>
      <item>DOMO VILA d.o.o., OIB 29716435246, Nalješkovićeva 21, 10000 Zagreb</item>
    </izvorni_sadrzaj>
    <derivirana_varijabla naziv="DomainObject.Predmet.ProtuStrankaListFormatedWithAdressOIB_1">
      <item>DOMO VILA d.o.o., OIB 29716435246, Nalješkovićeva 21, 10000 Zagreb</item>
    </derivirana_varijabla>
  </DomainObject.Predmet.ProtuStrankaListFormatedWithAdressOIB>
  <DomainObject.Predmet.ProtuStrankaListNazivFormated>
    <izvorni_sadrzaj>
      <item>DOMO VILA d.o.o.</item>
    </izvorni_sadrzaj>
    <derivirana_varijabla naziv="DomainObject.Predmet.ProtuStrankaListNazivFormated_1">
      <item>DOMO VILA d.o.o.</item>
    </derivirana_varijabla>
  </DomainObject.Predmet.ProtuStrankaListNazivFormated>
  <DomainObject.Predmet.ProtuStrankaListNazivFormatedOIB>
    <izvorni_sadrzaj>
      <item>DOMO VILA d.o.o., OIB 29716435246</item>
    </izvorni_sadrzaj>
    <derivirana_varijabla naziv="DomainObject.Predmet.ProtuStrankaListNazivFormatedOIB_1">
      <item>DOMO VILA d.o.o., OIB 29716435246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
    <derivirana_varijabla naziv="DomainObject.PoslovniBrojDokumenta_1"/>
  </DomainObject.PoslovniBrojDokumenta>
  <DomainObject.Predmet.StrankaIDrugi>
    <izvorni_sadrzaj>FINA Regionalni centar u Zagrebu</izvorni_sadrzaj>
    <derivirana_varijabla naziv="DomainObject.Predmet.StrankaIDrugi_1">FINA Regionalni centar u Zagrebu</derivirana_varijabla>
  </DomainObject.Predmet.StrankaIDrugi>
  <DomainObject.Predmet.ProtustrankaIDrugi>
    <izvorni_sadrzaj>DOMO VILA d.o.o.</izvorni_sadrzaj>
    <derivirana_varijabla naziv="DomainObject.Predmet.ProtustrankaIDrugi_1">DOMO VILA d.o.o.</derivirana_varijabla>
  </DomainObject.Predmet.ProtustrankaIDrugi>
  <DomainObject.Predmet.StrankaIDrugiAdressOIB>
    <izvorni_sadrzaj>FINA Regionalni centar u Zagrebu, OIB 85821130368, Trg svibanjskih žrtava 1995. 1, 10000 Zagreb</izvorni_sadrzaj>
    <derivirana_varijabla naziv="DomainObject.Predmet.StrankaIDrugiAdressOIB_1">FINA Regionalni centar u Zagrebu, OIB 85821130368, Trg svibanjskih žrtava 1995. 1, 10000 Zagreb</derivirana_varijabla>
  </DomainObject.Predmet.StrankaIDrugiAdressOIB>
  <DomainObject.Predmet.ProtustrankaIDrugiAdressOIB>
    <izvorni_sadrzaj>DOMO VILA d.o.o., OIB 29716435246, Nalješkovićeva 21, 10000 Zagreb</izvorni_sadrzaj>
    <derivirana_varijabla naziv="DomainObject.Predmet.ProtustrankaIDrugiAdressOIB_1">DOMO VILA d.o.o., OIB 29716435246, Nalješkovićeva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DOMO VILA d.o.o.</item>
      <item>FINA Regionalni centar u Zagrebu</item>
    </izvorni_sadrzaj>
    <derivirana_varijabla naziv="DomainObject.Predmet.SudioniciListNaziv_1">
      <item>DOMO VILA d.o.o.</item>
      <item>FINA Regionalni centar u Zagrebu</item>
    </derivirana_varijabla>
  </DomainObject.Predmet.SudioniciListNaziv>
  <DomainObject.Predmet.SudioniciListAdressOIB>
    <izvorni_sadrzaj>
      <item>DOMO VILA d.o.o., OIB 29716435246, Nalješkovićeva 21,10000 Zagreb</item>
      <item>FINA Regionalni centar u Zagrebu, OIB 85821130368, Trg svibanjskih žrtava 1995. 1,10000 Zagreb</item>
    </izvorni_sadrzaj>
    <derivirana_varijabla naziv="DomainObject.Predmet.SudioniciListAdressOIB_1">
      <item>DOMO VILA d.o.o., OIB 29716435246, Nalješkovićeva 21,10000 Zagreb</item>
      <item>FINA Regionalni centar u Zagrebu,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29716435246</item>
      <item>, OIB 85821130368</item>
    </izvorni_sadrzaj>
    <derivirana_varijabla naziv="DomainObject.Predmet.SudioniciListNazivOIB_1">
      <item>, OIB 29716435246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12. rujna 2018.</izvorni_sadrzaj>
    <derivirana_varijabla naziv="DomainObject.PredzadnjaOdlukaIzPredmeta.DatumDonosenjaOdluke_1">12. rujna 2018.</derivirana_varijabla>
  </DomainObject.PredzadnjaOdlukaIzPredmeta.DatumDonosenjaOdluke>
  <DomainObject.PredzadnjaOdlukaIzPredmeta.Oznaka>
    <izvorni_sadrzaj>St-664/2018-7</izvorni_sadrzaj>
    <derivirana_varijabla naziv="DomainObject.PredzadnjaOdlukaIzPredmeta.Oznaka_1">St-664/2018-7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3865A4-02FA-4CF9-8F56-0040718028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966</properties:Words>
  <properties:Characters>5514</properties:Characters>
  <properties:Lines>143</properties:Lines>
  <properties:Paragraphs>61</properties:Paragraphs>
  <properties:TotalTime>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2018-10-30T10:19:00Z</dcterms:created>
  <dc:creator>banka</dc:creator>
  <cp:lastModifiedBy>Zvjezdana Kovačić</cp:lastModifiedBy>
  <cp:lastPrinted>2018-10-30T10:41:00Z</cp:lastPrinted>
  <dcterms:modified xmlns:xsi="http://www.w3.org/2001/XMLSchema-instance" xsi:type="dcterms:W3CDTF">2018-10-30T10:43:00Z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(St-664-18 - OTVARANJE I ZAKLJUČENJE.docx)</vt:lpwstr>
  </prop:property>
  <prop:property name="CC_coloring" pid="4" fmtid="{D5CDD505-2E9C-101B-9397-08002B2CF9AE}">
    <vt:bool>true</vt:bool>
  </prop:property>
  <prop:property name="BrojStranica" pid="5" fmtid="{D5CDD505-2E9C-101B-9397-08002B2CF9AE}">
    <vt:i4>3</vt:i4>
  </prop:property>
</prop:Properties>
</file>