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2508" w14:paraId="69f2508" w:rsidRDefault="00DA3DBC" w:rsidP="00910611" w:rsidR="007D4694">
      <w:pPr>
        <w:ind w:firstLine="708"/>
        <w15:collapsed w:val="false"/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  <w:r w:rsidR="007D4694">
        <w:t xml:space="preserve">       </w:t>
      </w:r>
      <w:r w:rsidR="007D4694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694" w:rsidP="00EE27ED" w:rsidR="007D4694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7D4694" w:rsidP="00EE27ED" w:rsidR="007D4694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7D4694" w:rsidP="00EE27ED" w:rsidR="007D4694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7D4694" w:rsidP="00566535" w:rsidR="0026192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</w:t>
      </w:r>
      <w:r w:rsidR="0026192B" w:rsidRPr="0026192B">
        <w:rPr>
          <w:rFonts w:hAnsi="Times New Roman" w:ascii="Times New Roman"/>
        </w:rPr>
        <w:t xml:space="preserve">rgovački sud u Rijeci, u stečajnom predmetu povodom zahtjeva Financijske agencije, Zagreb, Ulica grada Vukovara </w:t>
      </w:r>
      <w:proofErr w:type="spellStart"/>
      <w:r w:rsidR="0026192B" w:rsidRPr="0026192B">
        <w:rPr>
          <w:rFonts w:hAnsi="Times New Roman" w:ascii="Times New Roman"/>
        </w:rPr>
        <w:t>70</w:t>
      </w:r>
      <w:proofErr w:type="spellEnd"/>
      <w:r w:rsidR="0026192B" w:rsidRPr="0026192B">
        <w:rPr>
          <w:rFonts w:hAnsi="Times New Roman" w:ascii="Times New Roman"/>
        </w:rPr>
        <w:t xml:space="preserve">, </w:t>
      </w:r>
      <w:proofErr w:type="spellStart"/>
      <w:r w:rsidR="0026192B" w:rsidRPr="0026192B">
        <w:rPr>
          <w:rFonts w:hAnsi="Times New Roman" w:ascii="Times New Roman"/>
        </w:rPr>
        <w:t>OIB</w:t>
      </w:r>
      <w:proofErr w:type="spellEnd"/>
      <w:r w:rsidR="0026192B" w:rsidRPr="0026192B">
        <w:rPr>
          <w:rFonts w:hAnsi="Times New Roman" w:ascii="Times New Roman"/>
        </w:rPr>
        <w:t xml:space="preserve">: </w:t>
      </w:r>
      <w:proofErr w:type="spellStart"/>
      <w:r w:rsidR="0026192B" w:rsidRPr="0026192B">
        <w:rPr>
          <w:rFonts w:hAnsi="Times New Roman" w:ascii="Times New Roman"/>
        </w:rPr>
        <w:t>85821130368</w:t>
      </w:r>
      <w:proofErr w:type="spellEnd"/>
      <w:r w:rsidR="0026192B"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 w:rsidR="0026192B">
        <w:rPr>
          <w:rFonts w:hAnsi="Times New Roman" w:ascii="Times New Roman"/>
        </w:rPr>
        <w:t>na ( NN br. 71/15</w:t>
      </w:r>
      <w:r w:rsidR="0026192B" w:rsidRPr="0026192B">
        <w:rPr>
          <w:rFonts w:hAnsi="Times New Roman" w:ascii="Times New Roman"/>
        </w:rPr>
        <w:t xml:space="preserve">), </w:t>
      </w:r>
      <w:r w:rsidR="0026192B"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="0026192B" w:rsidRPr="0026192B">
        <w:rPr>
          <w:rFonts w:hAnsi="Times New Roman" w:ascii="Times New Roman"/>
        </w:rPr>
        <w:t xml:space="preserve">. </w:t>
      </w:r>
      <w:r w:rsidR="004F14FE">
        <w:rPr>
          <w:rFonts w:hAnsi="Times New Roman" w:ascii="Times New Roman"/>
        </w:rPr>
        <w:t>siječnja</w:t>
      </w:r>
      <w:r w:rsidR="005B6659">
        <w:rPr>
          <w:rFonts w:hAnsi="Times New Roman" w:ascii="Times New Roman"/>
        </w:rPr>
        <w:t xml:space="preserve"> </w:t>
      </w:r>
      <w:proofErr w:type="spellStart"/>
      <w:r w:rsidR="0026192B" w:rsidRPr="0026192B">
        <w:rPr>
          <w:rFonts w:hAnsi="Times New Roman" w:ascii="Times New Roman"/>
        </w:rPr>
        <w:t>201</w:t>
      </w:r>
      <w:r w:rsidR="004F14FE">
        <w:rPr>
          <w:rFonts w:hAnsi="Times New Roman" w:ascii="Times New Roman"/>
        </w:rPr>
        <w:t>8</w:t>
      </w:r>
      <w:proofErr w:type="spellEnd"/>
      <w:r w:rsidR="0026192B" w:rsidRPr="0026192B">
        <w:rPr>
          <w:rFonts w:hAnsi="Times New Roman" w:ascii="Times New Roman"/>
        </w:rPr>
        <w:t>. godine</w:t>
      </w:r>
      <w:r w:rsidR="0026192B">
        <w:rPr>
          <w:rFonts w:hAnsi="Times New Roman" w:ascii="Times New Roman"/>
        </w:rPr>
        <w:t>,</w:t>
      </w:r>
      <w:r w:rsidR="0026192B"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4F14FE">
        <w:rPr>
          <w:rFonts w:hAnsi="Times New Roman" w:ascii="Times New Roman"/>
        </w:rPr>
        <w:t>B.J</w:t>
      </w:r>
      <w:proofErr w:type="spellEnd"/>
      <w:r w:rsidR="004F14FE">
        <w:rPr>
          <w:rFonts w:hAnsi="Times New Roman" w:ascii="Times New Roman"/>
        </w:rPr>
        <w:t xml:space="preserve">. PROMET d.o.o. Opatija, </w:t>
      </w:r>
      <w:proofErr w:type="spellStart"/>
      <w:r w:rsidR="004F14FE">
        <w:rPr>
          <w:rFonts w:hAnsi="Times New Roman" w:ascii="Times New Roman"/>
        </w:rPr>
        <w:t>Jurja</w:t>
      </w:r>
      <w:proofErr w:type="spellEnd"/>
      <w:r w:rsidR="004F14FE">
        <w:rPr>
          <w:rFonts w:hAnsi="Times New Roman" w:ascii="Times New Roman"/>
        </w:rPr>
        <w:t xml:space="preserve"> Dobrile </w:t>
      </w:r>
      <w:proofErr w:type="spellStart"/>
      <w:r w:rsidR="004F14FE">
        <w:rPr>
          <w:rFonts w:hAnsi="Times New Roman" w:ascii="Times New Roman"/>
        </w:rPr>
        <w:t>12</w:t>
      </w:r>
      <w:proofErr w:type="spellEnd"/>
      <w:r w:rsidR="004F14FE">
        <w:rPr>
          <w:rFonts w:hAnsi="Times New Roman" w:ascii="Times New Roman"/>
        </w:rPr>
        <w:t>/a (</w:t>
      </w:r>
      <w:proofErr w:type="spellStart"/>
      <w:r w:rsidR="006D7BF0" w:rsidRPr="006D7BF0">
        <w:rPr>
          <w:rFonts w:hAnsi="Times New Roman" w:ascii="Times New Roman"/>
        </w:rPr>
        <w:t>OIB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4F14FE">
        <w:rPr>
          <w:rFonts w:hAnsi="Times New Roman" w:ascii="Times New Roman"/>
        </w:rPr>
        <w:t>81193189422</w:t>
      </w:r>
      <w:proofErr w:type="spellEnd"/>
      <w:r w:rsidR="006D7BF0" w:rsidRPr="006D7BF0">
        <w:rPr>
          <w:rFonts w:hAnsi="Times New Roman" w:ascii="Times New Roman"/>
        </w:rPr>
        <w:t xml:space="preserve">; </w:t>
      </w:r>
      <w:proofErr w:type="spellStart"/>
      <w:r w:rsidR="006D7BF0" w:rsidRPr="006D7BF0">
        <w:rPr>
          <w:rFonts w:hAnsi="Times New Roman" w:ascii="Times New Roman"/>
        </w:rPr>
        <w:t>MBS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6D7BF0" w:rsidRPr="006D7BF0">
        <w:rPr>
          <w:rFonts w:hAnsi="Times New Roman" w:ascii="Times New Roman"/>
        </w:rPr>
        <w:t>040</w:t>
      </w:r>
      <w:r w:rsidR="004F14FE">
        <w:rPr>
          <w:rFonts w:hAnsi="Times New Roman" w:ascii="Times New Roman"/>
        </w:rPr>
        <w:t>090629</w:t>
      </w:r>
      <w:proofErr w:type="spellEnd"/>
      <w:r w:rsidR="004F14FE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4F14FE">
        <w:rPr>
          <w:rFonts w:hAnsi="Times New Roman" w:ascii="Times New Roman"/>
        </w:rPr>
        <w:t>32.267</w:t>
      </w:r>
      <w:proofErr w:type="spellEnd"/>
      <w:r w:rsidR="004F14FE">
        <w:rPr>
          <w:rFonts w:hAnsi="Times New Roman" w:ascii="Times New Roman"/>
        </w:rPr>
        <w:t>,</w:t>
      </w:r>
      <w:proofErr w:type="spellStart"/>
      <w:r w:rsidR="004F14FE">
        <w:rPr>
          <w:rFonts w:hAnsi="Times New Roman" w:ascii="Times New Roman"/>
        </w:rPr>
        <w:t>14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4F14FE">
        <w:rPr>
          <w:rFonts w:hAnsi="Times New Roman" w:ascii="Times New Roman"/>
        </w:rPr>
        <w:t>758</w:t>
      </w:r>
      <w:proofErr w:type="spellEnd"/>
      <w:r w:rsidR="004F14FE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4F14FE">
        <w:rPr>
          <w:rFonts w:hAnsi="Times New Roman" w:ascii="Times New Roman"/>
        </w:rPr>
        <w:t>758</w:t>
      </w:r>
      <w:proofErr w:type="spellEnd"/>
      <w:r w:rsidR="004F14FE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AB0" w:rsidR="00824AB0">
      <w:r>
        <w:separator/>
      </w:r>
    </w:p>
  </w:endnote>
  <w:endnote w:id="0" w:type="continuationSeparator">
    <w:p w:rsidRDefault="00824AB0" w:rsidR="00824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AB0" w:rsidR="00824AB0">
      <w:r>
        <w:separator/>
      </w:r>
    </w:p>
  </w:footnote>
  <w:footnote w:id="0" w:type="continuationSeparator">
    <w:p w:rsidRDefault="00824AB0" w:rsidR="00824A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4F14FE">
      <w:rPr>
        <w:rFonts w:hAnsi="Times New Roman" w:ascii="Times New Roman"/>
      </w:rPr>
      <w:t>758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8822F8">
      <w:rPr>
        <w:rFonts w:hAnsi="Times New Roman" w:ascii="Times New Roman"/>
      </w:rPr>
      <w:t>7</w:t>
    </w:r>
    <w:proofErr w:type="spellEnd"/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333B0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4F14FE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94C37"/>
    <w:rsid w:val="006D2CF2"/>
    <w:rsid w:val="006D7BF0"/>
    <w:rsid w:val="00734FD8"/>
    <w:rsid w:val="007357EE"/>
    <w:rsid w:val="00762085"/>
    <w:rsid w:val="007623B4"/>
    <w:rsid w:val="007A0B57"/>
    <w:rsid w:val="007B492F"/>
    <w:rsid w:val="007D4694"/>
    <w:rsid w:val="00822677"/>
    <w:rsid w:val="00824AB0"/>
    <w:rsid w:val="008822F8"/>
    <w:rsid w:val="008A2EC0"/>
    <w:rsid w:val="008B456A"/>
    <w:rsid w:val="008C2D21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2D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2D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D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D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D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2D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2D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D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D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D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St-758/2017</izvorni_sadrzaj>
    <derivirana_varijabla naziv="DomainObject.Predmet.OznakaBroj_1">St-758/2017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 J. PROMET d.o.o.</izvorni_sadrzaj>
    <derivirana_varijabla naziv="DomainObject.Predmet.ProtustrankaFormated_1">  B. J. PROMET d.o.o.</derivirana_varijabla>
  </DomainObject.Predmet.ProtustrankaFormated>
  <DomainObject.Predmet.ProtustrankaFormatedOIB>
    <izvorni_sadrzaj>  B. J. PROMET d.o.o., OIB 81193189422</izvorni_sadrzaj>
    <derivirana_varijabla naziv="DomainObject.Predmet.ProtustrankaFormatedOIB_1">  B. J. PROMET d.o.o., OIB 81193189422</derivirana_varijabla>
  </DomainObject.Predmet.ProtustrankaFormatedOIB>
  <DomainObject.Predmet.ProtustrankaFormatedWithAdress>
    <izvorni_sadrzaj> B. J. PROMET d.o.o., Josipa Jurja Dobrile 12a, 51410 Opatija</izvorni_sadrzaj>
    <derivirana_varijabla naziv="DomainObject.Predmet.ProtustrankaFormatedWithAdress_1"> B. J. PROMET d.o.o., Josipa Jurja Dobrile 12a, 51410 Opatija</derivirana_varijabla>
  </DomainObject.Predmet.ProtustrankaFormatedWithAdress>
  <DomainObject.Predmet.ProtustrankaFormatedWithAdressOIB>
    <izvorni_sadrzaj> B. J. PROMET d.o.o., OIB 81193189422, Josipa Jurja Dobrile 12a, 51410 Opatija</izvorni_sadrzaj>
    <derivirana_varijabla naziv="DomainObject.Predmet.ProtustrankaFormatedWithAdressOIB_1"> B. J. PROMET d.o.o., OIB 81193189422, Josipa Jurja Dobrile 12a, 51410 Opatija</derivirana_varijabla>
  </DomainObject.Predmet.ProtustrankaFormatedWithAdressOIB>
  <DomainObject.Predmet.ProtustrankaWithAdress>
    <izvorni_sadrzaj>B. J. PROMET d.o.o. Josipa Jurja Dobrile 12a, 51410 Opatija</izvorni_sadrzaj>
    <derivirana_varijabla naziv="DomainObject.Predmet.ProtustrankaWithAdress_1">B. J. PROMET d.o.o. Josipa Jurja Dobrile 12a, 51410 Opatija</derivirana_varijabla>
  </DomainObject.Predmet.ProtustrankaWithAdress>
  <DomainObject.Predmet.ProtustrankaWithAdressOIB>
    <izvorni_sadrzaj>B. J. PROMET d.o.o., OIB 81193189422, Josipa Jurja Dobrile 12a, 51410 Opatija</izvorni_sadrzaj>
    <derivirana_varijabla naziv="DomainObject.Predmet.ProtustrankaWithAdressOIB_1">B. J. PROMET d.o.o., OIB 81193189422, Josipa Jurja Dobrile 12a, 51410 Opatija</derivirana_varijabla>
  </DomainObject.Predmet.ProtustrankaWithAdressOIB>
  <DomainObject.Predmet.ProtustrankaNazivFormated>
    <izvorni_sadrzaj>B. J. PROMET d.o.o.</izvorni_sadrzaj>
    <derivirana_varijabla naziv="DomainObject.Predmet.ProtustrankaNazivFormated_1">B. J. PROMET d.o.o.</derivirana_varijabla>
  </DomainObject.Predmet.ProtustrankaNazivFormated>
  <DomainObject.Predmet.ProtustrankaNazivFormatedOIB>
    <izvorni_sadrzaj>B. J. PROMET d.o.o., OIB 81193189422</izvorni_sadrzaj>
    <derivirana_varijabla naziv="DomainObject.Predmet.ProtustrankaNazivFormatedOIB_1">B. J. PROMET d.o.o., OIB 81193189422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B. J. PROMET d.o.o.</item>
    </izvorni_sadrzaj>
    <derivirana_varijabla naziv="DomainObject.Predmet.ProtuStrankaListFormated_1">
      <item>B. J. PROMET d.o.o.</item>
    </derivirana_varijabla>
  </DomainObject.Predmet.ProtuStrankaListFormated>
  <DomainObject.Predmet.ProtuStrankaListFormatedOIB>
    <izvorni_sadrzaj>
      <item>B. J. PROMET d.o.o., OIB 81193189422</item>
    </izvorni_sadrzaj>
    <derivirana_varijabla naziv="DomainObject.Predmet.ProtuStrankaListFormatedOIB_1">
      <item>B. J. PROMET d.o.o., OIB 81193189422</item>
    </derivirana_varijabla>
  </DomainObject.Predmet.ProtuStrankaListFormatedOIB>
  <DomainObject.Predmet.ProtuStrankaListFormatedWithAdress>
    <izvorni_sadrzaj>
      <item>B. J. PROMET d.o.o., Josipa Jurja Dobrile 12a, 51410 Opatija</item>
    </izvorni_sadrzaj>
    <derivirana_varijabla naziv="DomainObject.Predmet.ProtuStrankaListFormatedWithAdress_1">
      <item>B. J. PROMET d.o.o., Josipa Jurja Dobrile 12a, 51410 Opatija</item>
    </derivirana_varijabla>
  </DomainObject.Predmet.ProtuStrankaListFormatedWithAdress>
  <DomainObject.Predmet.ProtuStrankaListFormatedWithAdressOIB>
    <izvorni_sadrzaj>
      <item>B. J. PROMET d.o.o., OIB 81193189422, Josipa Jurja Dobrile 12a, 51410 Opatija</item>
    </izvorni_sadrzaj>
    <derivirana_varijabla naziv="DomainObject.Predmet.ProtuStrankaListFormatedWithAdressOIB_1">
      <item>B. J. PROMET d.o.o., OIB 81193189422, Josipa Jurja Dobrile 12a, 51410 Opatija</item>
    </derivirana_varijabla>
  </DomainObject.Predmet.ProtuStrankaListFormatedWithAdressOIB>
  <DomainObject.Predmet.ProtuStrankaListNazivFormated>
    <izvorni_sadrzaj>
      <item>B. J. PROMET d.o.o.</item>
    </izvorni_sadrzaj>
    <derivirana_varijabla naziv="DomainObject.Predmet.ProtuStrankaListNazivFormated_1">
      <item>B. J. PROMET d.o.o.</item>
    </derivirana_varijabla>
  </DomainObject.Predmet.ProtuStrankaListNazivFormated>
  <DomainObject.Predmet.ProtuStrankaListNazivFormatedOIB>
    <izvorni_sadrzaj>
      <item>B. J. PROMET d.o.o., OIB 81193189422</item>
    </izvorni_sadrzaj>
    <derivirana_varijabla naziv="DomainObject.Predmet.ProtuStrankaListNazivFormatedOIB_1">
      <item>B. J. PROMET d.o.o., OIB 81193189422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B. J. PROMET d.o.o.</izvorni_sadrzaj>
    <derivirana_varijabla naziv="DomainObject.Predmet.ProtustrankaIDrugi_1">B. J. PROMET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B. J. PROMET d.o.o., OIB 81193189422, Josipa Jurja Dobrile 12a, 51410 Opatija</izvorni_sadrzaj>
    <derivirana_varijabla naziv="DomainObject.Predmet.ProtustrankaIDrugiAdressOIB_1">B. J. PROMET d.o.o., OIB 81193189422, Josipa Jurja Dobrile 12a,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B. J. PROMET d.o.o.</item>
    </izvorni_sadrzaj>
    <derivirana_varijabla naziv="DomainObject.Predmet.SudioniciListNaziv_1">
      <item>FINA  Rijeka</item>
      <item>B. J. PROMET d.o.o.</item>
    </derivirana_varijabla>
  </DomainObject.Predmet.SudioniciListNaziv>
  <DomainObject.Predmet.SudioniciListAdressOIB>
    <izvorni_sadrzaj>
      <item>FINA  Rijeka, OIB 85821130368, Frana Kurelca 8,51000 Rijeka</item>
      <item>B. J. PROMET d.o.o., OIB 81193189422, Josipa Jurja Dobrile 12a,51410 Opatija</item>
    </izvorni_sadrzaj>
    <derivirana_varijabla naziv="DomainObject.Predmet.SudioniciListAdressOIB_1">
      <item>FINA  Rijeka, OIB 85821130368, Frana Kurelca 8,51000 Rijeka</item>
      <item>B. J. PROMET d.o.o., OIB 81193189422, Josipa Jurja Dobrile 12a,51410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81193189422</item>
    </izvorni_sadrzaj>
    <derivirana_varijabla naziv="DomainObject.Predmet.SudioniciListNazivOIB_1">
      <item>, OIB 85821130368</item>
      <item>, OIB 81193189422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D65E0-7ED6-4785-8AF8-667DF4C40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1319</properties:Characters>
  <properties:Lines>37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2018-01-04T07:42:00Z</dcterms:created>
  <dc:creator>mbalenovic</dc:creator>
  <cp:lastModifiedBy>Miljenka Balenović</cp:lastModifiedBy>
  <cp:lastPrinted>2018-01-03T08:10:00Z</cp:lastPrinted>
  <dcterms:modified xmlns:xsi="http://www.w3.org/2001/XMLSchema-instance" xsi:type="dcterms:W3CDTF">2018-01-04T07:43:00Z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