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721afd4" w14:paraId="721afd4" w:rsidRDefault="001A4844" w:rsidP="00434E03" w:rsidR="00EF3B2D" w:rsidRPr="00434E03">
      <w:pPr>
        <w:jc w:val="right"/>
        <w15:collapsed w:val="false"/>
      </w:pPr>
      <w:r w:rsidRPr="001A4844">
        <w:t>Poslovni broj: 4. St-</w:t>
      </w:r>
      <w:r w:rsidR="00EF3B2D">
        <w:t>1066</w:t>
      </w:r>
      <w:r w:rsidR="008412E3">
        <w:t>/2016-</w:t>
      </w:r>
      <w:r w:rsidR="00434E03">
        <w:t>47</w:t>
      </w: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EF3B2D" w:rsidR="00771086" w:rsidRPr="00EF3B2D">
      <w:pPr>
        <w:spacing w:after="100" w:before="24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  <w:r>
        <w:rPr>
          <w:rFonts w:eastAsiaTheme="minorHAnsi"/>
          <w:lang w:eastAsia="en-US"/>
        </w:rPr>
        <w:t xml:space="preserve"> 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EF3B2D">
        <w:t xml:space="preserve">GARDENIJA, d.o.o., </w:t>
      </w:r>
      <w:proofErr w:type="spellStart"/>
      <w:r w:rsidR="00EF3B2D">
        <w:t>Križine</w:t>
      </w:r>
      <w:proofErr w:type="spellEnd"/>
      <w:r w:rsidR="00EF3B2D">
        <w:t xml:space="preserve"> 18/A, Split, OIB: 71335058648</w:t>
      </w:r>
      <w:r w:rsidRPr="0062137D">
        <w:rPr>
          <w:bCs/>
        </w:rPr>
        <w:t>,</w:t>
      </w:r>
      <w:r>
        <w:t xml:space="preserve"> </w:t>
      </w:r>
      <w:r w:rsidR="00EF3B2D">
        <w:t>30. travnja</w:t>
      </w:r>
      <w:r w:rsidR="001A4844">
        <w:t xml:space="preserve"> 2018.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EF3B2D" w:rsidR="00EF3B2D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 imovine stečajnog dužnika i to</w:t>
      </w:r>
      <w:r w:rsidR="00EF3B2D">
        <w:t>:</w:t>
      </w:r>
    </w:p>
    <w:p w:rsidRDefault="00EF3B2D" w:rsidP="00EF3B2D" w:rsidR="00EF3B2D">
      <w:pPr>
        <w:pStyle w:val="Tijeloteksta2"/>
        <w:spacing w:beforeLines="40" w:before="96"/>
        <w:ind w:firstLine="708"/>
      </w:pPr>
      <w:r>
        <w:t xml:space="preserve">a) </w:t>
      </w:r>
      <w:r w:rsidRPr="005D5302">
        <w:t>imovin</w:t>
      </w:r>
      <w:r>
        <w:t>a</w:t>
      </w:r>
      <w:r w:rsidRPr="005D5302">
        <w:t xml:space="preserve"> stečajnog dužnika </w:t>
      </w:r>
      <w:r>
        <w:t>upisana u zemljišnoj knjizi Općinskog suda u Rijeci, zemljišnoknjižni odjel Rijeka na:</w:t>
      </w:r>
    </w:p>
    <w:p w:rsidRDefault="00EF3B2D" w:rsidP="00EF3B2D" w:rsidR="00EF3B2D">
      <w:pPr>
        <w:ind w:left="705"/>
        <w:jc w:val="both"/>
      </w:pPr>
      <w:r>
        <w:t>- kat. čest. 162/4 u naravi stambeno poslovna zgrada površine 212 m</w:t>
      </w:r>
      <w:r w:rsidRPr="00494B2B">
        <w:rPr>
          <w:vertAlign w:val="superscript"/>
        </w:rPr>
        <w:t>2</w:t>
      </w:r>
      <w:r>
        <w:t xml:space="preserve">, </w:t>
      </w:r>
    </w:p>
    <w:p w:rsidRDefault="00EF3B2D" w:rsidP="00EF3B2D" w:rsidR="00EF3B2D">
      <w:pPr>
        <w:ind w:left="705"/>
        <w:jc w:val="both"/>
      </w:pPr>
      <w:r>
        <w:t>- kat. čest. 165/8 u naravi dvorište površine 989 m</w:t>
      </w:r>
      <w:r w:rsidRPr="00494B2B">
        <w:rPr>
          <w:vertAlign w:val="superscript"/>
        </w:rPr>
        <w:t>2</w:t>
      </w:r>
      <w:r>
        <w:t>,</w:t>
      </w:r>
    </w:p>
    <w:p w:rsidRDefault="00EF3B2D" w:rsidP="00EF3B2D" w:rsidR="00EF3B2D">
      <w:pPr>
        <w:ind w:left="705"/>
        <w:jc w:val="both"/>
      </w:pPr>
      <w:r>
        <w:t>sveukupne površine 1201 m</w:t>
      </w:r>
      <w:r w:rsidRPr="00494B2B">
        <w:rPr>
          <w:vertAlign w:val="superscript"/>
        </w:rPr>
        <w:t>2</w:t>
      </w:r>
      <w:r>
        <w:t xml:space="preserve">, upisane u </w:t>
      </w:r>
      <w:proofErr w:type="spellStart"/>
      <w:r>
        <w:t>zk.ul</w:t>
      </w:r>
      <w:proofErr w:type="spellEnd"/>
      <w:r>
        <w:t xml:space="preserve">. br. 1439 K.O. </w:t>
      </w:r>
      <w:proofErr w:type="spellStart"/>
      <w:r>
        <w:t>Blažići</w:t>
      </w:r>
      <w:proofErr w:type="spellEnd"/>
      <w:r>
        <w:t>, 2. Suvlasnički dio: ½ etažno vlasništvo (E-2) u naravi poslovni prostor označava br. 1. koji se nalazi u suterenu i prizemlju te se sastoji od 2 trgovine (</w:t>
      </w:r>
      <w:proofErr w:type="spellStart"/>
      <w:r>
        <w:t>prodjni</w:t>
      </w:r>
      <w:proofErr w:type="spellEnd"/>
      <w:r>
        <w:t xml:space="preserve"> dio), skladišta, rashladne komore, 2 ureda, čajne kuhinje, unutarnjeg stubišta, 3 hodnika, dva sanitarna čvora, garderobe, lođe i otvorene terase u ukupnoj površini od 240,77 m</w:t>
      </w:r>
      <w:r w:rsidRPr="001D13F8">
        <w:rPr>
          <w:vertAlign w:val="superscript"/>
        </w:rPr>
        <w:t>2</w:t>
      </w:r>
      <w:r>
        <w:t xml:space="preserve">, sve knjižnog vlasništva </w:t>
      </w:r>
      <w:r w:rsidRPr="00FA3876">
        <w:t>GARDENIJA, d.o.o.</w:t>
      </w:r>
      <w:r>
        <w:t xml:space="preserve"> u stečaju</w:t>
      </w:r>
      <w:r w:rsidRPr="00FA3876">
        <w:t xml:space="preserve">, </w:t>
      </w:r>
      <w:proofErr w:type="spellStart"/>
      <w:r w:rsidRPr="00FA3876">
        <w:t>Križine</w:t>
      </w:r>
      <w:proofErr w:type="spellEnd"/>
      <w:r w:rsidRPr="00FA3876">
        <w:t xml:space="preserve"> 18/A, Split, OIB: 71335058648</w:t>
      </w:r>
      <w:r>
        <w:t xml:space="preserve">, te </w:t>
      </w:r>
    </w:p>
    <w:p w:rsidRDefault="00EF3B2D" w:rsidP="00EF3B2D" w:rsidR="00EF3B2D">
      <w:pPr>
        <w:ind w:left="705"/>
        <w:jc w:val="both"/>
      </w:pPr>
    </w:p>
    <w:p w:rsidRDefault="00EF3B2D" w:rsidP="00EF3B2D" w:rsidR="00B921AB">
      <w:pPr>
        <w:ind w:left="705"/>
        <w:jc w:val="both"/>
      </w:pPr>
      <w:r>
        <w:t xml:space="preserve">b) </w:t>
      </w:r>
      <w:r w:rsidRPr="005D5302">
        <w:t>imovin</w:t>
      </w:r>
      <w:r>
        <w:t>a</w:t>
      </w:r>
      <w:r w:rsidRPr="005D5302">
        <w:t xml:space="preserve"> stečajnog dužnika </w:t>
      </w:r>
      <w:r>
        <w:t>upisana u zemljišnoj knjizi Općinskog suda u Splitu, zemljišnoknjižni odjel Kaštel Lukšić kat. čest. 587/1  ZU 3060 K.O. Kaštel Novi u naravi oranica površine 5000 m</w:t>
      </w:r>
      <w:r w:rsidRPr="00494B2B">
        <w:rPr>
          <w:vertAlign w:val="superscript"/>
        </w:rPr>
        <w:t>2</w:t>
      </w:r>
      <w:r>
        <w:t xml:space="preserve"> na kojoj se nalazi staklenik sa pripadajućom opremom za grijanje i opremom za navodnjavanje, rashladnom komorom sve knjižnog vlasništva </w:t>
      </w:r>
      <w:r w:rsidRPr="00FA3876">
        <w:t>GARDENIJA, d.o.o.</w:t>
      </w:r>
      <w:r>
        <w:t xml:space="preserve"> u stečaju</w:t>
      </w:r>
      <w:r w:rsidRPr="00FA3876">
        <w:t xml:space="preserve">, </w:t>
      </w:r>
      <w:proofErr w:type="spellStart"/>
      <w:r w:rsidRPr="00FA3876">
        <w:t>Križine</w:t>
      </w:r>
      <w:proofErr w:type="spellEnd"/>
      <w:r w:rsidRPr="00FA3876">
        <w:t xml:space="preserve"> 18/A, Split, OIB: 71335058648</w:t>
      </w:r>
      <w:r>
        <w:t xml:space="preserve">, </w:t>
      </w:r>
      <w:r w:rsidR="00A15874">
        <w:t xml:space="preserve"> održat će se </w:t>
      </w:r>
    </w:p>
    <w:p w:rsidRDefault="00A15874" w:rsidP="00B921AB" w:rsidR="00771086">
      <w:pPr>
        <w:pStyle w:val="Tijeloteksta2"/>
        <w:spacing w:beforeLines="40" w:before="96"/>
        <w:ind w:firstLine="708"/>
        <w:jc w:val="center"/>
      </w:pPr>
      <w:r>
        <w:t xml:space="preserve">dana </w:t>
      </w:r>
      <w:r w:rsidR="00434E03">
        <w:t>11. svibnja</w:t>
      </w:r>
      <w:r>
        <w:t xml:space="preserve"> 2018. u </w:t>
      </w:r>
      <w:r w:rsidR="00434E03">
        <w:t>09:00</w:t>
      </w:r>
      <w:r>
        <w:t xml:space="preserve"> sati, </w:t>
      </w:r>
      <w:r w:rsidR="008E48EA">
        <w:t xml:space="preserve">u </w:t>
      </w:r>
      <w:r w:rsidR="001A4844">
        <w:t>kabinet</w:t>
      </w:r>
      <w:r w:rsidR="008E48EA">
        <w:t xml:space="preserve"> br. </w:t>
      </w:r>
      <w:r w:rsidR="001A4844">
        <w:t>116/I</w:t>
      </w:r>
      <w:r w:rsidR="008E48EA">
        <w:t xml:space="preserve">, Trgovačkog suda u Splitu, </w:t>
      </w:r>
      <w:proofErr w:type="spellStart"/>
      <w:r w:rsidR="008E48EA">
        <w:t>Sukoišanska</w:t>
      </w:r>
      <w:proofErr w:type="spellEnd"/>
      <w:r w:rsidR="008E48EA"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>U Splitu</w:t>
      </w:r>
      <w:r w:rsidR="00EF3B2D">
        <w:t>,</w:t>
      </w:r>
      <w:r>
        <w:t xml:space="preserve"> </w:t>
      </w:r>
      <w:r w:rsidR="00EF3B2D">
        <w:t>30. travnja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E8078A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E8078A" w:rsidP="001A4844" w:rsidR="00E8078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za točnost </w:t>
            </w:r>
            <w:proofErr w:type="spellStart"/>
            <w:r>
              <w:rPr>
                <w:bCs/>
                <w:sz w:val="24"/>
              </w:rPr>
              <w:t>otpravka</w:t>
            </w:r>
            <w:proofErr w:type="spellEnd"/>
            <w:r>
              <w:rPr>
                <w:bCs/>
                <w:sz w:val="24"/>
              </w:rPr>
              <w:t>-ovlašteni službenik</w:t>
            </w:r>
          </w:p>
          <w:p w:rsidRDefault="00E8078A" w:rsidP="001A4844" w:rsidR="00E8078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</w:t>
            </w:r>
            <w:proofErr w:type="spellStart"/>
            <w:r>
              <w:rPr>
                <w:bCs/>
                <w:sz w:val="24"/>
              </w:rPr>
              <w:t>Hajder</w:t>
            </w:r>
            <w:proofErr w:type="spellEnd"/>
            <w:r>
              <w:rPr>
                <w:bCs/>
                <w:sz w:val="24"/>
              </w:rPr>
              <w:t xml:space="preserve"> </w:t>
            </w: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EF3B2D" w:rsidP="00E8078A" w:rsidR="00853B3E" w:rsidRPr="00EF3B2D">
      <w:pPr>
        <w:pStyle w:val="Odlomakpopisa"/>
        <w:tabs>
          <w:tab w:pos="142" w:val="left"/>
        </w:tabs>
        <w:ind w:left="0"/>
        <w:jc w:val="both"/>
      </w:pPr>
      <w:bookmarkStart w:name="_GoBack" w:id="0"/>
      <w:bookmarkEnd w:id="0"/>
      <w:r>
        <w:t xml:space="preserve"> </w:t>
      </w:r>
    </w:p>
    <w:sectPr w:rsidSect="003100FD" w:rsidR="00853B3E" w:rsidRPr="00EF3B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78A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EF3B2D">
      <w:t>1066</w:t>
    </w:r>
    <w:r w:rsidR="008412E3">
      <w:t>/2016-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78A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E75566"/>
    <w:multiLevelType w:val="hybridMultilevel"/>
    <w:tmpl w:val="3FA898AA"/>
    <w:lvl w:tplc="BD10893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24181F"/>
    <w:rsid w:val="00252509"/>
    <w:rsid w:val="00284320"/>
    <w:rsid w:val="002C285B"/>
    <w:rsid w:val="0034271F"/>
    <w:rsid w:val="003C2F22"/>
    <w:rsid w:val="00417EA6"/>
    <w:rsid w:val="00434E03"/>
    <w:rsid w:val="00467358"/>
    <w:rsid w:val="0071519E"/>
    <w:rsid w:val="00746886"/>
    <w:rsid w:val="00771086"/>
    <w:rsid w:val="007878E3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B34064"/>
    <w:rsid w:val="00B7506F"/>
    <w:rsid w:val="00B921AB"/>
    <w:rsid w:val="00B97C8E"/>
    <w:rsid w:val="00D778AF"/>
    <w:rsid w:val="00D8632A"/>
    <w:rsid w:val="00DD0D50"/>
    <w:rsid w:val="00E8078A"/>
    <w:rsid w:val="00EB6A52"/>
    <w:rsid w:val="00EF3B2D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0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0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867B6-6597-4C17-B8D0-135BB73F8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1528</properties:Characters>
  <properties:Lines>41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2018-04-30T07:49:00Z</cp:lastPrinted>
  <dcterms:modified xmlns:xsi="http://www.w3.org/2001/XMLSchema-instance" xsi:type="dcterms:W3CDTF">2018-04-30T07:49:00Z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