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3501" w14:paraId="40d350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5C47F2" w:rsidP="0052759D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St-1761</w:t>
      </w:r>
      <w:r w:rsidR="00471539">
        <w:t>/15</w:t>
      </w:r>
      <w:r w:rsidR="00120EAC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C47F2">
        <w:t>1761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26275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5C47F2">
        <w:t xml:space="preserve">ILIJA GRAD d.o.o., </w:t>
      </w:r>
      <w:r w:rsidR="00B26275" w:rsidRPr="00B26275">
        <w:t>Sobočani</w:t>
      </w:r>
      <w:r w:rsidR="00B26275">
        <w:t>, Graničarska</w:t>
      </w:r>
      <w:r w:rsidR="005C47F2">
        <w:t xml:space="preserve"> 1c</w:t>
      </w:r>
      <w:r w:rsidR="0052759D">
        <w:t>,</w:t>
      </w:r>
      <w:r w:rsidR="005C47F2">
        <w:t xml:space="preserve"> Kloštar Ivanić, OIB:72552798426.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C47F2">
        <w:t xml:space="preserve">715.484,14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D2C9A" w:rsidRPr="005D2C9A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CEE" w:rsidR="00E91CEE">
      <w:r>
        <w:separator/>
      </w:r>
    </w:p>
  </w:endnote>
  <w:endnote w:id="0" w:type="continuationSeparator">
    <w:p w:rsidRDefault="00E91CEE" w:rsidR="00E91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CEE" w:rsidR="00E91CEE">
      <w:r>
        <w:separator/>
      </w:r>
    </w:p>
  </w:footnote>
  <w:footnote w:id="0" w:type="continuationSeparator">
    <w:p w:rsidRDefault="00E91CEE" w:rsidR="00E91C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20EAC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B337A"/>
    <w:rsid w:val="004F3962"/>
    <w:rsid w:val="0052759D"/>
    <w:rsid w:val="0053446F"/>
    <w:rsid w:val="00572798"/>
    <w:rsid w:val="00590AEF"/>
    <w:rsid w:val="00591994"/>
    <w:rsid w:val="005A0039"/>
    <w:rsid w:val="005C47F2"/>
    <w:rsid w:val="005C7FFD"/>
    <w:rsid w:val="005D2C9A"/>
    <w:rsid w:val="005D476D"/>
    <w:rsid w:val="005E4AB8"/>
    <w:rsid w:val="005F0073"/>
    <w:rsid w:val="005F4627"/>
    <w:rsid w:val="00627F6A"/>
    <w:rsid w:val="006375F3"/>
    <w:rsid w:val="00657B8E"/>
    <w:rsid w:val="00663C9A"/>
    <w:rsid w:val="006A3043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26275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91CEE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St-1761/2015</izvorni_sadrzaj>
    <derivirana_varijabla naziv="DomainObject.Predmet.OznakaBroj_1">St-1761/2015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 GRAD, d.o.o.</izvorni_sadrzaj>
    <derivirana_varijabla naziv="DomainObject.Predmet.ProtustrankaFormated_1">  ILIJA GRAD, d.o.o.</derivirana_varijabla>
  </DomainObject.Predmet.ProtustrankaFormated>
  <DomainObject.Predmet.ProtustrankaFormatedOIB>
    <izvorni_sadrzaj>  ILIJA GRAD, d.o.o., OIB 72552798426</izvorni_sadrzaj>
    <derivirana_varijabla naziv="DomainObject.Predmet.ProtustrankaFormatedOIB_1">  ILIJA GRAD, d.o.o., OIB 72552798426</derivirana_varijabla>
  </DomainObject.Predmet.ProtustrankaFormatedOIB>
  <DomainObject.Predmet.ProtustrankaFormatedWithAdress>
    <izvorni_sadrzaj> ILIJA GRAD, d.o.o., Sobočani, Graničarska 1/c, 10310 Kloštar Ivanić</izvorni_sadrzaj>
    <derivirana_varijabla naziv="DomainObject.Predmet.ProtustrankaFormatedWithAdress_1"> ILIJA GRAD, d.o.o., Sobočani, Graničarska 1/c, 10310 Kloštar Ivanić</derivirana_varijabla>
  </DomainObject.Predmet.ProtustrankaFormatedWithAdress>
  <DomainObject.Predmet.ProtustrankaFormatedWithAdressOIB>
    <izvorni_sadrzaj> ILIJA GRAD, d.o.o., OIB 72552798426, Sobočani, Graničarska 1/c, 10310 Kloštar Ivanić</izvorni_sadrzaj>
    <derivirana_varijabla naziv="DomainObject.Predmet.ProtustrankaFormatedWithAdressOIB_1"> ILIJA GRAD, d.o.o., OIB 72552798426, Sobočani, Graničarska 1/c, 10310 Kloštar Ivanić</derivirana_varijabla>
  </DomainObject.Predmet.ProtustrankaFormatedWithAdressOIB>
  <DomainObject.Predmet.ProtustrankaWithAdress>
    <izvorni_sadrzaj>ILIJA GRAD, d.o.o. Sobočani, Graničarska 1/c, 10310 Kloštar Ivanić</izvorni_sadrzaj>
    <derivirana_varijabla naziv="DomainObject.Predmet.ProtustrankaWithAdress_1">ILIJA GRAD, d.o.o. Sobočani, Graničarska 1/c, 10310 Kloštar Ivanić</derivirana_varijabla>
  </DomainObject.Predmet.ProtustrankaWithAdress>
  <DomainObject.Predmet.ProtustrankaWithAdressOIB>
    <izvorni_sadrzaj>ILIJA GRAD, d.o.o., OIB 72552798426, Sobočani, Graničarska 1/c, 10310 Kloštar Ivanić</izvorni_sadrzaj>
    <derivirana_varijabla naziv="DomainObject.Predmet.ProtustrankaWithAdressOIB_1">ILIJA GRAD, d.o.o., OIB 72552798426, Sobočani, Graničarska 1/c, 10310 Kloštar Ivanić</derivirana_varijabla>
  </DomainObject.Predmet.ProtustrankaWithAdressOIB>
  <DomainObject.Predmet.ProtustrankaNazivFormated>
    <izvorni_sadrzaj>ILIJA GRAD, d.o.o.</izvorni_sadrzaj>
    <derivirana_varijabla naziv="DomainObject.Predmet.ProtustrankaNazivFormated_1">ILIJA GRAD, d.o.o.</derivirana_varijabla>
  </DomainObject.Predmet.ProtustrankaNazivFormated>
  <DomainObject.Predmet.ProtustrankaNazivFormatedOIB>
    <izvorni_sadrzaj>ILIJA GRAD, d.o.o., OIB 72552798426</izvorni_sadrzaj>
    <derivirana_varijabla naziv="DomainObject.Predmet.ProtustrankaNazivFormatedOIB_1">ILIJA GRAD, d.o.o., OIB 72552798426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ILIJA GRAD, d.o.o.</item>
    </izvorni_sadrzaj>
    <derivirana_varijabla naziv="DomainObject.Predmet.ProtuStrankaListFormated_1">
      <item>ILIJA GRAD, d.o.o.</item>
    </derivirana_varijabla>
  </DomainObject.Predmet.ProtuStrankaListFormated>
  <DomainObject.Predmet.ProtuStrankaListFormatedOIB>
    <izvorni_sadrzaj>
      <item>ILIJA GRAD, d.o.o., OIB 72552798426</item>
    </izvorni_sadrzaj>
    <derivirana_varijabla naziv="DomainObject.Predmet.ProtuStrankaListFormatedOIB_1">
      <item>ILIJA GRAD, d.o.o., OIB 72552798426</item>
    </derivirana_varijabla>
  </DomainObject.Predmet.ProtuStrankaListFormatedOIB>
  <DomainObject.Predmet.ProtuStrankaListFormatedWithAdress>
    <izvorni_sadrzaj>
      <item>ILIJA GRAD, d.o.o., Sobočani, Graničarska 1/c, 10310 Kloštar Ivanić</item>
    </izvorni_sadrzaj>
    <derivirana_varijabla naziv="DomainObject.Predmet.ProtuStrankaListFormatedWithAdress_1">
      <item>ILIJA GRAD, d.o.o., Sobočani, Graničarska 1/c, 10310 Kloštar Ivanić</item>
    </derivirana_varijabla>
  </DomainObject.Predmet.ProtuStrankaListFormatedWithAdress>
  <DomainObject.Predmet.ProtuStrankaListFormatedWithAdressOIB>
    <izvorni_sadrzaj>
      <item>ILIJA GRAD, d.o.o., OIB 72552798426, Sobočani, Graničarska 1/c, 10310 Kloštar Ivanić</item>
    </izvorni_sadrzaj>
    <derivirana_varijabla naziv="DomainObject.Predmet.ProtuStrankaListFormatedWithAdressOIB_1">
      <item>ILIJA GRAD, d.o.o., OIB 72552798426, Sobočani, Graničarska 1/c, 10310 Kloštar Ivanić</item>
    </derivirana_varijabla>
  </DomainObject.Predmet.ProtuStrankaListFormatedWithAdressOIB>
  <DomainObject.Predmet.ProtuStrankaListNazivFormated>
    <izvorni_sadrzaj>
      <item>ILIJA GRAD, d.o.o.</item>
    </izvorni_sadrzaj>
    <derivirana_varijabla naziv="DomainObject.Predmet.ProtuStrankaListNazivFormated_1">
      <item>ILIJA GRAD, d.o.o.</item>
    </derivirana_varijabla>
  </DomainObject.Predmet.ProtuStrankaListNazivFormated>
  <DomainObject.Predmet.ProtuStrankaListNazivFormatedOIB>
    <izvorni_sadrzaj>
      <item>ILIJA GRAD, d.o.o., OIB 72552798426</item>
    </izvorni_sadrzaj>
    <derivirana_varijabla naziv="DomainObject.Predmet.ProtuStrankaListNazivFormatedOIB_1">
      <item>ILIJA GRAD, d.o.o., OIB 72552798426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ILIJA GRAD, d.o.o.</izvorni_sadrzaj>
    <derivirana_varijabla naziv="DomainObject.Predmet.ProtustrankaIDrugi_1">ILIJA GRAD,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ILIJA GRAD, d.o.o., OIB 72552798426, Sobočani, Graničarska 1/c, 10310 Kloštar Ivanić</izvorni_sadrzaj>
    <derivirana_varijabla naziv="DomainObject.Predmet.ProtustrankaIDrugiAdressOIB_1">ILIJA GRAD, d.o.o., OIB 72552798426, Sobočani, Graničarska 1/c,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 GRAD, d.o.o.</item>
    </izvorni_sadrzaj>
    <derivirana_varijabla naziv="DomainObject.Predmet.SudioniciListNaziv_1">
      <item>FINA Regionalni centar Zagreb</item>
      <item>ILIJA GRAD,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ILIJA GRAD, d.o.o., OIB 72552798426, Sobočani, Graničarska 1/c,10310 Kloštar Ivanić</item>
    </izvorni_sadrzaj>
    <derivirana_varijabla naziv="DomainObject.Predmet.SudioniciListAdressOIB_1">
      <item>FINA Regionalni centar Zagreb, OIB 85821130368, Trg svibanjskih žrtava 1995. 1,10000 Zagreb</item>
      <item>ILIJA GRAD, d.o.o., OIB 72552798426, Sobočani, Graničarska 1/c,10310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72552798426</item>
    </izvorni_sadrzaj>
    <derivirana_varijabla naziv="DomainObject.Predmet.SudioniciListNazivOIB_1">
      <item>, OIB 85821130368</item>
      <item>, OIB 72552798426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6D65E-B506-4ED2-B887-E059DA478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2016-01-15T10:40:00Z</dcterms:created>
  <dc:creator>ilukac</dc:creator>
  <cp:lastModifiedBy>Tanja Štraubert</cp:lastModifiedBy>
  <cp:lastPrinted>2016-01-15T10:51:00Z</cp:lastPrinted>
  <dcterms:modified xmlns:xsi="http://www.w3.org/2001/XMLSchema-instance" xsi:type="dcterms:W3CDTF">2016-01-15T10:51:00Z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