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6410" w14:paraId="0096410" w:rsidRDefault="001E5F9F" w:rsidP="00910611" w:rsidR="001E5F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F9F" w:rsidP="00910611" w:rsidR="001E5F9F">
      <w:r>
        <w:rPr>
          <w:rFonts w:eastAsia="MS Mincho"/>
        </w:rPr>
        <w:t>REPUBLIKA HRVATSKA</w:t>
      </w:r>
    </w:p>
    <w:p w:rsidRDefault="001E5F9F" w:rsidP="00910611" w:rsidR="001E5F9F">
      <w:r>
        <w:rPr>
          <w:rFonts w:eastAsia="MS Mincho"/>
        </w:rPr>
        <w:t>TRGOVAČKI SUD U RIJECI</w:t>
      </w:r>
    </w:p>
    <w:p w:rsidRDefault="001E5F9F" w:rsidR="001E5F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5034" w:rsidP="00E85034" w:rsidR="00E85034" w:rsidRPr="000D415F">
      <w:pPr>
        <w:rPr>
          <w:rFonts w:cs="Times New Roman" w:hAnsi="Times New Roman" w:ascii="Times New Roman"/>
        </w:rPr>
      </w:pPr>
    </w:p>
    <w:p w:rsidRDefault="00E85034" w:rsidP="00300B9D" w:rsidR="00E85034" w:rsidRPr="000D415F">
      <w:pPr>
        <w:jc w:val="right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FF4566" w:rsidRPr="000D415F">
        <w:rPr>
          <w:rFonts w:cs="Times New Roman" w:hAnsi="Times New Roman" w:ascii="Times New Roman"/>
        </w:rPr>
        <w:t>Posl.br. 14 St-</w:t>
      </w:r>
      <w:r w:rsidR="00A9249F">
        <w:rPr>
          <w:rFonts w:cs="Times New Roman" w:hAnsi="Times New Roman" w:ascii="Times New Roman"/>
        </w:rPr>
        <w:t>762/2013</w:t>
      </w:r>
      <w:r w:rsidR="00526127">
        <w:rPr>
          <w:rFonts w:cs="Times New Roman" w:hAnsi="Times New Roman" w:ascii="Times New Roman"/>
        </w:rPr>
        <w:t>-50</w:t>
      </w: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A9249F" w:rsidP="00A9249F" w:rsidR="00526127">
      <w:pPr>
        <w:jc w:val="both"/>
        <w:rPr>
          <w:rFonts w:cs="Times New Roman" w:hAnsi="Times New Roman" w:ascii="Times New Roman"/>
        </w:rPr>
      </w:pPr>
      <w:r w:rsidRPr="00A9249F">
        <w:rPr>
          <w:rFonts w:cs="Times New Roman" w:hAnsi="Times New Roman" w:ascii="Times New Roman"/>
        </w:rPr>
        <w:tab/>
      </w:r>
      <w:r w:rsidRPr="00A9249F">
        <w:rPr>
          <w:rFonts w:cs="Times New Roman" w:hAnsi="Times New Roman" w:ascii="Times New Roman"/>
        </w:rPr>
        <w:tab/>
      </w:r>
    </w:p>
    <w:p w:rsidRDefault="00526127" w:rsidP="00A9249F" w:rsidR="00A9249F" w:rsidRPr="00A9249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A9249F" w:rsidRPr="00A9249F">
        <w:rPr>
          <w:rFonts w:cs="Times New Roman" w:hAnsi="Times New Roman" w:ascii="Times New Roman"/>
        </w:rPr>
        <w:t>Trgovački sud u Rijeci, po stečajnom sucu Veri Jelenović, u stečajnom postupku nad dužnikom MONTAŽNE KUĆE d. o. o. za graditeljstvo i trgovinu u stečaju Pula (Grad Pula - Pola), Monte Magno 2, OIB: 64430203973, MBS: 040153598, dana 14. travnja 2017. godine</w:t>
      </w:r>
    </w:p>
    <w:p w:rsidRDefault="00E85034" w:rsidP="00B54A08" w:rsidR="00E85034" w:rsidRPr="000D415F">
      <w:pPr>
        <w:jc w:val="center"/>
        <w:rPr>
          <w:rFonts w:cs="Times New Roman" w:hAnsi="Times New Roman" w:ascii="Times New Roman"/>
        </w:rPr>
      </w:pPr>
    </w:p>
    <w:p w:rsidRDefault="00300B9D" w:rsidP="00B54A08" w:rsidR="00300B9D" w:rsidRPr="000D415F">
      <w:pPr>
        <w:jc w:val="center"/>
        <w:rPr>
          <w:rFonts w:cs="Times New Roman" w:hAnsi="Times New Roman" w:ascii="Times New Roman"/>
        </w:rPr>
      </w:pPr>
    </w:p>
    <w:p w:rsidRDefault="006E567D" w:rsidP="00B54A08" w:rsidR="00B54A08" w:rsidRPr="000D415F">
      <w:pPr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r i j e š i o</w:t>
      </w:r>
      <w:r w:rsidR="00B54A08" w:rsidRPr="000D415F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</w:t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</w:p>
    <w:p w:rsidRDefault="00300B9D" w:rsidP="00E85034" w:rsidR="00300B9D" w:rsidRPr="000D415F">
      <w:pPr>
        <w:jc w:val="both"/>
        <w:rPr>
          <w:rFonts w:cs="Times New Roman" w:hAnsi="Times New Roman" w:ascii="Times New Roman"/>
        </w:rPr>
      </w:pPr>
    </w:p>
    <w:p w:rsidRDefault="00B54A08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  <w:bCs w:val="false"/>
        </w:rPr>
        <w:t xml:space="preserve">Skupština vjerovnika </w:t>
      </w:r>
      <w:r w:rsidR="00A9249F" w:rsidRPr="00A9249F">
        <w:rPr>
          <w:rFonts w:cs="Times New Roman" w:hAnsi="Times New Roman" w:ascii="Times New Roman"/>
        </w:rPr>
        <w:t>u stečajnom postupku nad dužnikom MONTAŽNE KUĆE d. o. o. za graditeljstvo i trgovinu u stečaju Pula (Grad Pula - Pola), Monte Magno 2, OIB: 64430203973, MBS: 040153598</w:t>
      </w:r>
      <w:r w:rsidR="00A9249F">
        <w:rPr>
          <w:rFonts w:cs="Times New Roman" w:hAnsi="Times New Roman" w:ascii="Times New Roman"/>
        </w:rPr>
        <w:t xml:space="preserve"> </w:t>
      </w:r>
      <w:r w:rsidR="00300B9D" w:rsidRPr="000D415F">
        <w:rPr>
          <w:rFonts w:cs="Times New Roman" w:hAnsi="Times New Roman" w:ascii="Times New Roman"/>
          <w:bCs w:val="false"/>
        </w:rPr>
        <w:t>saziva se za dan</w:t>
      </w:r>
      <w:r w:rsidR="00E85034" w:rsidRPr="000D415F">
        <w:rPr>
          <w:rFonts w:cs="Times New Roman" w:hAnsi="Times New Roman" w:ascii="Times New Roman"/>
        </w:rPr>
        <w:t xml:space="preserve"> </w:t>
      </w:r>
    </w:p>
    <w:p w:rsidRDefault="00526127" w:rsidP="00C2159C" w:rsidR="00526127">
      <w:pPr>
        <w:jc w:val="center"/>
        <w:rPr>
          <w:rFonts w:cs="Times New Roman" w:hAnsi="Times New Roman" w:ascii="Times New Roman"/>
          <w:bCs w:val="false"/>
        </w:rPr>
      </w:pPr>
    </w:p>
    <w:p w:rsidRDefault="00A9249F" w:rsidP="00C2159C" w:rsidR="00300B9D" w:rsidRPr="000D415F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17. svibnja</w:t>
      </w:r>
      <w:r w:rsidR="00C7556F">
        <w:rPr>
          <w:rFonts w:cs="Times New Roman" w:hAnsi="Times New Roman" w:ascii="Times New Roman"/>
          <w:bCs w:val="false"/>
        </w:rPr>
        <w:t xml:space="preserve"> 2017</w:t>
      </w:r>
      <w:r w:rsidR="00E85034" w:rsidRPr="000D415F">
        <w:rPr>
          <w:rFonts w:cs="Times New Roman" w:hAnsi="Times New Roman" w:ascii="Times New Roman"/>
          <w:bCs w:val="false"/>
        </w:rPr>
        <w:t>. g. u</w:t>
      </w:r>
      <w:r w:rsidR="00C7556F">
        <w:rPr>
          <w:rFonts w:cs="Times New Roman" w:hAnsi="Times New Roman" w:ascii="Times New Roman"/>
          <w:bCs w:val="false"/>
        </w:rPr>
        <w:t xml:space="preserve"> 10</w:t>
      </w:r>
      <w:r w:rsidR="00E85034" w:rsidRPr="000D415F">
        <w:rPr>
          <w:rFonts w:cs="Times New Roman" w:hAnsi="Times New Roman" w:ascii="Times New Roman"/>
          <w:bCs w:val="false"/>
        </w:rPr>
        <w:t>:</w:t>
      </w:r>
      <w:r w:rsidR="00C7556F">
        <w:rPr>
          <w:rFonts w:cs="Times New Roman" w:hAnsi="Times New Roman" w:ascii="Times New Roman"/>
          <w:bCs w:val="false"/>
        </w:rPr>
        <w:t>3</w:t>
      </w:r>
      <w:r w:rsidR="00E85034" w:rsidRPr="000D415F">
        <w:rPr>
          <w:rFonts w:cs="Times New Roman" w:hAnsi="Times New Roman" w:ascii="Times New Roman"/>
          <w:bCs w:val="false"/>
        </w:rPr>
        <w:t>0 sati</w:t>
      </w:r>
      <w:r w:rsidR="00300B9D" w:rsidRPr="000D415F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a održati će se</w:t>
      </w:r>
      <w:r w:rsidR="00E85034" w:rsidRPr="000D415F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Zadars</w:t>
      </w:r>
      <w:r w:rsidR="00C2159C" w:rsidRPr="000D415F">
        <w:rPr>
          <w:rFonts w:cs="Times New Roman" w:hAnsi="Times New Roman" w:ascii="Times New Roman"/>
          <w:bCs w:val="false"/>
        </w:rPr>
        <w:t>ka 1 i 3, sudnica 3</w:t>
      </w:r>
      <w:r w:rsidRPr="000D415F">
        <w:rPr>
          <w:rFonts w:cs="Times New Roman" w:hAnsi="Times New Roman" w:ascii="Times New Roman"/>
          <w:bCs w:val="false"/>
        </w:rPr>
        <w:t>, I</w:t>
      </w:r>
      <w:r w:rsidR="00C2159C" w:rsidRPr="000D415F">
        <w:rPr>
          <w:rFonts w:cs="Times New Roman" w:hAnsi="Times New Roman" w:ascii="Times New Roman"/>
          <w:bCs w:val="false"/>
        </w:rPr>
        <w:t>.</w:t>
      </w:r>
      <w:r w:rsidRPr="000D415F">
        <w:rPr>
          <w:rFonts w:cs="Times New Roman" w:hAnsi="Times New Roman" w:ascii="Times New Roman"/>
          <w:bCs w:val="false"/>
        </w:rPr>
        <w:t xml:space="preserve"> kat</w:t>
      </w:r>
      <w:r w:rsidR="00B54A08" w:rsidRPr="000D415F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1. Izvješće stečajnog upravitelja o tijeku stečajnog postupka i</w:t>
      </w:r>
      <w:r w:rsidR="00300B9D" w:rsidRPr="000D415F">
        <w:rPr>
          <w:rFonts w:cs="Times New Roman" w:hAnsi="Times New Roman" w:ascii="Times New Roman"/>
        </w:rPr>
        <w:t xml:space="preserve"> s</w:t>
      </w:r>
      <w:r w:rsidRPr="000D415F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2. Donošenje odluke o obustavi i zaključenju stečajnog postupka po čl. 203. Stečajnog zakona – pribavljanje mišljenja.</w:t>
      </w: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300B9D" w:rsidR="00E85034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A9249F">
        <w:rPr>
          <w:rFonts w:cs="Times New Roman" w:hAnsi="Times New Roman" w:ascii="Times New Roman"/>
        </w:rPr>
        <w:t>14. travnja</w:t>
      </w:r>
      <w:r w:rsidR="00C7556F">
        <w:rPr>
          <w:rFonts w:cs="Times New Roman" w:hAnsi="Times New Roman" w:ascii="Times New Roman"/>
        </w:rPr>
        <w:t xml:space="preserve"> 2017</w:t>
      </w:r>
      <w:r w:rsidRPr="000D415F">
        <w:rPr>
          <w:rFonts w:cs="Times New Roman" w:hAnsi="Times New Roman" w:ascii="Times New Roman"/>
        </w:rPr>
        <w:t>. godine</w:t>
      </w: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</w:t>
      </w: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DA0EE8" w:rsidRPr="000D415F">
        <w:rPr>
          <w:rFonts w:cs="Times New Roman" w:hAnsi="Times New Roman" w:ascii="Times New Roman"/>
        </w:rPr>
        <w:t xml:space="preserve">                     </w:t>
      </w:r>
      <w:r w:rsidRPr="000D415F">
        <w:rPr>
          <w:rFonts w:cs="Times New Roman" w:hAnsi="Times New Roman" w:ascii="Times New Roman"/>
        </w:rPr>
        <w:t>Stečajni sudac</w:t>
      </w: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</w:t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  <w:t xml:space="preserve">                </w:t>
      </w:r>
      <w:r w:rsidR="000E4290" w:rsidRPr="000D415F">
        <w:rPr>
          <w:rFonts w:cs="Times New Roman" w:hAnsi="Times New Roman" w:ascii="Times New Roman"/>
        </w:rPr>
        <w:t xml:space="preserve">     </w:t>
      </w:r>
      <w:r w:rsidR="00B54A08" w:rsidRPr="000D415F">
        <w:rPr>
          <w:rFonts w:cs="Times New Roman" w:hAnsi="Times New Roman" w:ascii="Times New Roman"/>
        </w:rPr>
        <w:t xml:space="preserve">Vera Jelenović </w:t>
      </w: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300B9D" w:rsidP="00E85034" w:rsidR="00300B9D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0E4290" w:rsidP="00E85034" w:rsidR="000E4290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UPUTA O PRAVNOM LIJEKU:</w:t>
      </w:r>
    </w:p>
    <w:p w:rsidRDefault="006E567D" w:rsidP="006E567D" w:rsidR="006E567D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  <w:t>Protiv  ovog  rješenja nezadovoljna stranka može podnijeti žalbu u roku od 8 dana. Žalba  se podnosi putem ovog  suda u tri  istovjetna primjerka, a o žalbi odlučuje Visoki trgovački sud  Republike  Hrvatske.</w:t>
      </w:r>
    </w:p>
    <w:p w:rsidRDefault="00E85034" w:rsidP="00300B9D" w:rsidR="00E85034" w:rsidRPr="000D415F">
      <w:pPr>
        <w:rPr>
          <w:rFonts w:cs="Times New Roman" w:hAnsi="Times New Roman" w:ascii="Times New Roman"/>
        </w:rPr>
      </w:pPr>
    </w:p>
    <w:p w:rsidRDefault="00E85034" w:rsidP="00E85034" w:rsidR="00E85034" w:rsidRPr="000D415F">
      <w:pPr>
        <w:rPr>
          <w:rFonts w:cs="Times New Roman" w:hAnsi="Times New Roman" w:ascii="Times New Roman"/>
        </w:rPr>
      </w:pPr>
    </w:p>
    <w:p w:rsidRDefault="00052F6A" w:rsidR="00052F6A" w:rsidRPr="000D415F">
      <w:pPr>
        <w:rPr>
          <w:rFonts w:cs="Times New Roman" w:hAnsi="Times New Roman" w:ascii="Times New Roman"/>
        </w:rPr>
      </w:pPr>
    </w:p>
    <w:p w:rsidRDefault="00052F6A" w:rsidR="00052F6A" w:rsidRPr="000D415F">
      <w:pPr>
        <w:rPr>
          <w:rFonts w:cs="Times New Roman" w:hAnsi="Times New Roman" w:ascii="Times New Roman"/>
        </w:rPr>
      </w:pPr>
      <w:smartTag w:element="stockticker" w:uri="urn:schemas-microsoft-com:office:smarttags">
        <w:r w:rsidRPr="000D415F">
          <w:rPr>
            <w:rFonts w:cs="Times New Roman" w:hAnsi="Times New Roman" w:ascii="Times New Roman"/>
          </w:rPr>
          <w:t>DNA</w:t>
        </w:r>
      </w:smartTag>
    </w:p>
    <w:p w:rsidRDefault="00052F6A" w:rsidR="00052F6A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- stečajni upravitelj</w:t>
      </w:r>
      <w:r w:rsidR="00FF4566" w:rsidRPr="000D415F">
        <w:rPr>
          <w:rFonts w:cs="Times New Roman" w:hAnsi="Times New Roman" w:ascii="Times New Roman"/>
        </w:rPr>
        <w:t xml:space="preserve"> </w:t>
      </w:r>
    </w:p>
    <w:p w:rsidRDefault="003F74AD" w:rsidR="003F74A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- </w:t>
      </w:r>
      <w:r w:rsidR="00C7556F">
        <w:rPr>
          <w:rFonts w:cs="Times New Roman" w:hAnsi="Times New Roman" w:ascii="Times New Roman"/>
        </w:rPr>
        <w:t>e-</w:t>
      </w:r>
      <w:r w:rsidRPr="000D415F">
        <w:rPr>
          <w:rFonts w:cs="Times New Roman" w:hAnsi="Times New Roman" w:ascii="Times New Roman"/>
        </w:rPr>
        <w:t>oglasna ploča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FF4566" w:rsidR="00052F6A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A9249F">
        <w:rPr>
          <w:rFonts w:cs="Times New Roman" w:hAnsi="Times New Roman" w:ascii="Times New Roman"/>
        </w:rPr>
        <w:t>14. travnja</w:t>
      </w:r>
      <w:r w:rsidR="00C7556F">
        <w:rPr>
          <w:rFonts w:cs="Times New Roman" w:hAnsi="Times New Roman" w:ascii="Times New Roman"/>
        </w:rPr>
        <w:t xml:space="preserve"> 2017</w:t>
      </w:r>
      <w:r w:rsidR="00052F6A" w:rsidRPr="000D415F">
        <w:rPr>
          <w:rFonts w:cs="Times New Roman" w:hAnsi="Times New Roman" w:ascii="Times New Roman"/>
        </w:rPr>
        <w:t>.g.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                                                                                      S u d a c</w:t>
      </w:r>
    </w:p>
    <w:p w:rsidRDefault="00DA0EE8" w:rsidR="00DA0EE8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E4290" w:rsidRPr="000D415F">
        <w:rPr>
          <w:rFonts w:cs="Times New Roman" w:hAnsi="Times New Roman" w:ascii="Times New Roman"/>
        </w:rPr>
        <w:t xml:space="preserve">      </w:t>
      </w:r>
      <w:r w:rsidRPr="000D415F">
        <w:rPr>
          <w:rFonts w:cs="Times New Roman" w:hAnsi="Times New Roman" w:ascii="Times New Roman"/>
        </w:rPr>
        <w:t xml:space="preserve"> Vera Jelenović 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sectPr w:rsidR="00DA0EE8" w:rsidRPr="000D41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F9F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6127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5BF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249F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556F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F9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F9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244</properties:Words>
  <properties:Characters>1128</properties:Characters>
  <properties:Lines>62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2017-04-14T06:20:00Z</dcterms:created>
  <dc:creator>korlevicd</dc:creator>
  <cp:lastModifiedBy>Danijela Fumić</cp:lastModifiedBy>
  <cp:lastPrinted>2017-04-14T06:20:00Z</cp:lastPrinted>
  <dcterms:modified xmlns:xsi="http://www.w3.org/2001/XMLSchema-instance" xsi:type="dcterms:W3CDTF">2017-04-14T06:20:00Z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