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F3C3D" w:rsidR="005F3C3D" w:rsidP="005F3C3D" w:rsidRDefault="005F3C3D" w14:paraId="9bdfe7b" w14:textId="9bdfe7b">
      <w:pPr>
        <w:jc w:val="both"/>
        <w15:collapsed w:val="false"/>
        <w:rPr>
          <w:rFonts w:ascii="Calibri" w:hAnsi="Calibri" w:cs="Arial"/>
          <w:b/>
          <w:sz w:val="22"/>
          <w:szCs w:val="22"/>
        </w:rPr>
      </w:pPr>
      <w:bookmarkStart w:name="_GoBack" w:id="0"/>
      <w:bookmarkEnd w:id="0"/>
      <w:r w:rsidRPr="005F3C3D">
        <w:rPr>
          <w:rFonts w:ascii="Calibri" w:hAnsi="Calibri" w:cs="Arial"/>
          <w:b/>
          <w:sz w:val="22"/>
          <w:szCs w:val="22"/>
        </w:rPr>
        <w:t>Stečajna masa FORGAČ d.o.o. u stečaju</w:t>
      </w:r>
      <w:r w:rsidRPr="005F3C3D">
        <w:rPr>
          <w:rFonts w:ascii="Calibri" w:hAnsi="Calibri" w:cs="Arial"/>
          <w:b/>
          <w:sz w:val="22"/>
          <w:szCs w:val="22"/>
        </w:rPr>
        <w:tab/>
      </w:r>
      <w:r w:rsidRPr="005F3C3D">
        <w:rPr>
          <w:rFonts w:ascii="Calibri" w:hAnsi="Calibri" w:cs="Arial"/>
          <w:b/>
          <w:sz w:val="22"/>
          <w:szCs w:val="22"/>
        </w:rPr>
        <w:tab/>
      </w:r>
      <w:r w:rsidRPr="005F3C3D">
        <w:rPr>
          <w:rFonts w:ascii="Calibri" w:hAnsi="Calibri" w:cs="Arial"/>
          <w:b/>
          <w:sz w:val="22"/>
          <w:szCs w:val="22"/>
        </w:rPr>
        <w:tab/>
      </w:r>
      <w:r w:rsidRPr="005F3C3D">
        <w:rPr>
          <w:rFonts w:ascii="Calibri" w:hAnsi="Calibri" w:cs="Arial"/>
          <w:b/>
          <w:sz w:val="22"/>
          <w:szCs w:val="22"/>
        </w:rPr>
        <w:tab/>
      </w:r>
      <w:r w:rsidRPr="005F3C3D">
        <w:rPr>
          <w:rFonts w:ascii="Calibri" w:hAnsi="Calibri" w:cs="Arial"/>
          <w:b/>
          <w:sz w:val="22"/>
          <w:szCs w:val="22"/>
        </w:rPr>
        <w:tab/>
      </w:r>
      <w:r w:rsidRPr="005F3C3D">
        <w:rPr>
          <w:rFonts w:ascii="Calibri" w:hAnsi="Calibri" w:cs="Arial"/>
          <w:b/>
          <w:sz w:val="22"/>
          <w:szCs w:val="22"/>
        </w:rPr>
        <w:tab/>
        <w:t>St-777/17-24</w:t>
      </w:r>
    </w:p>
    <w:p w:rsidRPr="005F3C3D" w:rsidR="005F3C3D" w:rsidP="005F3C3D" w:rsidRDefault="005F3C3D">
      <w:pPr>
        <w:jc w:val="both"/>
        <w:rPr>
          <w:rFonts w:ascii="Calibri" w:hAnsi="Calibri" w:cs="Arial"/>
          <w:b/>
          <w:sz w:val="22"/>
          <w:szCs w:val="22"/>
        </w:rPr>
      </w:pPr>
      <w:r w:rsidRPr="005F3C3D">
        <w:rPr>
          <w:rFonts w:ascii="Calibri" w:hAnsi="Calibri" w:cs="Arial"/>
          <w:b/>
          <w:sz w:val="22"/>
          <w:szCs w:val="22"/>
        </w:rPr>
        <w:t>OIB: 17939306596</w:t>
      </w:r>
    </w:p>
    <w:p w:rsidRPr="00A80BFF" w:rsidR="005F3C3D" w:rsidP="005F3C3D" w:rsidRDefault="005F3C3D">
      <w:pPr>
        <w:jc w:val="both"/>
        <w:rPr>
          <w:rFonts w:ascii="Calibri" w:hAnsi="Calibri" w:cs="Arial"/>
          <w:b/>
          <w:sz w:val="16"/>
          <w:szCs w:val="16"/>
        </w:rPr>
      </w:pPr>
    </w:p>
    <w:p w:rsidRPr="005F3C3D" w:rsidR="005F3C3D" w:rsidP="005F3C3D" w:rsidRDefault="005F3C3D">
      <w:pPr>
        <w:jc w:val="both"/>
        <w:rPr>
          <w:rFonts w:ascii="Calibri" w:hAnsi="Calibri" w:cs="Arial"/>
          <w:sz w:val="22"/>
          <w:szCs w:val="22"/>
        </w:rPr>
      </w:pPr>
      <w:r w:rsidRPr="005F3C3D">
        <w:rPr>
          <w:rFonts w:ascii="Calibri" w:hAnsi="Calibri" w:cs="Arial"/>
          <w:sz w:val="22"/>
          <w:szCs w:val="22"/>
        </w:rPr>
        <w:t>Stečajni upravitelj</w:t>
      </w:r>
    </w:p>
    <w:p w:rsidRPr="005F3C3D" w:rsidR="005F3C3D" w:rsidP="005F3C3D" w:rsidRDefault="005F3C3D">
      <w:pPr>
        <w:jc w:val="both"/>
        <w:rPr>
          <w:rFonts w:ascii="Calibri" w:hAnsi="Calibri" w:cs="Arial"/>
          <w:sz w:val="22"/>
          <w:szCs w:val="22"/>
        </w:rPr>
      </w:pPr>
      <w:r w:rsidRPr="005F3C3D">
        <w:rPr>
          <w:rFonts w:ascii="Calibri" w:hAnsi="Calibri" w:cs="Arial"/>
          <w:sz w:val="22"/>
          <w:szCs w:val="22"/>
        </w:rPr>
        <w:t>Marinko Paić</w:t>
      </w:r>
    </w:p>
    <w:p w:rsidRPr="005F3C3D" w:rsidR="005F3C3D" w:rsidP="005F3C3D" w:rsidRDefault="005F3C3D">
      <w:pPr>
        <w:jc w:val="both"/>
        <w:rPr>
          <w:rFonts w:ascii="Calibri" w:hAnsi="Calibri" w:cs="Arial"/>
          <w:sz w:val="22"/>
          <w:szCs w:val="22"/>
        </w:rPr>
      </w:pPr>
      <w:r w:rsidRPr="005F3C3D">
        <w:rPr>
          <w:rFonts w:ascii="Calibri" w:hAnsi="Calibri" w:cs="Arial"/>
          <w:sz w:val="22"/>
          <w:szCs w:val="22"/>
        </w:rPr>
        <w:t>Ured: Zagreb, Ribnjak 3a</w:t>
      </w:r>
    </w:p>
    <w:p w:rsidRPr="005F3C3D" w:rsidR="005F3C3D" w:rsidP="005F3C3D" w:rsidRDefault="005F3C3D">
      <w:pPr>
        <w:jc w:val="both"/>
        <w:rPr>
          <w:rFonts w:ascii="Calibri" w:hAnsi="Calibri" w:cs="Arial"/>
          <w:sz w:val="22"/>
          <w:szCs w:val="22"/>
        </w:rPr>
      </w:pPr>
      <w:r w:rsidRPr="005F3C3D">
        <w:rPr>
          <w:rFonts w:ascii="Calibri" w:hAnsi="Calibri" w:cs="Arial"/>
          <w:sz w:val="22"/>
          <w:szCs w:val="22"/>
        </w:rPr>
        <w:t xml:space="preserve">tel: </w:t>
      </w:r>
      <w:proofErr w:type="spellStart"/>
      <w:smartTag w:uri="urn:schemas-microsoft-com:office:smarttags" w:element="phone">
        <w:smartTagPr>
          <w:attr w:uri="urn:schemas-microsoft-com:office:office" w:name="ls" w:val="trans"/>
        </w:smartTagPr>
        <w:r w:rsidRPr="005F3C3D">
          <w:rPr>
            <w:rFonts w:ascii="Calibri" w:hAnsi="Calibri" w:cs="Arial"/>
            <w:sz w:val="22"/>
            <w:szCs w:val="22"/>
          </w:rPr>
          <w:t>01</w:t>
        </w:r>
        <w:proofErr w:type="spellEnd"/>
        <w:r w:rsidRPr="005F3C3D">
          <w:rPr>
            <w:rFonts w:ascii="Calibri" w:hAnsi="Calibri" w:cs="Arial"/>
            <w:sz w:val="22"/>
            <w:szCs w:val="22"/>
          </w:rPr>
          <w:t xml:space="preserve"> </w:t>
        </w:r>
        <w:proofErr w:type="spellStart"/>
        <w:r w:rsidRPr="005F3C3D">
          <w:rPr>
            <w:rFonts w:ascii="Calibri" w:hAnsi="Calibri" w:cs="Arial"/>
            <w:sz w:val="22"/>
            <w:szCs w:val="22"/>
          </w:rPr>
          <w:t>4647</w:t>
        </w:r>
        <w:proofErr w:type="spellEnd"/>
        <w:r w:rsidRPr="005F3C3D">
          <w:rPr>
            <w:rFonts w:ascii="Calibri" w:hAnsi="Calibri" w:cs="Arial"/>
            <w:sz w:val="22"/>
            <w:szCs w:val="22"/>
          </w:rPr>
          <w:t xml:space="preserve"> </w:t>
        </w:r>
        <w:proofErr w:type="spellStart"/>
        <w:r w:rsidRPr="005F3C3D">
          <w:rPr>
            <w:rFonts w:ascii="Calibri" w:hAnsi="Calibri" w:cs="Arial"/>
            <w:sz w:val="22"/>
            <w:szCs w:val="22"/>
          </w:rPr>
          <w:t>218</w:t>
        </w:r>
      </w:smartTag>
      <w:proofErr w:type="spellEnd"/>
      <w:r w:rsidRPr="005F3C3D">
        <w:rPr>
          <w:rFonts w:ascii="Calibri" w:hAnsi="Calibri" w:cs="Arial"/>
          <w:sz w:val="22"/>
          <w:szCs w:val="22"/>
        </w:rPr>
        <w:t xml:space="preserve">, </w:t>
      </w:r>
      <w:proofErr w:type="spellStart"/>
      <w:r w:rsidRPr="005F3C3D">
        <w:rPr>
          <w:rFonts w:ascii="Calibri" w:hAnsi="Calibri" w:cs="Arial"/>
          <w:sz w:val="22"/>
          <w:szCs w:val="22"/>
        </w:rPr>
        <w:t>fax</w:t>
      </w:r>
      <w:proofErr w:type="spellEnd"/>
      <w:r w:rsidRPr="005F3C3D">
        <w:rPr>
          <w:rFonts w:ascii="Calibri" w:hAnsi="Calibri" w:cs="Arial"/>
          <w:sz w:val="22"/>
          <w:szCs w:val="22"/>
        </w:rPr>
        <w:t xml:space="preserve">: </w:t>
      </w:r>
      <w:proofErr w:type="spellStart"/>
      <w:smartTag w:uri="urn:schemas-microsoft-com:office:smarttags" w:element="phone">
        <w:smartTagPr>
          <w:attr w:uri="urn:schemas-microsoft-com:office:office" w:name="ls" w:val="trans"/>
        </w:smartTagPr>
        <w:r w:rsidRPr="005F3C3D">
          <w:rPr>
            <w:rFonts w:ascii="Calibri" w:hAnsi="Calibri" w:cs="Arial"/>
            <w:sz w:val="22"/>
            <w:szCs w:val="22"/>
          </w:rPr>
          <w:t>01</w:t>
        </w:r>
        <w:proofErr w:type="spellEnd"/>
        <w:r w:rsidRPr="005F3C3D">
          <w:rPr>
            <w:rFonts w:ascii="Calibri" w:hAnsi="Calibri" w:cs="Arial"/>
            <w:sz w:val="22"/>
            <w:szCs w:val="22"/>
          </w:rPr>
          <w:t xml:space="preserve"> </w:t>
        </w:r>
        <w:proofErr w:type="spellStart"/>
        <w:r w:rsidRPr="005F3C3D">
          <w:rPr>
            <w:rFonts w:ascii="Calibri" w:hAnsi="Calibri" w:cs="Arial"/>
            <w:sz w:val="22"/>
            <w:szCs w:val="22"/>
          </w:rPr>
          <w:t>618</w:t>
        </w:r>
        <w:proofErr w:type="spellEnd"/>
        <w:r w:rsidRPr="005F3C3D">
          <w:rPr>
            <w:rFonts w:ascii="Calibri" w:hAnsi="Calibri" w:cs="Arial"/>
            <w:sz w:val="22"/>
            <w:szCs w:val="22"/>
          </w:rPr>
          <w:t xml:space="preserve"> </w:t>
        </w:r>
        <w:proofErr w:type="spellStart"/>
        <w:r w:rsidRPr="005F3C3D">
          <w:rPr>
            <w:rFonts w:ascii="Calibri" w:hAnsi="Calibri" w:cs="Arial"/>
            <w:sz w:val="22"/>
            <w:szCs w:val="22"/>
          </w:rPr>
          <w:t>4432</w:t>
        </w:r>
      </w:smartTag>
      <w:proofErr w:type="spellEnd"/>
    </w:p>
    <w:p w:rsidRPr="005F3C3D" w:rsidR="005F3C3D" w:rsidP="005F3C3D" w:rsidRDefault="005F3C3D">
      <w:pPr>
        <w:jc w:val="both"/>
        <w:rPr>
          <w:rFonts w:ascii="Calibri" w:hAnsi="Calibri" w:cs="Arial"/>
          <w:sz w:val="22"/>
          <w:szCs w:val="22"/>
        </w:rPr>
      </w:pPr>
      <w:r w:rsidRPr="005F3C3D">
        <w:rPr>
          <w:rFonts w:ascii="Calibri" w:hAnsi="Calibri" w:cs="Arial"/>
          <w:sz w:val="22"/>
          <w:szCs w:val="22"/>
        </w:rPr>
        <w:t>e-mail: stecaj@net.hr</w:t>
      </w:r>
    </w:p>
    <w:p w:rsidRPr="00A80BFF" w:rsidR="005F3C3D" w:rsidP="005F3C3D" w:rsidRDefault="005F3C3D">
      <w:pPr>
        <w:jc w:val="both"/>
        <w:rPr>
          <w:rFonts w:ascii="Calibri" w:hAnsi="Calibri" w:cs="Arial"/>
          <w:b/>
          <w:sz w:val="16"/>
          <w:szCs w:val="16"/>
        </w:rPr>
      </w:pPr>
    </w:p>
    <w:p w:rsidRPr="005F3C3D" w:rsidR="005F3C3D" w:rsidP="005F3C3D" w:rsidRDefault="005F3C3D">
      <w:pPr>
        <w:jc w:val="both"/>
        <w:rPr>
          <w:rFonts w:ascii="Calibri" w:hAnsi="Calibri" w:cs="Arial"/>
          <w:sz w:val="22"/>
          <w:szCs w:val="22"/>
        </w:rPr>
      </w:pPr>
      <w:r w:rsidRPr="005F3C3D">
        <w:rPr>
          <w:rFonts w:ascii="Calibri" w:hAnsi="Calibri" w:cs="Arial"/>
          <w:sz w:val="22"/>
          <w:szCs w:val="22"/>
        </w:rPr>
        <w:t xml:space="preserve">Zagreb, </w:t>
      </w:r>
      <w:r w:rsidR="00D03D91">
        <w:rPr>
          <w:rFonts w:ascii="Calibri" w:hAnsi="Calibri" w:cs="Arial"/>
          <w:sz w:val="22"/>
          <w:szCs w:val="22"/>
        </w:rPr>
        <w:t>07.10</w:t>
      </w:r>
      <w:r w:rsidR="003C3BD2">
        <w:rPr>
          <w:rFonts w:ascii="Calibri" w:hAnsi="Calibri" w:cs="Arial"/>
          <w:sz w:val="22"/>
          <w:szCs w:val="22"/>
        </w:rPr>
        <w:t>.2020</w:t>
      </w:r>
      <w:r w:rsidRPr="005F3C3D">
        <w:rPr>
          <w:rFonts w:ascii="Calibri" w:hAnsi="Calibri" w:cs="Arial"/>
          <w:sz w:val="22"/>
          <w:szCs w:val="22"/>
        </w:rPr>
        <w:t>. godine</w:t>
      </w:r>
    </w:p>
    <w:p w:rsidRPr="005F3C3D" w:rsidR="005F3C3D" w:rsidP="005F3C3D" w:rsidRDefault="005F3C3D">
      <w:pPr>
        <w:jc w:val="both"/>
        <w:rPr>
          <w:rFonts w:ascii="Calibri" w:hAnsi="Calibri" w:cs="Arial"/>
          <w:sz w:val="22"/>
          <w:szCs w:val="22"/>
        </w:rPr>
      </w:pPr>
    </w:p>
    <w:p w:rsidRPr="005F3C3D" w:rsidR="005F3C3D" w:rsidP="005F3C3D" w:rsidRDefault="005F3C3D">
      <w:pPr>
        <w:jc w:val="both"/>
        <w:rPr>
          <w:rFonts w:ascii="Calibri" w:hAnsi="Calibri" w:cs="Arial"/>
          <w:sz w:val="22"/>
          <w:szCs w:val="22"/>
        </w:rPr>
      </w:pPr>
    </w:p>
    <w:p w:rsidRPr="005F3C3D" w:rsidR="005F3C3D" w:rsidP="005F3C3D" w:rsidRDefault="005F3C3D">
      <w:pPr>
        <w:jc w:val="both"/>
        <w:rPr>
          <w:rFonts w:ascii="Calibri" w:hAnsi="Calibri" w:cs="Arial"/>
          <w:sz w:val="22"/>
          <w:szCs w:val="22"/>
        </w:rPr>
      </w:pPr>
      <w:r w:rsidRPr="005F3C3D">
        <w:rPr>
          <w:rFonts w:ascii="Calibri" w:hAnsi="Calibri" w:cs="Arial"/>
          <w:sz w:val="22"/>
          <w:szCs w:val="22"/>
        </w:rPr>
        <w:tab/>
      </w:r>
      <w:r w:rsidRPr="005F3C3D">
        <w:rPr>
          <w:rFonts w:ascii="Calibri" w:hAnsi="Calibri" w:cs="Arial"/>
          <w:sz w:val="22"/>
          <w:szCs w:val="22"/>
        </w:rPr>
        <w:tab/>
      </w:r>
      <w:r w:rsidRPr="005F3C3D">
        <w:rPr>
          <w:rFonts w:ascii="Calibri" w:hAnsi="Calibri" w:cs="Arial"/>
          <w:sz w:val="22"/>
          <w:szCs w:val="22"/>
        </w:rPr>
        <w:tab/>
      </w:r>
      <w:r w:rsidRPr="005F3C3D">
        <w:rPr>
          <w:rFonts w:ascii="Calibri" w:hAnsi="Calibri" w:cs="Arial"/>
          <w:sz w:val="22"/>
          <w:szCs w:val="22"/>
        </w:rPr>
        <w:tab/>
      </w:r>
      <w:r w:rsidRPr="005F3C3D">
        <w:rPr>
          <w:rFonts w:ascii="Calibri" w:hAnsi="Calibri" w:cs="Arial"/>
          <w:sz w:val="22"/>
          <w:szCs w:val="22"/>
        </w:rPr>
        <w:tab/>
      </w:r>
      <w:r w:rsidRPr="005F3C3D">
        <w:rPr>
          <w:rFonts w:ascii="Calibri" w:hAnsi="Calibri" w:cs="Arial"/>
          <w:sz w:val="22"/>
          <w:szCs w:val="22"/>
        </w:rPr>
        <w:tab/>
      </w:r>
      <w:r w:rsidRPr="005F3C3D">
        <w:rPr>
          <w:rFonts w:ascii="Calibri" w:hAnsi="Calibri" w:cs="Arial"/>
          <w:sz w:val="22"/>
          <w:szCs w:val="22"/>
        </w:rPr>
        <w:tab/>
      </w:r>
      <w:r w:rsidRPr="005F3C3D">
        <w:rPr>
          <w:rFonts w:ascii="Calibri" w:hAnsi="Calibri" w:cs="Arial"/>
          <w:sz w:val="22"/>
          <w:szCs w:val="22"/>
        </w:rPr>
        <w:tab/>
      </w:r>
    </w:p>
    <w:p w:rsidRPr="005F3C3D" w:rsidR="005F3C3D" w:rsidP="005F3C3D" w:rsidRDefault="005F3C3D">
      <w:pPr>
        <w:ind w:left="4320"/>
        <w:rPr>
          <w:rFonts w:ascii="Calibri" w:hAnsi="Calibri" w:cs="Arial"/>
          <w:b/>
          <w:bCs/>
          <w:sz w:val="22"/>
          <w:szCs w:val="22"/>
          <w:lang w:val="en-US"/>
        </w:rPr>
      </w:pPr>
      <w:r w:rsidRPr="005F3C3D">
        <w:rPr>
          <w:rFonts w:ascii="Calibri" w:hAnsi="Calibri" w:cs="Arial"/>
          <w:b/>
          <w:bCs/>
          <w:sz w:val="22"/>
          <w:szCs w:val="22"/>
          <w:lang w:val="en-US"/>
        </w:rPr>
        <w:t>TRGOVAČKI SUD U ZAGREBU</w:t>
      </w:r>
    </w:p>
    <w:p w:rsidRPr="005F3C3D" w:rsidR="005F3C3D" w:rsidP="005F3C3D" w:rsidRDefault="005F3C3D">
      <w:pPr>
        <w:ind w:left="4320"/>
        <w:rPr>
          <w:rFonts w:ascii="Calibri" w:hAnsi="Calibri" w:cs="Arial"/>
          <w:b/>
          <w:bCs/>
          <w:sz w:val="16"/>
          <w:szCs w:val="16"/>
          <w:lang w:val="en-US"/>
        </w:rPr>
      </w:pPr>
    </w:p>
    <w:p w:rsidRPr="005F3C3D" w:rsidR="005F3C3D" w:rsidP="005F3C3D" w:rsidRDefault="005F3C3D">
      <w:pPr>
        <w:ind w:left="4320"/>
        <w:rPr>
          <w:rFonts w:ascii="Calibri" w:hAnsi="Calibri" w:cs="Arial"/>
          <w:b/>
          <w:sz w:val="22"/>
          <w:szCs w:val="22"/>
          <w:lang w:val="en-US"/>
        </w:rPr>
      </w:pPr>
      <w:r w:rsidRPr="005F3C3D">
        <w:rPr>
          <w:rFonts w:ascii="Calibri" w:hAnsi="Calibri" w:cs="Arial"/>
          <w:b/>
          <w:bCs/>
          <w:sz w:val="22"/>
          <w:szCs w:val="22"/>
          <w:lang w:val="en-US"/>
        </w:rPr>
        <w:t>STEČAJNI SUDAC</w:t>
      </w:r>
    </w:p>
    <w:p w:rsidRPr="005F3C3D" w:rsidR="00B41313" w:rsidP="00B41313" w:rsidRDefault="00B41313">
      <w:pPr>
        <w:ind w:left="5664"/>
        <w:rPr>
          <w:rFonts w:ascii="Calibri" w:hAnsi="Calibri" w:cs="Arial"/>
          <w:b/>
          <w:sz w:val="22"/>
          <w:szCs w:val="22"/>
        </w:rPr>
      </w:pPr>
    </w:p>
    <w:p w:rsidRPr="005F3C3D" w:rsidR="00B41313" w:rsidP="00B41313" w:rsidRDefault="00B41313">
      <w:pPr>
        <w:ind w:left="5664"/>
        <w:rPr>
          <w:rFonts w:ascii="Calibri" w:hAnsi="Calibri" w:cs="Arial"/>
          <w:b/>
          <w:sz w:val="22"/>
          <w:szCs w:val="22"/>
        </w:rPr>
      </w:pPr>
    </w:p>
    <w:p w:rsidRPr="005F3C3D" w:rsidR="00B41313" w:rsidP="00B41313" w:rsidRDefault="00B41313">
      <w:pPr>
        <w:ind w:left="5664"/>
        <w:rPr>
          <w:rFonts w:ascii="Calibri" w:hAnsi="Calibri" w:cs="Arial"/>
          <w:b/>
          <w:sz w:val="22"/>
          <w:szCs w:val="22"/>
        </w:rPr>
      </w:pPr>
    </w:p>
    <w:p w:rsidRPr="005F3C3D" w:rsidR="00B41313" w:rsidP="00B41313" w:rsidRDefault="00B41313">
      <w:pPr>
        <w:ind w:left="5664"/>
        <w:rPr>
          <w:rFonts w:ascii="Calibri" w:hAnsi="Calibri" w:cs="Arial"/>
          <w:b/>
          <w:sz w:val="22"/>
          <w:szCs w:val="22"/>
        </w:rPr>
      </w:pPr>
    </w:p>
    <w:p w:rsidRPr="005F3C3D" w:rsidR="00B41313" w:rsidP="00B41313" w:rsidRDefault="00B41313">
      <w:pPr>
        <w:ind w:left="5664"/>
        <w:rPr>
          <w:rFonts w:ascii="Calibri" w:hAnsi="Calibri" w:cs="Arial"/>
          <w:b/>
          <w:sz w:val="22"/>
          <w:szCs w:val="22"/>
        </w:rPr>
      </w:pPr>
    </w:p>
    <w:tbl>
      <w:tblPr>
        <w:tblW w:w="9468" w:type="dxa"/>
        <w:tblLook w:firstRow="1" w:lastRow="1" w:firstColumn="1" w:lastColumn="1" w:noHBand="0" w:noVBand="0" w:val="01E0"/>
      </w:tblPr>
      <w:tblGrid>
        <w:gridCol w:w="1109"/>
        <w:gridCol w:w="8359"/>
      </w:tblGrid>
      <w:tr w:rsidRPr="002D7203" w:rsidR="00B41313" w:rsidTr="002D7203">
        <w:tc>
          <w:tcPr>
            <w:tcW w:w="1109" w:type="dxa"/>
            <w:shd w:val="clear" w:color="auto" w:fill="auto"/>
          </w:tcPr>
          <w:p w:rsidRPr="002D7203" w:rsidR="00B41313" w:rsidP="00B41313" w:rsidRDefault="00B41313">
            <w:pPr>
              <w:rPr>
                <w:rFonts w:ascii="Calibri" w:hAnsi="Calibri" w:cs="Arial"/>
                <w:sz w:val="22"/>
                <w:szCs w:val="22"/>
              </w:rPr>
            </w:pPr>
            <w:r w:rsidRPr="002D7203">
              <w:rPr>
                <w:rFonts w:ascii="Calibri" w:hAnsi="Calibri" w:cs="Arial"/>
                <w:sz w:val="22"/>
                <w:szCs w:val="22"/>
              </w:rPr>
              <w:t>Predmet:</w:t>
            </w:r>
          </w:p>
        </w:tc>
        <w:tc>
          <w:tcPr>
            <w:tcW w:w="8359" w:type="dxa"/>
            <w:shd w:val="clear" w:color="auto" w:fill="auto"/>
          </w:tcPr>
          <w:p w:rsidRPr="002D7203" w:rsidR="00B41313" w:rsidP="0079104A" w:rsidRDefault="0066221A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Pos</w:t>
            </w:r>
            <w:r w:rsidR="00D03D91">
              <w:rPr>
                <w:rFonts w:ascii="Calibri" w:hAnsi="Calibri" w:cs="Arial"/>
                <w:b/>
                <w:sz w:val="22"/>
                <w:szCs w:val="22"/>
              </w:rPr>
              <w:t xml:space="preserve">tupanje po Zaključku Trgovačkog suda u Zagrebu poslovni broj ST-777/2017 od dana 30.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r</w:t>
            </w:r>
            <w:r w:rsidR="00D03D91">
              <w:rPr>
                <w:rFonts w:ascii="Calibri" w:hAnsi="Calibri" w:cs="Arial"/>
                <w:b/>
                <w:sz w:val="22"/>
                <w:szCs w:val="22"/>
              </w:rPr>
              <w:t>ujna 2020.</w:t>
            </w:r>
          </w:p>
        </w:tc>
      </w:tr>
      <w:tr w:rsidRPr="002D7203" w:rsidR="00B41313" w:rsidTr="002D7203">
        <w:tc>
          <w:tcPr>
            <w:tcW w:w="1109" w:type="dxa"/>
            <w:shd w:val="clear" w:color="auto" w:fill="auto"/>
          </w:tcPr>
          <w:p w:rsidRPr="002D7203" w:rsidR="00B41313" w:rsidP="00B41313" w:rsidRDefault="00B41313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359" w:type="dxa"/>
            <w:shd w:val="clear" w:color="auto" w:fill="auto"/>
          </w:tcPr>
          <w:p w:rsidRPr="0066221A" w:rsidR="00B41313" w:rsidP="007B6A33" w:rsidRDefault="00BC6BB9">
            <w:pPr>
              <w:numPr>
                <w:ilvl w:val="0"/>
                <w:numId w:val="4"/>
              </w:numPr>
              <w:jc w:val="both"/>
              <w:rPr>
                <w:rFonts w:ascii="Calibri" w:hAnsi="Calibri" w:cs="Arial"/>
                <w:b/>
                <w:i/>
                <w:sz w:val="22"/>
                <w:szCs w:val="22"/>
              </w:rPr>
            </w:pPr>
            <w:r>
              <w:rPr>
                <w:rFonts w:ascii="Calibri" w:hAnsi="Calibri" w:cs="Arial"/>
                <w:b/>
                <w:i/>
                <w:sz w:val="22"/>
                <w:szCs w:val="22"/>
              </w:rPr>
              <w:t xml:space="preserve">Prijedlog za donošenjem rješenja za </w:t>
            </w:r>
            <w:r w:rsidRPr="0066221A" w:rsidR="00D03D91">
              <w:rPr>
                <w:rFonts w:ascii="Calibri" w:hAnsi="Calibri" w:cs="Arial"/>
                <w:b/>
                <w:i/>
                <w:sz w:val="22"/>
                <w:szCs w:val="22"/>
              </w:rPr>
              <w:t>nagrad</w:t>
            </w:r>
            <w:r w:rsidR="007B6A33">
              <w:rPr>
                <w:rFonts w:ascii="Calibri" w:hAnsi="Calibri" w:cs="Arial"/>
                <w:b/>
                <w:i/>
                <w:sz w:val="22"/>
                <w:szCs w:val="22"/>
              </w:rPr>
              <w:t xml:space="preserve">u </w:t>
            </w:r>
            <w:r w:rsidRPr="0066221A" w:rsidR="00D03D91">
              <w:rPr>
                <w:rFonts w:ascii="Calibri" w:hAnsi="Calibri" w:cs="Arial"/>
                <w:b/>
                <w:i/>
                <w:sz w:val="22"/>
                <w:szCs w:val="22"/>
              </w:rPr>
              <w:t xml:space="preserve"> stečajno</w:t>
            </w:r>
            <w:r w:rsidR="007B6A33">
              <w:rPr>
                <w:rFonts w:ascii="Calibri" w:hAnsi="Calibri" w:cs="Arial"/>
                <w:b/>
                <w:i/>
                <w:sz w:val="22"/>
                <w:szCs w:val="22"/>
              </w:rPr>
              <w:t xml:space="preserve">m </w:t>
            </w:r>
            <w:r w:rsidRPr="0066221A" w:rsidR="00D03D91">
              <w:rPr>
                <w:rFonts w:ascii="Calibri" w:hAnsi="Calibri" w:cs="Arial"/>
                <w:b/>
                <w:i/>
                <w:sz w:val="22"/>
                <w:szCs w:val="22"/>
              </w:rPr>
              <w:t>upravitelj</w:t>
            </w:r>
            <w:r w:rsidR="007B6A33">
              <w:rPr>
                <w:rFonts w:ascii="Calibri" w:hAnsi="Calibri" w:cs="Arial"/>
                <w:b/>
                <w:i/>
                <w:sz w:val="22"/>
                <w:szCs w:val="22"/>
              </w:rPr>
              <w:t>u</w:t>
            </w:r>
          </w:p>
        </w:tc>
      </w:tr>
      <w:tr w:rsidRPr="002D7203" w:rsidR="00B41313" w:rsidTr="002D7203">
        <w:tc>
          <w:tcPr>
            <w:tcW w:w="1109" w:type="dxa"/>
            <w:shd w:val="clear" w:color="auto" w:fill="auto"/>
          </w:tcPr>
          <w:p w:rsidRPr="002D7203" w:rsidR="00B41313" w:rsidP="002D7203" w:rsidRDefault="00B41313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359" w:type="dxa"/>
            <w:shd w:val="clear" w:color="auto" w:fill="auto"/>
          </w:tcPr>
          <w:p w:rsidRPr="002D7203" w:rsidR="00B41313" w:rsidP="002D7203" w:rsidRDefault="00B41313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:rsidR="00B41313" w:rsidP="00B41313" w:rsidRDefault="00B41313">
      <w:pPr>
        <w:rPr>
          <w:rFonts w:ascii="Calibri" w:hAnsi="Calibri" w:cs="Arial"/>
          <w:sz w:val="22"/>
          <w:szCs w:val="22"/>
        </w:rPr>
      </w:pPr>
    </w:p>
    <w:p w:rsidR="00214239" w:rsidP="00B41313" w:rsidRDefault="00214239">
      <w:pPr>
        <w:rPr>
          <w:rFonts w:ascii="Calibri" w:hAnsi="Calibri" w:cs="Arial"/>
          <w:sz w:val="22"/>
          <w:szCs w:val="22"/>
        </w:rPr>
      </w:pPr>
    </w:p>
    <w:p w:rsidRPr="007B6A33" w:rsidR="007B6A33" w:rsidP="007B6A33" w:rsidRDefault="007B6A33">
      <w:pPr>
        <w:jc w:val="center"/>
        <w:rPr>
          <w:rFonts w:ascii="Calibri" w:hAnsi="Calibri" w:cs="Arial"/>
          <w:b/>
          <w:sz w:val="22"/>
          <w:szCs w:val="22"/>
        </w:rPr>
      </w:pPr>
      <w:r w:rsidRPr="007B6A33">
        <w:rPr>
          <w:rFonts w:ascii="Calibri" w:hAnsi="Calibri" w:cs="Arial"/>
          <w:b/>
          <w:sz w:val="22"/>
          <w:szCs w:val="22"/>
        </w:rPr>
        <w:t>O b r a z l o ž e nj e</w:t>
      </w:r>
    </w:p>
    <w:p w:rsidR="0066221A" w:rsidP="00B41313" w:rsidRDefault="0066221A">
      <w:pPr>
        <w:jc w:val="both"/>
        <w:rPr>
          <w:rFonts w:ascii="Calibri" w:hAnsi="Calibri"/>
          <w:sz w:val="22"/>
          <w:szCs w:val="22"/>
        </w:rPr>
      </w:pPr>
    </w:p>
    <w:p w:rsidR="0066221A" w:rsidP="00B41313" w:rsidRDefault="0066221A">
      <w:pPr>
        <w:jc w:val="both"/>
        <w:rPr>
          <w:rFonts w:ascii="Calibri" w:hAnsi="Calibri"/>
          <w:sz w:val="22"/>
          <w:szCs w:val="22"/>
        </w:rPr>
      </w:pPr>
    </w:p>
    <w:p w:rsidR="00214239" w:rsidP="00B41313" w:rsidRDefault="00214239">
      <w:pPr>
        <w:jc w:val="both"/>
        <w:rPr>
          <w:rFonts w:ascii="Calibri" w:hAnsi="Calibri"/>
          <w:sz w:val="22"/>
          <w:szCs w:val="22"/>
        </w:rPr>
      </w:pPr>
    </w:p>
    <w:p w:rsidR="0066221A" w:rsidP="00B41313" w:rsidRDefault="0066221A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U postupku nad stečajnom masom radi naknadne diobe  imenovan sam dana 04.04.2017. stečajnim upraviteljem.</w:t>
      </w:r>
    </w:p>
    <w:p w:rsidRPr="00A80BFF" w:rsidR="0066221A" w:rsidP="00B41313" w:rsidRDefault="0066221A">
      <w:pPr>
        <w:jc w:val="both"/>
        <w:rPr>
          <w:rFonts w:ascii="Calibri" w:hAnsi="Calibri"/>
          <w:sz w:val="16"/>
          <w:szCs w:val="16"/>
        </w:rPr>
      </w:pPr>
    </w:p>
    <w:p w:rsidR="0066221A" w:rsidP="00B41313" w:rsidRDefault="0066221A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U periodu od imenovanja pa do dostave Završnog izvješća i završnog računa  sudu </w:t>
      </w:r>
      <w:r w:rsidR="002E2743">
        <w:rPr>
          <w:rFonts w:ascii="Calibri" w:hAnsi="Calibri"/>
          <w:sz w:val="22"/>
          <w:szCs w:val="22"/>
        </w:rPr>
        <w:t xml:space="preserve">od dana 28.08.2020. </w:t>
      </w:r>
      <w:r>
        <w:rPr>
          <w:rFonts w:ascii="Calibri" w:hAnsi="Calibri"/>
          <w:sz w:val="22"/>
          <w:szCs w:val="22"/>
        </w:rPr>
        <w:t>u postupku zastupanja stečajne mase sam učinio slijedeće radnje:</w:t>
      </w:r>
    </w:p>
    <w:p w:rsidRPr="00A80BFF" w:rsidR="0066221A" w:rsidP="00B41313" w:rsidRDefault="0066221A">
      <w:pPr>
        <w:jc w:val="both"/>
        <w:rPr>
          <w:rFonts w:ascii="Calibri" w:hAnsi="Calibri"/>
          <w:sz w:val="16"/>
          <w:szCs w:val="16"/>
        </w:rPr>
      </w:pPr>
    </w:p>
    <w:p w:rsidR="0066221A" w:rsidP="0066221A" w:rsidRDefault="0066221A">
      <w:pPr>
        <w:numPr>
          <w:ilvl w:val="0"/>
          <w:numId w:val="4"/>
        </w:numPr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Izradio žig za stečajnog upravitelja;</w:t>
      </w:r>
    </w:p>
    <w:p w:rsidR="0066221A" w:rsidP="0066221A" w:rsidRDefault="0066221A">
      <w:pPr>
        <w:numPr>
          <w:ilvl w:val="0"/>
          <w:numId w:val="4"/>
        </w:numPr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Otvorio žiro račun u korist stečajne mase;</w:t>
      </w:r>
    </w:p>
    <w:p w:rsidR="0066221A" w:rsidP="0066221A" w:rsidRDefault="0066221A">
      <w:pPr>
        <w:numPr>
          <w:ilvl w:val="0"/>
          <w:numId w:val="4"/>
        </w:numPr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Utvrdio stanje stečajne mase nekretnina </w:t>
      </w:r>
      <w:proofErr w:type="spellStart"/>
      <w:r>
        <w:rPr>
          <w:rFonts w:ascii="Calibri" w:hAnsi="Calibri"/>
          <w:sz w:val="22"/>
          <w:szCs w:val="22"/>
        </w:rPr>
        <w:t>pribavom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z.k</w:t>
      </w:r>
      <w:proofErr w:type="spellEnd"/>
      <w:r>
        <w:rPr>
          <w:rFonts w:ascii="Calibri" w:hAnsi="Calibri"/>
          <w:sz w:val="22"/>
          <w:szCs w:val="22"/>
        </w:rPr>
        <w:t>. izvadaka;</w:t>
      </w:r>
    </w:p>
    <w:p w:rsidRPr="0066221A" w:rsidR="0066221A" w:rsidP="00B41313" w:rsidRDefault="0066221A">
      <w:pPr>
        <w:numPr>
          <w:ilvl w:val="0"/>
          <w:numId w:val="4"/>
        </w:numPr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66221A">
        <w:rPr>
          <w:rFonts w:ascii="Calibri" w:hAnsi="Calibri"/>
          <w:sz w:val="22"/>
          <w:szCs w:val="22"/>
        </w:rPr>
        <w:t>Pribavio od PU Zagrebačka, Polic</w:t>
      </w:r>
      <w:r>
        <w:rPr>
          <w:rFonts w:ascii="Calibri" w:hAnsi="Calibri"/>
          <w:sz w:val="22"/>
          <w:szCs w:val="22"/>
        </w:rPr>
        <w:t xml:space="preserve">ijska postaja Sv. Ivan Zelina </w:t>
      </w:r>
      <w:r w:rsidRPr="0066221A">
        <w:rPr>
          <w:rFonts w:ascii="Calibri" w:hAnsi="Calibri"/>
          <w:sz w:val="22"/>
          <w:szCs w:val="22"/>
        </w:rPr>
        <w:t>Uvjerenje broj 511-19-41/8-10-1316/2017</w:t>
      </w:r>
      <w:r>
        <w:rPr>
          <w:rFonts w:ascii="Calibri" w:hAnsi="Calibri"/>
          <w:sz w:val="22"/>
          <w:szCs w:val="22"/>
        </w:rPr>
        <w:t xml:space="preserve"> o pokretninama u vlasništvu stečajne mase;</w:t>
      </w:r>
    </w:p>
    <w:p w:rsidRPr="0066221A" w:rsidR="0066221A" w:rsidP="00B41313" w:rsidRDefault="0066221A">
      <w:pPr>
        <w:numPr>
          <w:ilvl w:val="0"/>
          <w:numId w:val="4"/>
        </w:numPr>
        <w:ind w:left="284" w:hanging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Ispitao prijavljene tražbine vjerovnika stečajnog dužnika (jeda</w:t>
      </w:r>
      <w:r w:rsidR="002E2743">
        <w:rPr>
          <w:rFonts w:ascii="Calibri" w:hAnsi="Calibri"/>
          <w:sz w:val="22"/>
          <w:szCs w:val="22"/>
        </w:rPr>
        <w:t>n vjerovnik I. isplatnog reda, d</w:t>
      </w:r>
      <w:r>
        <w:rPr>
          <w:rFonts w:ascii="Calibri" w:hAnsi="Calibri"/>
          <w:sz w:val="22"/>
          <w:szCs w:val="22"/>
        </w:rPr>
        <w:t xml:space="preserve">va vjerovnika II. isplatnog reda i </w:t>
      </w:r>
      <w:proofErr w:type="spellStart"/>
      <w:r>
        <w:rPr>
          <w:rFonts w:ascii="Calibri" w:hAnsi="Calibri"/>
          <w:sz w:val="22"/>
          <w:szCs w:val="22"/>
        </w:rPr>
        <w:t>razlučnog</w:t>
      </w:r>
      <w:proofErr w:type="spellEnd"/>
      <w:r>
        <w:rPr>
          <w:rFonts w:ascii="Calibri" w:hAnsi="Calibri"/>
          <w:sz w:val="22"/>
          <w:szCs w:val="22"/>
        </w:rPr>
        <w:t xml:space="preserve"> vjerovnika), za ispitno i izvještajno ročište;</w:t>
      </w:r>
    </w:p>
    <w:p w:rsidRPr="0066221A" w:rsidR="0066221A" w:rsidP="00B41313" w:rsidRDefault="0066221A">
      <w:pPr>
        <w:numPr>
          <w:ilvl w:val="0"/>
          <w:numId w:val="4"/>
        </w:numPr>
        <w:ind w:left="284" w:hanging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Izvršio uvid u nepokretnu imovinu dužnika uz višekratni nadzor, te po sudskom vještaku procijenio istu;</w:t>
      </w:r>
    </w:p>
    <w:p w:rsidRPr="00B04255" w:rsidR="00B04255" w:rsidP="00B41313" w:rsidRDefault="0066221A">
      <w:pPr>
        <w:numPr>
          <w:ilvl w:val="0"/>
          <w:numId w:val="4"/>
        </w:numPr>
        <w:ind w:left="284" w:hanging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Sastavio izvješće za izvještajno ročište s prijedlogom troškova postupka neophodnim za vođen</w:t>
      </w:r>
      <w:r w:rsidR="00B04255">
        <w:rPr>
          <w:rFonts w:ascii="Calibri" w:hAnsi="Calibri"/>
          <w:sz w:val="22"/>
          <w:szCs w:val="22"/>
        </w:rPr>
        <w:t>je</w:t>
      </w:r>
      <w:r>
        <w:rPr>
          <w:rFonts w:ascii="Calibri" w:hAnsi="Calibri"/>
          <w:sz w:val="22"/>
          <w:szCs w:val="22"/>
        </w:rPr>
        <w:t xml:space="preserve"> istoga</w:t>
      </w:r>
      <w:r w:rsidR="00B04255">
        <w:rPr>
          <w:rFonts w:ascii="Calibri" w:hAnsi="Calibri"/>
          <w:sz w:val="22"/>
          <w:szCs w:val="22"/>
        </w:rPr>
        <w:t xml:space="preserve"> i </w:t>
      </w:r>
      <w:r>
        <w:rPr>
          <w:rFonts w:ascii="Calibri" w:hAnsi="Calibri"/>
          <w:sz w:val="22"/>
          <w:szCs w:val="22"/>
        </w:rPr>
        <w:t xml:space="preserve"> s </w:t>
      </w:r>
      <w:r w:rsidR="00B04255">
        <w:rPr>
          <w:rFonts w:ascii="Calibri" w:hAnsi="Calibri"/>
          <w:sz w:val="22"/>
          <w:szCs w:val="22"/>
        </w:rPr>
        <w:t>prijedlogom za unovčenje nepokretne imovine;</w:t>
      </w:r>
    </w:p>
    <w:p w:rsidRPr="00B04255" w:rsidR="00B04255" w:rsidP="00B41313" w:rsidRDefault="00B04255">
      <w:pPr>
        <w:numPr>
          <w:ilvl w:val="0"/>
          <w:numId w:val="4"/>
        </w:numPr>
        <w:ind w:left="284" w:hanging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Prisustvovao ispitnom i izvještajnom ročištu;</w:t>
      </w:r>
    </w:p>
    <w:p w:rsidRPr="0092550C" w:rsidR="0066221A" w:rsidP="00B41313" w:rsidRDefault="00B04255">
      <w:pPr>
        <w:numPr>
          <w:ilvl w:val="0"/>
          <w:numId w:val="4"/>
        </w:numPr>
        <w:ind w:left="284" w:hanging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Nakon  </w:t>
      </w:r>
      <w:r w:rsidR="0092550C">
        <w:rPr>
          <w:rFonts w:ascii="Calibri" w:hAnsi="Calibri"/>
          <w:sz w:val="22"/>
          <w:szCs w:val="22"/>
        </w:rPr>
        <w:t>ispitnog i izvještajnog ročišta sastavio prijedlog  i dostavio sudu  za utvrđivanje početne vrijednosti nekretnina  u svrhu prodaje na usmenim  javnim dražbama i na istom ročištu prisustvovao;</w:t>
      </w:r>
    </w:p>
    <w:p w:rsidR="0092550C" w:rsidP="00B41313" w:rsidRDefault="00DF2D35">
      <w:pPr>
        <w:numPr>
          <w:ilvl w:val="0"/>
          <w:numId w:val="4"/>
        </w:numPr>
        <w:ind w:left="284" w:hanging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lastRenderedPageBreak/>
        <w:t>Sudjelovao na svih osam usmenih javnih dražbi  i za sve dostavljao  izvješće  o prethodnim radnjama i prijedlozima za naredne dražbe;</w:t>
      </w:r>
    </w:p>
    <w:p w:rsidR="00DF2D35" w:rsidP="00B41313" w:rsidRDefault="00BD3B02">
      <w:pPr>
        <w:numPr>
          <w:ilvl w:val="0"/>
          <w:numId w:val="4"/>
        </w:numPr>
        <w:ind w:left="284" w:hanging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Tijekom  cijelog postupka dostavljao redovna tromjesečna izvješća o tijeku postupka i stanju stečajne mase.</w:t>
      </w:r>
    </w:p>
    <w:p w:rsidRPr="00A80BFF" w:rsidR="00BD3B02" w:rsidP="00BD3B02" w:rsidRDefault="00BD3B02">
      <w:pPr>
        <w:ind w:left="284"/>
        <w:jc w:val="both"/>
        <w:rPr>
          <w:rFonts w:ascii="Calibri" w:hAnsi="Calibri" w:cs="Arial"/>
          <w:sz w:val="16"/>
          <w:szCs w:val="16"/>
        </w:rPr>
      </w:pPr>
    </w:p>
    <w:p w:rsidRPr="00A80BFF" w:rsidR="0066221A" w:rsidP="00B41313" w:rsidRDefault="0066221A">
      <w:pPr>
        <w:jc w:val="both"/>
        <w:rPr>
          <w:rFonts w:ascii="Calibri" w:hAnsi="Calibri" w:cs="Arial"/>
          <w:sz w:val="16"/>
          <w:szCs w:val="16"/>
        </w:rPr>
      </w:pPr>
    </w:p>
    <w:p w:rsidR="007D457C" w:rsidP="00B41313" w:rsidRDefault="007D457C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Nekretnine kao jedina imovina dužnika unovčene su na osmoj usmenoj javnoj dražbi za 1,00 kn. Nakon unovčenja , stečajni upravitelj se pisanim putem obratio kupcu nekretnine radi podmirenja stvarno nastalih troškova u tijeku provođenja postupka, a koji se odnose na:</w:t>
      </w:r>
      <w:r w:rsidR="005B4DBA">
        <w:rPr>
          <w:rFonts w:ascii="Calibri" w:hAnsi="Calibri" w:cs="Arial"/>
          <w:sz w:val="22"/>
          <w:szCs w:val="22"/>
        </w:rPr>
        <w:t xml:space="preserve"> trošak procjene nekretnina, trošak računovodstvenog servisa i posudbu stečajnog upravitelja za izradu štambilja, </w:t>
      </w:r>
      <w:proofErr w:type="spellStart"/>
      <w:r w:rsidR="005B4DBA">
        <w:rPr>
          <w:rFonts w:ascii="Calibri" w:hAnsi="Calibri" w:cs="Arial"/>
          <w:sz w:val="22"/>
          <w:szCs w:val="22"/>
        </w:rPr>
        <w:t>pribavu</w:t>
      </w:r>
      <w:proofErr w:type="spellEnd"/>
      <w:r w:rsidR="005B4DBA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="005B4DBA">
        <w:rPr>
          <w:rFonts w:ascii="Calibri" w:hAnsi="Calibri" w:cs="Arial"/>
          <w:sz w:val="22"/>
          <w:szCs w:val="22"/>
        </w:rPr>
        <w:t>z.k</w:t>
      </w:r>
      <w:proofErr w:type="spellEnd"/>
      <w:r w:rsidR="005B4DBA">
        <w:rPr>
          <w:rFonts w:ascii="Calibri" w:hAnsi="Calibri" w:cs="Arial"/>
          <w:sz w:val="22"/>
          <w:szCs w:val="22"/>
        </w:rPr>
        <w:t>. izvadaka, te troškova Fine.</w:t>
      </w:r>
    </w:p>
    <w:p w:rsidRPr="00A80BFF" w:rsidR="007D457C" w:rsidP="00B41313" w:rsidRDefault="007D457C">
      <w:pPr>
        <w:jc w:val="both"/>
        <w:rPr>
          <w:rFonts w:ascii="Calibri" w:hAnsi="Calibri" w:cs="Arial"/>
          <w:sz w:val="16"/>
          <w:szCs w:val="16"/>
        </w:rPr>
      </w:pPr>
    </w:p>
    <w:p w:rsidRPr="006C52C9" w:rsidR="007D457C" w:rsidP="00B41313" w:rsidRDefault="005B4DBA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Kupac se očitovao na poziv stečajnog upravitelja na način  da se </w:t>
      </w:r>
      <w:proofErr w:type="spellStart"/>
      <w:r>
        <w:rPr>
          <w:rFonts w:ascii="Calibri" w:hAnsi="Calibri" w:cs="Arial"/>
          <w:sz w:val="22"/>
          <w:szCs w:val="22"/>
        </w:rPr>
        <w:t>usaglasio</w:t>
      </w:r>
      <w:proofErr w:type="spellEnd"/>
      <w:r>
        <w:rPr>
          <w:rFonts w:ascii="Calibri" w:hAnsi="Calibri" w:cs="Arial"/>
          <w:sz w:val="22"/>
          <w:szCs w:val="22"/>
        </w:rPr>
        <w:t xml:space="preserve"> da će podmiriti sve troškove postupka u iznosu 10% od procijenjene vrijednosti  nekretnina kao jedine imovina, koja procjena je iznosila </w:t>
      </w:r>
      <w:r w:rsidRPr="006C52C9">
        <w:rPr>
          <w:rFonts w:ascii="Calibri" w:hAnsi="Calibri"/>
          <w:sz w:val="22"/>
          <w:szCs w:val="22"/>
        </w:rPr>
        <w:t>107.904,50 kn,, a 10% od toga čini iznos od 10.790,45 kn.</w:t>
      </w:r>
    </w:p>
    <w:p w:rsidRPr="006C52C9" w:rsidR="005B4DBA" w:rsidP="00B41313" w:rsidRDefault="005B4DBA">
      <w:pPr>
        <w:jc w:val="both"/>
        <w:rPr>
          <w:rFonts w:ascii="Calibri" w:hAnsi="Calibri"/>
          <w:sz w:val="16"/>
          <w:szCs w:val="16"/>
        </w:rPr>
      </w:pPr>
    </w:p>
    <w:p w:rsidR="00605B38" w:rsidP="00B41313" w:rsidRDefault="005B4DBA">
      <w:pPr>
        <w:jc w:val="both"/>
        <w:rPr>
          <w:rFonts w:ascii="Calibri" w:hAnsi="Calibri"/>
          <w:sz w:val="22"/>
          <w:szCs w:val="22"/>
        </w:rPr>
      </w:pPr>
      <w:r w:rsidRPr="006C52C9">
        <w:rPr>
          <w:rFonts w:ascii="Calibri" w:hAnsi="Calibri"/>
          <w:sz w:val="22"/>
          <w:szCs w:val="22"/>
        </w:rPr>
        <w:t xml:space="preserve">Stečajni upravitelj se </w:t>
      </w:r>
      <w:proofErr w:type="spellStart"/>
      <w:r w:rsidRPr="006C52C9">
        <w:rPr>
          <w:rFonts w:ascii="Calibri" w:hAnsi="Calibri"/>
          <w:sz w:val="22"/>
          <w:szCs w:val="22"/>
        </w:rPr>
        <w:t>usaglasio</w:t>
      </w:r>
      <w:proofErr w:type="spellEnd"/>
      <w:r w:rsidRPr="006C52C9">
        <w:rPr>
          <w:rFonts w:ascii="Calibri" w:hAnsi="Calibri"/>
          <w:sz w:val="22"/>
          <w:szCs w:val="22"/>
        </w:rPr>
        <w:t xml:space="preserve"> </w:t>
      </w:r>
      <w:r w:rsidRPr="006C52C9" w:rsidR="00605B38">
        <w:rPr>
          <w:rFonts w:ascii="Calibri" w:hAnsi="Calibri"/>
          <w:sz w:val="22"/>
          <w:szCs w:val="22"/>
        </w:rPr>
        <w:t xml:space="preserve">sa prijedlogom i stavom kupca koji se u svom prijedlogu pozivao na ustavno pravnu praksu Ustavnog suda, a vezano uz prodaju nekretnina za 1,00 kn i o tome ga obavijestio pisanim putem. Nakon primljene obavijesti kupac je u zadanom roku uplatio iznos od </w:t>
      </w:r>
      <w:r w:rsidRPr="00605B38" w:rsidR="00605B38">
        <w:rPr>
          <w:rFonts w:ascii="Calibri" w:hAnsi="Calibri"/>
          <w:sz w:val="22"/>
          <w:szCs w:val="22"/>
        </w:rPr>
        <w:t>10.790,45 kn.</w:t>
      </w:r>
    </w:p>
    <w:p w:rsidRPr="00A80BFF" w:rsidR="0087576E" w:rsidP="00B41313" w:rsidRDefault="0087576E">
      <w:pPr>
        <w:jc w:val="both"/>
        <w:rPr>
          <w:rFonts w:ascii="Calibri" w:hAnsi="Calibri"/>
          <w:sz w:val="16"/>
          <w:szCs w:val="16"/>
        </w:rPr>
      </w:pPr>
    </w:p>
    <w:p w:rsidR="0087576E" w:rsidP="00B41313" w:rsidRDefault="0087576E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Iz navedenog iznosa stečajni </w:t>
      </w:r>
      <w:proofErr w:type="spellStart"/>
      <w:r>
        <w:rPr>
          <w:rFonts w:ascii="Calibri" w:hAnsi="Calibri"/>
          <w:sz w:val="22"/>
          <w:szCs w:val="22"/>
        </w:rPr>
        <w:t>upravitlej</w:t>
      </w:r>
      <w:proofErr w:type="spellEnd"/>
      <w:r>
        <w:rPr>
          <w:rFonts w:ascii="Calibri" w:hAnsi="Calibri"/>
          <w:sz w:val="22"/>
          <w:szCs w:val="22"/>
        </w:rPr>
        <w:t xml:space="preserve"> je podmirio naprijed navedene stvarno nastale troškove u postupku nad stečajnom masom u iznosu od 6.509,00 kn  i to: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601"/>
        <w:gridCol w:w="5886"/>
        <w:gridCol w:w="2394"/>
        <w:gridCol w:w="463"/>
      </w:tblGrid>
      <w:tr w:rsidRPr="006C52C9" w:rsidR="0087576E" w:rsidTr="006C52C9">
        <w:tc>
          <w:tcPr>
            <w:tcW w:w="601" w:type="dxa"/>
            <w:shd w:val="clear" w:color="auto" w:fill="auto"/>
          </w:tcPr>
          <w:p w:rsidRPr="006C52C9" w:rsidR="0087576E" w:rsidP="006C52C9" w:rsidRDefault="0087576E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6C52C9">
              <w:rPr>
                <w:rFonts w:ascii="Calibri" w:hAnsi="Calibri" w:cs="Arial"/>
                <w:sz w:val="20"/>
                <w:szCs w:val="20"/>
              </w:rPr>
              <w:t>-</w:t>
            </w:r>
          </w:p>
        </w:tc>
        <w:tc>
          <w:tcPr>
            <w:tcW w:w="5886" w:type="dxa"/>
            <w:shd w:val="clear" w:color="auto" w:fill="auto"/>
          </w:tcPr>
          <w:p w:rsidRPr="006C52C9" w:rsidR="0087576E" w:rsidP="006C52C9" w:rsidRDefault="0087576E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6C52C9">
              <w:rPr>
                <w:rFonts w:ascii="Calibri" w:hAnsi="Calibri" w:cs="Arial"/>
                <w:sz w:val="20"/>
                <w:szCs w:val="20"/>
              </w:rPr>
              <w:t>Procjenitelj Rajka Matković iz Zagreba</w:t>
            </w:r>
          </w:p>
        </w:tc>
        <w:tc>
          <w:tcPr>
            <w:tcW w:w="2394" w:type="dxa"/>
            <w:shd w:val="clear" w:color="auto" w:fill="auto"/>
          </w:tcPr>
          <w:p w:rsidRPr="006C52C9" w:rsidR="0087576E" w:rsidP="006C52C9" w:rsidRDefault="0087576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  <w:r w:rsidRPr="006C52C9">
              <w:rPr>
                <w:rFonts w:ascii="Calibri" w:hAnsi="Calibri" w:cs="Arial"/>
                <w:sz w:val="20"/>
                <w:szCs w:val="20"/>
              </w:rPr>
              <w:t>5.000,00</w:t>
            </w:r>
          </w:p>
        </w:tc>
        <w:tc>
          <w:tcPr>
            <w:tcW w:w="457" w:type="dxa"/>
            <w:shd w:val="clear" w:color="auto" w:fill="auto"/>
          </w:tcPr>
          <w:p w:rsidRPr="006C52C9" w:rsidR="0087576E" w:rsidP="006C52C9" w:rsidRDefault="0087576E">
            <w:pPr>
              <w:rPr>
                <w:rFonts w:ascii="Calibri" w:hAnsi="Calibri" w:cs="Arial"/>
                <w:sz w:val="20"/>
                <w:szCs w:val="20"/>
              </w:rPr>
            </w:pPr>
            <w:r w:rsidRPr="006C52C9">
              <w:rPr>
                <w:rFonts w:ascii="Calibri" w:hAnsi="Calibri" w:cs="Arial"/>
                <w:sz w:val="20"/>
                <w:szCs w:val="20"/>
              </w:rPr>
              <w:t>kn</w:t>
            </w:r>
          </w:p>
        </w:tc>
      </w:tr>
      <w:tr w:rsidRPr="006C52C9" w:rsidR="0087576E" w:rsidTr="006C52C9">
        <w:tc>
          <w:tcPr>
            <w:tcW w:w="601" w:type="dxa"/>
            <w:shd w:val="clear" w:color="auto" w:fill="auto"/>
          </w:tcPr>
          <w:p w:rsidRPr="006C52C9" w:rsidR="0087576E" w:rsidP="006C52C9" w:rsidRDefault="0087576E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6C52C9">
              <w:rPr>
                <w:rFonts w:ascii="Calibri" w:hAnsi="Calibri" w:cs="Arial"/>
                <w:sz w:val="20"/>
                <w:szCs w:val="20"/>
              </w:rPr>
              <w:t>-</w:t>
            </w:r>
          </w:p>
        </w:tc>
        <w:tc>
          <w:tcPr>
            <w:tcW w:w="5886" w:type="dxa"/>
            <w:shd w:val="clear" w:color="auto" w:fill="auto"/>
          </w:tcPr>
          <w:p w:rsidRPr="006C52C9" w:rsidR="0087576E" w:rsidP="006C52C9" w:rsidRDefault="0087576E">
            <w:pPr>
              <w:rPr>
                <w:rFonts w:ascii="Calibri" w:hAnsi="Calibri" w:cs="Arial"/>
                <w:sz w:val="20"/>
                <w:szCs w:val="20"/>
              </w:rPr>
            </w:pPr>
            <w:r w:rsidRPr="006C52C9">
              <w:rPr>
                <w:rFonts w:ascii="Calibri" w:hAnsi="Calibri" w:cs="Arial"/>
                <w:sz w:val="20"/>
                <w:szCs w:val="20"/>
              </w:rPr>
              <w:t>FBS d.o.o. -Računovodstveni troškovi                           bruto:</w:t>
            </w:r>
          </w:p>
        </w:tc>
        <w:tc>
          <w:tcPr>
            <w:tcW w:w="2394" w:type="dxa"/>
            <w:shd w:val="clear" w:color="auto" w:fill="auto"/>
          </w:tcPr>
          <w:p w:rsidRPr="006C52C9" w:rsidR="0087576E" w:rsidP="006C52C9" w:rsidRDefault="0087576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  <w:r w:rsidRPr="006C52C9">
              <w:rPr>
                <w:rFonts w:ascii="Calibri" w:hAnsi="Calibri" w:cs="Arial"/>
                <w:sz w:val="20"/>
                <w:szCs w:val="20"/>
              </w:rPr>
              <w:t>1.000,00</w:t>
            </w:r>
          </w:p>
        </w:tc>
        <w:tc>
          <w:tcPr>
            <w:tcW w:w="457" w:type="dxa"/>
            <w:shd w:val="clear" w:color="auto" w:fill="auto"/>
          </w:tcPr>
          <w:p w:rsidRPr="006C52C9" w:rsidR="0087576E" w:rsidP="006C52C9" w:rsidRDefault="0087576E">
            <w:pPr>
              <w:rPr>
                <w:rFonts w:ascii="Calibri" w:hAnsi="Calibri" w:cs="Arial"/>
                <w:sz w:val="20"/>
                <w:szCs w:val="20"/>
              </w:rPr>
            </w:pPr>
            <w:r w:rsidRPr="006C52C9">
              <w:rPr>
                <w:rFonts w:ascii="Calibri" w:hAnsi="Calibri" w:cs="Arial"/>
                <w:sz w:val="20"/>
                <w:szCs w:val="20"/>
              </w:rPr>
              <w:t>kn</w:t>
            </w:r>
          </w:p>
        </w:tc>
      </w:tr>
      <w:tr w:rsidRPr="006C52C9" w:rsidR="0087576E" w:rsidTr="0087576E">
        <w:tc>
          <w:tcPr>
            <w:tcW w:w="601" w:type="dxa"/>
            <w:shd w:val="clear" w:color="auto" w:fill="auto"/>
          </w:tcPr>
          <w:p w:rsidRPr="006C52C9" w:rsidR="0087576E" w:rsidP="006C52C9" w:rsidRDefault="0087576E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6C52C9">
              <w:rPr>
                <w:rFonts w:ascii="Calibri" w:hAnsi="Calibri" w:cs="Arial"/>
                <w:sz w:val="20"/>
                <w:szCs w:val="20"/>
              </w:rPr>
              <w:t>-</w:t>
            </w:r>
          </w:p>
        </w:tc>
        <w:tc>
          <w:tcPr>
            <w:tcW w:w="5886" w:type="dxa"/>
            <w:shd w:val="clear" w:color="auto" w:fill="auto"/>
          </w:tcPr>
          <w:p w:rsidRPr="006C52C9" w:rsidR="0087576E" w:rsidP="006C52C9" w:rsidRDefault="0087576E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6C52C9">
              <w:rPr>
                <w:rFonts w:ascii="Calibri" w:hAnsi="Calibri" w:cs="Arial"/>
                <w:sz w:val="20"/>
                <w:szCs w:val="20"/>
              </w:rPr>
              <w:t>Posudba stečajnog upravitelja:</w:t>
            </w:r>
          </w:p>
          <w:p w:rsidRPr="006C52C9" w:rsidR="0087576E" w:rsidP="0087576E" w:rsidRDefault="0087576E">
            <w:pPr>
              <w:numPr>
                <w:ilvl w:val="0"/>
                <w:numId w:val="5"/>
              </w:num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6C52C9">
              <w:rPr>
                <w:rFonts w:ascii="Calibri" w:hAnsi="Calibri" w:cs="Arial"/>
                <w:sz w:val="20"/>
                <w:szCs w:val="20"/>
              </w:rPr>
              <w:t>Izrada štambilja  149,00 kn</w:t>
            </w:r>
          </w:p>
          <w:p w:rsidRPr="006C52C9" w:rsidR="0087576E" w:rsidP="0087576E" w:rsidRDefault="0087576E">
            <w:pPr>
              <w:numPr>
                <w:ilvl w:val="0"/>
                <w:numId w:val="5"/>
              </w:numPr>
              <w:jc w:val="both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6C52C9">
              <w:rPr>
                <w:rFonts w:ascii="Calibri" w:hAnsi="Calibri" w:cs="Arial"/>
                <w:sz w:val="20"/>
                <w:szCs w:val="20"/>
              </w:rPr>
              <w:t>Zk.izvadak</w:t>
            </w:r>
            <w:proofErr w:type="spellEnd"/>
            <w:r w:rsidRPr="006C52C9">
              <w:rPr>
                <w:rFonts w:ascii="Calibri" w:hAnsi="Calibri" w:cs="Arial"/>
                <w:sz w:val="20"/>
                <w:szCs w:val="20"/>
              </w:rPr>
              <w:t xml:space="preserve">             </w:t>
            </w:r>
            <w:proofErr w:type="spellStart"/>
            <w:r w:rsidRPr="006C52C9">
              <w:rPr>
                <w:rFonts w:ascii="Calibri" w:hAnsi="Calibri" w:cs="Arial"/>
                <w:sz w:val="20"/>
                <w:szCs w:val="20"/>
              </w:rPr>
              <w:t>10</w:t>
            </w:r>
            <w:proofErr w:type="spellEnd"/>
            <w:r w:rsidRPr="006C52C9">
              <w:rPr>
                <w:rFonts w:ascii="Calibri" w:hAnsi="Calibri" w:cs="Arial"/>
                <w:sz w:val="20"/>
                <w:szCs w:val="20"/>
              </w:rPr>
              <w:t>,</w:t>
            </w:r>
            <w:proofErr w:type="spellStart"/>
            <w:r w:rsidRPr="006C52C9">
              <w:rPr>
                <w:rFonts w:ascii="Calibri" w:hAnsi="Calibri" w:cs="Arial"/>
                <w:sz w:val="20"/>
                <w:szCs w:val="20"/>
              </w:rPr>
              <w:t>00</w:t>
            </w:r>
            <w:proofErr w:type="spellEnd"/>
            <w:r w:rsidRPr="006C52C9">
              <w:rPr>
                <w:rFonts w:ascii="Calibri" w:hAnsi="Calibri" w:cs="Arial"/>
                <w:sz w:val="20"/>
                <w:szCs w:val="20"/>
              </w:rPr>
              <w:t xml:space="preserve"> kn</w:t>
            </w:r>
          </w:p>
          <w:p w:rsidRPr="006C52C9" w:rsidR="0087576E" w:rsidP="0087576E" w:rsidRDefault="0087576E">
            <w:pPr>
              <w:numPr>
                <w:ilvl w:val="0"/>
                <w:numId w:val="5"/>
              </w:num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6C52C9">
              <w:rPr>
                <w:rFonts w:ascii="Calibri" w:hAnsi="Calibri" w:cs="Arial"/>
                <w:sz w:val="20"/>
                <w:szCs w:val="20"/>
              </w:rPr>
              <w:t>Fina            4 x       50,00 kn = 200,00 kn</w:t>
            </w:r>
          </w:p>
        </w:tc>
        <w:tc>
          <w:tcPr>
            <w:tcW w:w="2394" w:type="dxa"/>
            <w:shd w:val="clear" w:color="auto" w:fill="auto"/>
          </w:tcPr>
          <w:p w:rsidRPr="006C52C9" w:rsidR="0087576E" w:rsidP="006C52C9" w:rsidRDefault="0087576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  <w:r w:rsidRPr="006C52C9">
              <w:rPr>
                <w:rFonts w:ascii="Calibri" w:hAnsi="Calibri" w:cs="Arial"/>
                <w:sz w:val="20"/>
                <w:szCs w:val="20"/>
              </w:rPr>
              <w:t>359,00</w:t>
            </w:r>
          </w:p>
        </w:tc>
        <w:tc>
          <w:tcPr>
            <w:tcW w:w="457" w:type="dxa"/>
            <w:shd w:val="clear" w:color="auto" w:fill="auto"/>
          </w:tcPr>
          <w:p w:rsidRPr="006C52C9" w:rsidR="0087576E" w:rsidP="006C52C9" w:rsidRDefault="0087576E">
            <w:pPr>
              <w:rPr>
                <w:rFonts w:ascii="Calibri" w:hAnsi="Calibri" w:cs="Arial"/>
                <w:sz w:val="20"/>
                <w:szCs w:val="20"/>
              </w:rPr>
            </w:pPr>
            <w:r w:rsidRPr="006C52C9">
              <w:rPr>
                <w:rFonts w:ascii="Calibri" w:hAnsi="Calibri" w:cs="Arial"/>
                <w:sz w:val="20"/>
                <w:szCs w:val="20"/>
              </w:rPr>
              <w:t>kn</w:t>
            </w:r>
          </w:p>
        </w:tc>
      </w:tr>
      <w:tr w:rsidRPr="006C52C9" w:rsidR="0087576E" w:rsidTr="0087576E">
        <w:tc>
          <w:tcPr>
            <w:tcW w:w="601" w:type="dxa"/>
            <w:shd w:val="clear" w:color="auto" w:fill="auto"/>
          </w:tcPr>
          <w:p w:rsidRPr="006C52C9" w:rsidR="0087576E" w:rsidP="006C52C9" w:rsidRDefault="0087576E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6C52C9">
              <w:rPr>
                <w:rFonts w:ascii="Calibri" w:hAnsi="Calibri" w:cs="Arial"/>
                <w:sz w:val="20"/>
                <w:szCs w:val="20"/>
              </w:rPr>
              <w:t>-</w:t>
            </w:r>
          </w:p>
        </w:tc>
        <w:tc>
          <w:tcPr>
            <w:tcW w:w="5886" w:type="dxa"/>
            <w:shd w:val="clear" w:color="auto" w:fill="auto"/>
          </w:tcPr>
          <w:p w:rsidRPr="006C52C9" w:rsidR="0087576E" w:rsidP="006C52C9" w:rsidRDefault="0087576E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6C52C9">
              <w:rPr>
                <w:rFonts w:ascii="Calibri" w:hAnsi="Calibri" w:cs="Arial"/>
                <w:sz w:val="20"/>
                <w:szCs w:val="20"/>
              </w:rPr>
              <w:t>Rezervacija za zatvaranje žiro računa</w:t>
            </w:r>
          </w:p>
        </w:tc>
        <w:tc>
          <w:tcPr>
            <w:tcW w:w="2394" w:type="dxa"/>
            <w:shd w:val="clear" w:color="auto" w:fill="auto"/>
          </w:tcPr>
          <w:p w:rsidRPr="006C52C9" w:rsidR="0087576E" w:rsidP="006C52C9" w:rsidRDefault="0087576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  <w:r w:rsidRPr="006C52C9">
              <w:rPr>
                <w:rFonts w:ascii="Calibri" w:hAnsi="Calibri" w:cs="Arial"/>
                <w:sz w:val="20"/>
                <w:szCs w:val="20"/>
              </w:rPr>
              <w:t>150,00</w:t>
            </w:r>
          </w:p>
        </w:tc>
        <w:tc>
          <w:tcPr>
            <w:tcW w:w="457" w:type="dxa"/>
            <w:shd w:val="clear" w:color="auto" w:fill="auto"/>
          </w:tcPr>
          <w:p w:rsidRPr="006C52C9" w:rsidR="002E2743" w:rsidP="002E2743" w:rsidRDefault="0087576E">
            <w:pPr>
              <w:rPr>
                <w:rFonts w:ascii="Calibri" w:hAnsi="Calibri" w:cs="Arial"/>
                <w:sz w:val="20"/>
                <w:szCs w:val="20"/>
              </w:rPr>
            </w:pPr>
            <w:r w:rsidRPr="006C52C9">
              <w:rPr>
                <w:rFonts w:ascii="Calibri" w:hAnsi="Calibri" w:cs="Arial"/>
                <w:sz w:val="20"/>
                <w:szCs w:val="20"/>
              </w:rPr>
              <w:t>kn</w:t>
            </w:r>
            <w:r w:rsidRPr="006C52C9" w:rsidR="002E2743">
              <w:rPr>
                <w:rFonts w:ascii="Calibri" w:hAnsi="Calibri" w:cs="Arial"/>
                <w:sz w:val="20"/>
                <w:szCs w:val="20"/>
              </w:rPr>
              <w:t>.</w:t>
            </w:r>
          </w:p>
        </w:tc>
      </w:tr>
    </w:tbl>
    <w:p w:rsidRPr="00A80BFF" w:rsidR="005B4DBA" w:rsidP="00B41313" w:rsidRDefault="005B4DBA">
      <w:pPr>
        <w:jc w:val="both"/>
        <w:rPr>
          <w:rFonts w:ascii="Calibri" w:hAnsi="Calibri" w:cs="Arial"/>
          <w:sz w:val="16"/>
          <w:szCs w:val="16"/>
        </w:rPr>
      </w:pPr>
    </w:p>
    <w:p w:rsidR="002E2743" w:rsidP="00B41313" w:rsidRDefault="002E2743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Svi troškovi su obrazloženi i dokumentirani, te dostavljeni na sudski spis.</w:t>
      </w:r>
    </w:p>
    <w:p w:rsidRPr="002E2743" w:rsidR="002E2743" w:rsidP="00B41313" w:rsidRDefault="002E2743">
      <w:pPr>
        <w:jc w:val="both"/>
        <w:rPr>
          <w:rFonts w:ascii="Calibri" w:hAnsi="Calibri" w:cs="Arial"/>
          <w:sz w:val="16"/>
          <w:szCs w:val="16"/>
        </w:rPr>
      </w:pPr>
    </w:p>
    <w:p w:rsidRPr="00DD2030" w:rsidR="005B4DBA" w:rsidP="00B41313" w:rsidRDefault="0087576E">
      <w:pPr>
        <w:jc w:val="both"/>
        <w:rPr>
          <w:rFonts w:ascii="Calibri" w:hAnsi="Calibri"/>
          <w:sz w:val="22"/>
          <w:szCs w:val="22"/>
        </w:rPr>
      </w:pPr>
      <w:r w:rsidRPr="00DD2030">
        <w:rPr>
          <w:rFonts w:ascii="Calibri" w:hAnsi="Calibri" w:cs="Arial"/>
          <w:sz w:val="22"/>
          <w:szCs w:val="22"/>
        </w:rPr>
        <w:t xml:space="preserve">Preostali iznos do </w:t>
      </w:r>
      <w:r w:rsidRPr="00DD2030">
        <w:rPr>
          <w:rFonts w:ascii="Calibri" w:hAnsi="Calibri"/>
          <w:sz w:val="22"/>
          <w:szCs w:val="22"/>
        </w:rPr>
        <w:t>10.790,45 kn, a to je 4.281,45 kn iz kojeg se namiruje bruto nagrada stečajnog upravitelja za sve učinjene radnje naprijed navedene u postupku, prema strukturi:</w:t>
      </w:r>
    </w:p>
    <w:p w:rsidRPr="00DD2030" w:rsidR="005B4DBA" w:rsidP="00B41313" w:rsidRDefault="00FB1956">
      <w:pPr>
        <w:numPr>
          <w:ilvl w:val="0"/>
          <w:numId w:val="5"/>
        </w:numPr>
        <w:jc w:val="both"/>
        <w:rPr>
          <w:rFonts w:ascii="Calibri" w:hAnsi="Calibri" w:cs="Arial"/>
          <w:sz w:val="22"/>
          <w:szCs w:val="22"/>
        </w:rPr>
      </w:pPr>
      <w:r w:rsidRPr="00DD2030">
        <w:rPr>
          <w:rFonts w:ascii="Calibri" w:hAnsi="Calibri" w:cs="Arial"/>
          <w:sz w:val="22"/>
          <w:szCs w:val="22"/>
        </w:rPr>
        <w:t>3.960,34 kn bruto nagrada uvećana za</w:t>
      </w:r>
      <w:r w:rsidR="00DD2030">
        <w:rPr>
          <w:rFonts w:ascii="Calibri" w:hAnsi="Calibri" w:cs="Arial"/>
          <w:sz w:val="22"/>
          <w:szCs w:val="22"/>
        </w:rPr>
        <w:t xml:space="preserve"> </w:t>
      </w:r>
      <w:r w:rsidRPr="00DD2030" w:rsidR="005A7DB1">
        <w:rPr>
          <w:rFonts w:ascii="Calibri" w:hAnsi="Calibri" w:cs="Arial"/>
          <w:sz w:val="22"/>
          <w:szCs w:val="22"/>
        </w:rPr>
        <w:t xml:space="preserve">7,5% doprinosa za </w:t>
      </w:r>
      <w:r w:rsidRPr="00DD2030">
        <w:rPr>
          <w:rFonts w:ascii="Calibri" w:hAnsi="Calibri" w:cs="Arial"/>
          <w:sz w:val="22"/>
          <w:szCs w:val="22"/>
        </w:rPr>
        <w:t xml:space="preserve"> </w:t>
      </w:r>
      <w:r w:rsidRPr="00DD2030">
        <w:rPr>
          <w:rFonts w:ascii="Calibri" w:hAnsi="Calibri"/>
          <w:bCs/>
          <w:color w:val="000000"/>
          <w:sz w:val="22"/>
          <w:szCs w:val="22"/>
        </w:rPr>
        <w:t xml:space="preserve">zdravstveno osiguranje </w:t>
      </w:r>
      <w:r w:rsidRPr="00DD2030" w:rsidR="005A7DB1">
        <w:rPr>
          <w:rFonts w:ascii="Calibri" w:hAnsi="Calibri"/>
          <w:bCs/>
          <w:color w:val="000000"/>
          <w:sz w:val="22"/>
          <w:szCs w:val="22"/>
        </w:rPr>
        <w:t xml:space="preserve">u iznosu od 321,11 kn, što sveukupno čini </w:t>
      </w:r>
      <w:r w:rsidR="002E2743">
        <w:rPr>
          <w:rFonts w:ascii="Calibri" w:hAnsi="Calibri"/>
          <w:bCs/>
          <w:color w:val="000000"/>
          <w:sz w:val="22"/>
          <w:szCs w:val="22"/>
        </w:rPr>
        <w:t xml:space="preserve">iznos od </w:t>
      </w:r>
      <w:r w:rsidRPr="00DD2030" w:rsidR="005A7DB1">
        <w:rPr>
          <w:rFonts w:ascii="Calibri" w:hAnsi="Calibri"/>
          <w:bCs/>
          <w:color w:val="000000"/>
          <w:sz w:val="22"/>
          <w:szCs w:val="22"/>
        </w:rPr>
        <w:t xml:space="preserve"> </w:t>
      </w:r>
      <w:r w:rsidRPr="00DD2030" w:rsidR="005A7DB1">
        <w:rPr>
          <w:rFonts w:ascii="Calibri" w:hAnsi="Calibri"/>
          <w:sz w:val="22"/>
          <w:szCs w:val="22"/>
        </w:rPr>
        <w:t>4.281,45 kn.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5886"/>
      </w:tblGrid>
      <w:tr w:rsidRPr="00AB1421" w:rsidR="00DB7117" w:rsidTr="006C52C9">
        <w:tc>
          <w:tcPr>
            <w:tcW w:w="5886" w:type="dxa"/>
            <w:shd w:val="clear" w:color="auto" w:fill="auto"/>
          </w:tcPr>
          <w:p w:rsidRPr="00AB1421" w:rsidR="00DD2030" w:rsidP="006C52C9" w:rsidRDefault="00DD203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D7203" w:rsidP="00A0716D" w:rsidRDefault="002D7203">
      <w:pPr>
        <w:jc w:val="both"/>
        <w:rPr>
          <w:rFonts w:ascii="Arial" w:hAnsi="Arial" w:cs="Arial"/>
          <w:sz w:val="20"/>
          <w:szCs w:val="20"/>
        </w:rPr>
      </w:pPr>
    </w:p>
    <w:p w:rsidR="001E056F" w:rsidP="001E056F" w:rsidRDefault="00DD2030">
      <w:pPr>
        <w:jc w:val="both"/>
        <w:rPr>
          <w:rFonts w:ascii="Calibri" w:hAnsi="Calibri"/>
          <w:sz w:val="22"/>
          <w:szCs w:val="22"/>
        </w:rPr>
      </w:pPr>
      <w:r w:rsidRPr="006C52C9">
        <w:rPr>
          <w:rFonts w:ascii="Calibri" w:hAnsi="Calibri" w:cs="Arial"/>
          <w:sz w:val="22"/>
          <w:szCs w:val="22"/>
        </w:rPr>
        <w:t xml:space="preserve">Shodno </w:t>
      </w:r>
      <w:r w:rsidRPr="006C52C9" w:rsidR="00A0716D">
        <w:rPr>
          <w:rFonts w:ascii="Calibri" w:hAnsi="Calibri" w:cs="Arial"/>
          <w:sz w:val="22"/>
          <w:szCs w:val="22"/>
        </w:rPr>
        <w:t xml:space="preserve"> </w:t>
      </w:r>
      <w:r w:rsidRPr="006C52C9">
        <w:rPr>
          <w:rFonts w:ascii="Calibri" w:hAnsi="Calibri" w:cs="Arial"/>
          <w:sz w:val="22"/>
          <w:szCs w:val="22"/>
        </w:rPr>
        <w:t>iznesenome stečajni upravitelj smatra da je predložena nagrada  u bruto iznosu od 3.960,34 kn uvećano za 7,5% doprinosa</w:t>
      </w:r>
      <w:r w:rsidRPr="006C52C9" w:rsidR="00A80BFF">
        <w:rPr>
          <w:rFonts w:ascii="Calibri" w:hAnsi="Calibri" w:cs="Arial"/>
          <w:sz w:val="22"/>
          <w:szCs w:val="22"/>
        </w:rPr>
        <w:t xml:space="preserve">, što je sveukupno </w:t>
      </w:r>
      <w:r w:rsidRPr="00DD2030" w:rsidR="00A80BFF">
        <w:rPr>
          <w:rFonts w:ascii="Calibri" w:hAnsi="Calibri"/>
          <w:sz w:val="22"/>
          <w:szCs w:val="22"/>
        </w:rPr>
        <w:t>4.281,45</w:t>
      </w:r>
      <w:r w:rsidR="00A80BFF">
        <w:rPr>
          <w:rFonts w:ascii="Calibri" w:hAnsi="Calibri"/>
          <w:sz w:val="22"/>
          <w:szCs w:val="22"/>
        </w:rPr>
        <w:t xml:space="preserve"> kn sasvim opravdana za sve navedene radnje koje je stečajni upravitelj obavio, a iz kojih proizlazi njihova adekvatna složenost pa </w:t>
      </w:r>
    </w:p>
    <w:p w:rsidR="00A80BFF" w:rsidP="001E056F" w:rsidRDefault="00A80BFF">
      <w:pPr>
        <w:jc w:val="both"/>
        <w:rPr>
          <w:rFonts w:ascii="Calibri" w:hAnsi="Calibri"/>
          <w:sz w:val="22"/>
          <w:szCs w:val="22"/>
        </w:rPr>
      </w:pPr>
    </w:p>
    <w:p w:rsidR="00214239" w:rsidP="001E056F" w:rsidRDefault="00214239">
      <w:pPr>
        <w:jc w:val="both"/>
        <w:rPr>
          <w:rFonts w:ascii="Calibri" w:hAnsi="Calibri"/>
          <w:sz w:val="22"/>
          <w:szCs w:val="22"/>
        </w:rPr>
      </w:pPr>
    </w:p>
    <w:p w:rsidRPr="00A80BFF" w:rsidR="00A80BFF" w:rsidP="00A80BFF" w:rsidRDefault="00A80BFF">
      <w:pPr>
        <w:jc w:val="center"/>
        <w:rPr>
          <w:rFonts w:ascii="Calibri" w:hAnsi="Calibri"/>
          <w:b/>
          <w:sz w:val="22"/>
          <w:szCs w:val="22"/>
        </w:rPr>
      </w:pPr>
      <w:r w:rsidRPr="00A80BFF">
        <w:rPr>
          <w:rFonts w:ascii="Calibri" w:hAnsi="Calibri"/>
          <w:b/>
          <w:sz w:val="22"/>
          <w:szCs w:val="22"/>
        </w:rPr>
        <w:t>predlaže stečajnom sucu</w:t>
      </w:r>
    </w:p>
    <w:p w:rsidRPr="00A80BFF" w:rsidR="00A80BFF" w:rsidP="00A80BFF" w:rsidRDefault="00A80BFF">
      <w:pPr>
        <w:jc w:val="center"/>
        <w:rPr>
          <w:rFonts w:ascii="Calibri" w:hAnsi="Calibri"/>
          <w:b/>
          <w:sz w:val="16"/>
          <w:szCs w:val="16"/>
        </w:rPr>
      </w:pPr>
    </w:p>
    <w:p w:rsidRPr="00A80BFF" w:rsidR="00A80BFF" w:rsidP="00A80BFF" w:rsidRDefault="00A80BFF">
      <w:pPr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d</w:t>
      </w:r>
      <w:r w:rsidRPr="00A80BFF">
        <w:rPr>
          <w:rFonts w:ascii="Calibri" w:hAnsi="Calibri"/>
          <w:b/>
          <w:sz w:val="22"/>
          <w:szCs w:val="22"/>
        </w:rPr>
        <w:t xml:space="preserve">a donese rješenje kojim se određuje bruto nagrada stečajnom upravitelju z iznosu od </w:t>
      </w:r>
      <w:r w:rsidRPr="00A80BFF">
        <w:rPr>
          <w:rFonts w:ascii="Calibri" w:hAnsi="Calibri" w:cs="Arial"/>
          <w:b/>
          <w:sz w:val="22"/>
          <w:szCs w:val="22"/>
        </w:rPr>
        <w:t>3.960,34 kn</w:t>
      </w:r>
      <w:r>
        <w:rPr>
          <w:rFonts w:ascii="Calibri" w:hAnsi="Calibri" w:cs="Arial"/>
          <w:b/>
          <w:sz w:val="22"/>
          <w:szCs w:val="22"/>
        </w:rPr>
        <w:t xml:space="preserve"> uvećano za 7,5% </w:t>
      </w:r>
      <w:r w:rsidRPr="00A80BFF">
        <w:rPr>
          <w:rFonts w:ascii="Calibri" w:hAnsi="Calibri" w:cs="Arial"/>
          <w:b/>
          <w:sz w:val="22"/>
          <w:szCs w:val="22"/>
        </w:rPr>
        <w:t xml:space="preserve"> doprinosa</w:t>
      </w:r>
      <w:r>
        <w:rPr>
          <w:rFonts w:ascii="Calibri" w:hAnsi="Calibri" w:cs="Arial"/>
          <w:b/>
          <w:sz w:val="22"/>
          <w:szCs w:val="22"/>
        </w:rPr>
        <w:t xml:space="preserve"> u iznosu od </w:t>
      </w:r>
      <w:r w:rsidRPr="00A80BFF">
        <w:rPr>
          <w:rFonts w:ascii="Calibri" w:hAnsi="Calibri"/>
          <w:b/>
          <w:bCs/>
          <w:color w:val="000000"/>
          <w:sz w:val="22"/>
          <w:szCs w:val="22"/>
        </w:rPr>
        <w:t>321,11 kn</w:t>
      </w:r>
      <w:r>
        <w:rPr>
          <w:rFonts w:ascii="Calibri" w:hAnsi="Calibri"/>
          <w:b/>
          <w:bCs/>
          <w:color w:val="000000"/>
          <w:sz w:val="22"/>
          <w:szCs w:val="22"/>
        </w:rPr>
        <w:t xml:space="preserve">, sveukupno </w:t>
      </w:r>
      <w:r w:rsidRPr="00A80BFF">
        <w:rPr>
          <w:rFonts w:ascii="Calibri" w:hAnsi="Calibri"/>
          <w:b/>
          <w:sz w:val="22"/>
          <w:szCs w:val="22"/>
        </w:rPr>
        <w:t>4.281,45 kn,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/>
          <w:bCs/>
          <w:color w:val="000000"/>
          <w:sz w:val="22"/>
          <w:szCs w:val="22"/>
        </w:rPr>
        <w:t>a sve obrazloženo u ovom prijedlogu</w:t>
      </w:r>
    </w:p>
    <w:p w:rsidRPr="00A80BFF" w:rsidR="00A80BFF" w:rsidP="00A80BFF" w:rsidRDefault="00A80BFF">
      <w:pPr>
        <w:jc w:val="both"/>
        <w:rPr>
          <w:rFonts w:ascii="Calibri" w:hAnsi="Calibri"/>
          <w:b/>
          <w:sz w:val="22"/>
          <w:szCs w:val="22"/>
        </w:rPr>
      </w:pPr>
    </w:p>
    <w:p w:rsidR="00A80BFF" w:rsidP="00A80BFF" w:rsidRDefault="00A80BFF">
      <w:pPr>
        <w:jc w:val="both"/>
        <w:rPr>
          <w:rFonts w:ascii="Calibri" w:hAnsi="Calibri"/>
          <w:sz w:val="22"/>
          <w:szCs w:val="22"/>
        </w:rPr>
      </w:pPr>
    </w:p>
    <w:p w:rsidRPr="005F3C3D" w:rsidR="00A80BFF" w:rsidP="00A80BFF" w:rsidRDefault="00A80BFF">
      <w:pPr>
        <w:jc w:val="both"/>
        <w:rPr>
          <w:rFonts w:ascii="Calibri" w:hAnsi="Calibri" w:cs="Arial"/>
          <w:sz w:val="22"/>
          <w:szCs w:val="22"/>
        </w:rPr>
      </w:pPr>
    </w:p>
    <w:p w:rsidRPr="005F3C3D" w:rsidR="00B41313" w:rsidP="00B41313" w:rsidRDefault="00B41313">
      <w:pPr>
        <w:ind w:left="5664"/>
        <w:jc w:val="both"/>
        <w:rPr>
          <w:rFonts w:ascii="Calibri" w:hAnsi="Calibri" w:cs="Arial"/>
          <w:b/>
          <w:sz w:val="22"/>
          <w:szCs w:val="22"/>
        </w:rPr>
      </w:pPr>
      <w:r w:rsidRPr="005F3C3D">
        <w:rPr>
          <w:rFonts w:ascii="Calibri" w:hAnsi="Calibri" w:cs="Arial"/>
          <w:sz w:val="22"/>
          <w:szCs w:val="22"/>
        </w:rPr>
        <w:t xml:space="preserve">      </w:t>
      </w:r>
      <w:r w:rsidR="0034783C">
        <w:rPr>
          <w:rFonts w:ascii="Calibri" w:hAnsi="Calibri" w:cs="Arial"/>
          <w:sz w:val="22"/>
          <w:szCs w:val="22"/>
        </w:rPr>
        <w:t xml:space="preserve">    </w:t>
      </w:r>
      <w:r w:rsidRPr="005F3C3D">
        <w:rPr>
          <w:rFonts w:ascii="Calibri" w:hAnsi="Calibri" w:cs="Arial"/>
          <w:b/>
          <w:sz w:val="22"/>
          <w:szCs w:val="22"/>
        </w:rPr>
        <w:t>Stečajni upravitelj:</w:t>
      </w:r>
    </w:p>
    <w:p w:rsidRPr="0034783C" w:rsidR="00B41313" w:rsidP="00B41313" w:rsidRDefault="00B41313">
      <w:pPr>
        <w:ind w:left="5664"/>
        <w:jc w:val="both"/>
        <w:rPr>
          <w:rFonts w:ascii="Calibri" w:hAnsi="Calibri" w:cs="Arial"/>
          <w:b/>
          <w:sz w:val="16"/>
          <w:szCs w:val="16"/>
        </w:rPr>
      </w:pPr>
    </w:p>
    <w:p w:rsidRPr="005F3C3D" w:rsidR="00942CBD" w:rsidP="002E2743" w:rsidRDefault="00B41313">
      <w:pPr>
        <w:ind w:left="5664"/>
        <w:jc w:val="both"/>
        <w:rPr>
          <w:rFonts w:ascii="Calibri" w:hAnsi="Calibri"/>
          <w:sz w:val="22"/>
          <w:szCs w:val="22"/>
        </w:rPr>
      </w:pPr>
      <w:r w:rsidRPr="005F3C3D">
        <w:rPr>
          <w:rFonts w:ascii="Calibri" w:hAnsi="Calibri" w:cs="Arial"/>
          <w:b/>
          <w:sz w:val="22"/>
          <w:szCs w:val="22"/>
        </w:rPr>
        <w:t xml:space="preserve">  </w:t>
      </w:r>
      <w:r w:rsidR="007736F5">
        <w:rPr>
          <w:rFonts w:ascii="Calibri" w:hAnsi="Calibri" w:cs="Arial"/>
          <w:b/>
          <w:sz w:val="22"/>
          <w:szCs w:val="22"/>
        </w:rPr>
        <w:t>Marinko Paić</w:t>
      </w:r>
      <w:r w:rsidRPr="005F3C3D">
        <w:rPr>
          <w:rFonts w:ascii="Calibri" w:hAnsi="Calibri" w:cs="Arial"/>
          <w:b/>
          <w:sz w:val="22"/>
          <w:szCs w:val="22"/>
        </w:rPr>
        <w:t xml:space="preserve">, </w:t>
      </w:r>
      <w:r w:rsidR="0034783C">
        <w:rPr>
          <w:rFonts w:ascii="Calibri" w:hAnsi="Calibri" w:cs="Arial"/>
          <w:b/>
          <w:sz w:val="22"/>
          <w:szCs w:val="22"/>
        </w:rPr>
        <w:t>univ.spec.oec.</w:t>
      </w:r>
    </w:p>
    <w:sectPr w:rsidRPr="005F3C3D" w:rsidR="00942CBD" w:rsidSect="007B6A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284" w:right="1080" w:bottom="142" w:left="1800" w:header="720" w:footer="720" w:gutter="0"/>
      <w:cols w:space="720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C52C9" w:rsidP="00B04255" w:rsidRDefault="006C52C9">
      <w:r>
        <w:separator/>
      </w:r>
    </w:p>
  </w:endnote>
  <w:endnote w:type="continuationSeparator" w:id="0">
    <w:p w:rsidR="006C52C9" w:rsidP="00B04255" w:rsidRDefault="006C52C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04255" w:rsidRDefault="00B04255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04255" w:rsidRDefault="00B04255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04255" w:rsidRDefault="00B04255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C52C9" w:rsidP="00B04255" w:rsidRDefault="006C52C9">
      <w:r>
        <w:separator/>
      </w:r>
    </w:p>
  </w:footnote>
  <w:footnote w:type="continuationSeparator" w:id="0">
    <w:p w:rsidR="006C52C9" w:rsidP="00B04255" w:rsidRDefault="006C52C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04255" w:rsidRDefault="00B0425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04255" w:rsidRDefault="00B04255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04255" w:rsidRDefault="00B04255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E74193"/>
    <w:multiLevelType w:val="hybridMultilevel"/>
    <w:tmpl w:val="883285E6"/>
    <w:lvl w:ilvl="0" w:tplc="20A48112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6594DD2"/>
    <w:multiLevelType w:val="hybridMultilevel"/>
    <w:tmpl w:val="582E31EE"/>
    <w:lvl w:ilvl="0" w:tplc="2C949BD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63078C"/>
    <w:multiLevelType w:val="hybridMultilevel"/>
    <w:tmpl w:val="61543C2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4507241"/>
    <w:multiLevelType w:val="hybridMultilevel"/>
    <w:tmpl w:val="FEB8A622"/>
    <w:lvl w:ilvl="0" w:tplc="4BBCD59A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Bookman Old Style" w:hAnsi="Bookman Old Style" w:eastAsia="Times New Roman"/>
      </w:rPr>
    </w:lvl>
    <w:lvl w:ilvl="1" w:tplc="2C949BDE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58E16F71"/>
    <w:multiLevelType w:val="hybridMultilevel"/>
    <w:tmpl w:val="68C6146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1107B66"/>
    <w:multiLevelType w:val="hybridMultilevel"/>
    <w:tmpl w:val="0DDAAFE6"/>
    <w:lvl w:ilvl="0" w:tplc="86028350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20"/>
  <w:hyphenationZone w:val="425"/>
  <w:characterSpacingControl w:val="doNotCompress"/>
  <w:hdrShapeDefaults>
    <o:shapedefaults spidmax="51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313"/>
    <w:rsid w:val="0000279F"/>
    <w:rsid w:val="00033A96"/>
    <w:rsid w:val="001853E4"/>
    <w:rsid w:val="00186BD4"/>
    <w:rsid w:val="001E056F"/>
    <w:rsid w:val="00214239"/>
    <w:rsid w:val="00223470"/>
    <w:rsid w:val="002B3B2B"/>
    <w:rsid w:val="002D7203"/>
    <w:rsid w:val="002E2743"/>
    <w:rsid w:val="00327145"/>
    <w:rsid w:val="003438BC"/>
    <w:rsid w:val="0034783C"/>
    <w:rsid w:val="00376ECD"/>
    <w:rsid w:val="003B799B"/>
    <w:rsid w:val="003C3BD2"/>
    <w:rsid w:val="00416797"/>
    <w:rsid w:val="004C4F82"/>
    <w:rsid w:val="005A7DB1"/>
    <w:rsid w:val="005B4DBA"/>
    <w:rsid w:val="005F3C3D"/>
    <w:rsid w:val="00605B38"/>
    <w:rsid w:val="0066221A"/>
    <w:rsid w:val="006C52C9"/>
    <w:rsid w:val="007736F5"/>
    <w:rsid w:val="0079104A"/>
    <w:rsid w:val="007B6A33"/>
    <w:rsid w:val="007D457C"/>
    <w:rsid w:val="008619C8"/>
    <w:rsid w:val="00865FEE"/>
    <w:rsid w:val="0087576E"/>
    <w:rsid w:val="0091193B"/>
    <w:rsid w:val="0092550C"/>
    <w:rsid w:val="00942CBD"/>
    <w:rsid w:val="00996434"/>
    <w:rsid w:val="009B0A7C"/>
    <w:rsid w:val="009B1383"/>
    <w:rsid w:val="009C605A"/>
    <w:rsid w:val="00A0716D"/>
    <w:rsid w:val="00A221C4"/>
    <w:rsid w:val="00A80BFF"/>
    <w:rsid w:val="00B04255"/>
    <w:rsid w:val="00B0663B"/>
    <w:rsid w:val="00B24A63"/>
    <w:rsid w:val="00B35B6E"/>
    <w:rsid w:val="00B41313"/>
    <w:rsid w:val="00B53AB7"/>
    <w:rsid w:val="00BB6435"/>
    <w:rsid w:val="00BC6BB9"/>
    <w:rsid w:val="00BD3B02"/>
    <w:rsid w:val="00CE53C4"/>
    <w:rsid w:val="00D03D91"/>
    <w:rsid w:val="00DB7117"/>
    <w:rsid w:val="00DD2030"/>
    <w:rsid w:val="00DF2D35"/>
    <w:rsid w:val="00E10FB0"/>
    <w:rsid w:val="00E56214"/>
    <w:rsid w:val="00E6659E"/>
    <w:rsid w:val="00F20AD2"/>
    <w:rsid w:val="00FB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hapeDefaults>
    <o:shapedefaults spidmax="51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B41313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rsid w:val="00B41313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rsid w:val="00B04255"/>
    <w:pPr>
      <w:tabs>
        <w:tab w:val="center" w:pos="4513"/>
        <w:tab w:val="right" w:pos="9026"/>
      </w:tabs>
    </w:pPr>
  </w:style>
  <w:style w:type="character" w:styleId="ZaglavljeChar" w:customStyle="true">
    <w:name w:val="Zaglavlje Char"/>
    <w:link w:val="Zaglavlje"/>
    <w:rsid w:val="00B04255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B04255"/>
    <w:pPr>
      <w:tabs>
        <w:tab w:val="center" w:pos="4513"/>
        <w:tab w:val="right" w:pos="9026"/>
      </w:tabs>
    </w:pPr>
  </w:style>
  <w:style w:type="character" w:styleId="PodnojeChar" w:customStyle="true">
    <w:name w:val="Podnožje Char"/>
    <w:link w:val="Podnoje"/>
    <w:uiPriority w:val="99"/>
    <w:rsid w:val="00B04255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271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7145"/>
    <w:rPr>
      <w:rFonts w:ascii="Times New Roman" w:hAnsi="Times New Roman" w:cs="Times New Roman"/>
      <w:b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27145"/>
    <w:rPr>
      <w:rFonts w:ascii="Calibri" w:hAnsi="Calibri" w:cs="Arial"/>
      <w:b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27145"/>
    <w:rPr>
      <w:rFonts w:ascii="Calibri" w:hAnsi="Calibri" w:cs="Arial"/>
      <w:b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27145"/>
    <w:rPr>
      <w:rFonts w:ascii="Calibri" w:hAnsi="Calibri" w:cs="Arial"/>
      <w:b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131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B41313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B04255"/>
    <w:pPr>
      <w:tabs>
        <w:tab w:pos="4513" w:val="center"/>
        <w:tab w:pos="9026" w:val="right"/>
      </w:tabs>
    </w:pPr>
  </w:style>
  <w:style w:customStyle="1" w:styleId="ZaglavljeChar" w:type="character">
    <w:name w:val="Zaglavlje Char"/>
    <w:link w:val="Zaglavlje"/>
    <w:rsid w:val="00B0425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B04255"/>
    <w:pPr>
      <w:tabs>
        <w:tab w:pos="4513" w:val="center"/>
        <w:tab w:pos="9026" w:val="right"/>
      </w:tabs>
    </w:pPr>
  </w:style>
  <w:style w:customStyle="1" w:styleId="PodnojeChar" w:type="character">
    <w:name w:val="Podnožje Char"/>
    <w:link w:val="Podnoje"/>
    <w:uiPriority w:val="99"/>
    <w:rsid w:val="00B0425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7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14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145"/>
    <w:rPr>
      <w:rFonts w:ascii="Calibri" w:cs="Arial" w:hAnsi="Calibri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145"/>
    <w:rPr>
      <w:rFonts w:ascii="Calibri" w:cs="Arial" w:hAnsi="Calibri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145"/>
    <w:rPr>
      <w:rFonts w:ascii="Calibri" w:cs="Arial" w:hAnsi="Calibri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06628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4819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4766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460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2</properties:Pages>
  <properties:Words>655</properties:Words>
  <properties:Characters>3691</properties:Characters>
  <properties:Lines>121</properties:Lines>
  <properties:Paragraphs>58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TRGOVAČKI SUD U ZAGREBU</vt:lpstr>
    </vt:vector>
  </properties:TitlesOfParts>
  <properties:LinksUpToDate>false</properties:LinksUpToDate>
  <properties:CharactersWithSpaces>4391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2020-10-13T05:52:00Z</dcterms:created>
  <dc:creator>nada</dc:creator>
  <cp:lastModifiedBy>Kristina Švajger</cp:lastModifiedBy>
  <cp:lastPrinted>2020-10-13T05:51:00Z</cp:lastPrinted>
  <dcterms:modified xmlns:xsi="http://www.w3.org/2001/XMLSchema-instance" xsi:type="dcterms:W3CDTF">2020-10-13T05:53:00Z</dcterms:modified>
  <cp:revision>3</cp:revision>
  <dc:title>TRGOVAČKI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Podnesak (podnesak stečajnog upravitelja, 13. 10. 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