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9a1f" w14:paraId="7799a1f" w:rsidRDefault="00671A4A" w:rsidP="004121A6" w:rsidR="00671A4A" w:rsidRPr="00A75E8F">
      <w:pPr>
        <w15:collapsed w:val="false"/>
      </w:pPr>
      <w:r w:rsidRPr="00A75E8F">
        <w:t xml:space="preserve">    </w:t>
      </w:r>
    </w:p>
    <w:p w:rsidRDefault="00411B08" w:rsidP="00671A4A" w:rsidR="00671A4A" w:rsidRPr="00A75E8F">
      <w:r w:rsidRPr="00A75E8F">
        <w:rPr>
          <w:bCs/>
        </w:rPr>
        <w:t xml:space="preserve">             </w:t>
      </w:r>
      <w:r w:rsidR="00176C69" w:rsidRPr="00A75E8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75E8F">
      <w:pPr>
        <w:ind w:hanging="720" w:left="360"/>
      </w:pPr>
      <w:r w:rsidRPr="00A75E8F">
        <w:t xml:space="preserve">     </w:t>
      </w:r>
      <w:r w:rsidR="00F957D4" w:rsidRPr="00A75E8F">
        <w:t xml:space="preserve">    </w:t>
      </w:r>
      <w:r w:rsidRPr="00A75E8F">
        <w:t>REPUBLIKA HRVATSKA</w:t>
      </w:r>
    </w:p>
    <w:p w:rsidRDefault="00671A4A" w:rsidP="00184F3E" w:rsidR="00BF2838" w:rsidRPr="00A75E8F">
      <w:pPr>
        <w:ind w:hanging="720" w:left="360"/>
      </w:pPr>
      <w:r w:rsidRPr="00A75E8F">
        <w:t xml:space="preserve">     TRGOVAČKI SUD U OSIJEKU</w:t>
      </w:r>
    </w:p>
    <w:p w:rsidRDefault="005A1C18" w:rsidP="00971247" w:rsidR="005A1C18" w:rsidRPr="00A75E8F"/>
    <w:p w:rsidRDefault="0073549F" w:rsidP="0073549F" w:rsidR="0073549F" w:rsidRPr="00A75E8F">
      <w:pPr>
        <w:jc w:val="center"/>
        <w:rPr>
          <w:bCs/>
        </w:rPr>
      </w:pPr>
      <w:r w:rsidRPr="00A75E8F">
        <w:rPr>
          <w:bCs/>
        </w:rPr>
        <w:t>U  I M E  R E P U B L I K E  H R V A T S K E</w:t>
      </w:r>
    </w:p>
    <w:p w:rsidRDefault="0073549F" w:rsidP="0073549F" w:rsidR="0073549F">
      <w:pPr>
        <w:jc w:val="center"/>
        <w:rPr>
          <w:bCs/>
        </w:rPr>
      </w:pPr>
      <w:r w:rsidRPr="00A75E8F">
        <w:rPr>
          <w:bCs/>
        </w:rPr>
        <w:t>R J E Š E N J E</w:t>
      </w:r>
    </w:p>
    <w:p w:rsidRDefault="001D73F8" w:rsidP="0073549F" w:rsidR="001D73F8" w:rsidRPr="00A75E8F">
      <w:pPr>
        <w:jc w:val="center"/>
        <w:rPr>
          <w:bCs/>
        </w:rPr>
      </w:pPr>
    </w:p>
    <w:p w:rsidRDefault="004121A6" w:rsidP="00F957D4" w:rsidR="004121A6" w:rsidRPr="00A75E8F">
      <w:pPr>
        <w:jc w:val="both"/>
      </w:pPr>
    </w:p>
    <w:p w:rsidRDefault="00C4431D" w:rsidP="00C4431D" w:rsidR="0041483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BD323F">
        <w:rPr>
          <w:color w:val="000000"/>
        </w:rPr>
        <w:t xml:space="preserve">predlagatelja </w:t>
      </w:r>
      <w:r>
        <w:t xml:space="preserve">FINANCIJSKE AGENCIJE Regionalni centar Zagreb, Podružnica Zagreb, Trg svibanjskih žrtava 1995. br. 1, Zagreb , OIB: 85821130368 za otvaranje stečajnog postupka nad dužnikom PLAN d.o.o., Batina, </w:t>
      </w:r>
      <w:proofErr w:type="spellStart"/>
      <w:r>
        <w:t>Kenđija</w:t>
      </w:r>
      <w:proofErr w:type="spellEnd"/>
      <w:r>
        <w:t xml:space="preserve"> 1, MBS: 030088964, OIB: 76469605784</w:t>
      </w:r>
      <w:r w:rsidR="00414836">
        <w:rPr>
          <w:color w:val="000000"/>
        </w:rPr>
        <w:t xml:space="preserve">, dana 13. kolovoza 2018. godine </w:t>
      </w:r>
    </w:p>
    <w:p w:rsidRDefault="00627A15" w:rsidP="004759E6" w:rsidR="00627A15">
      <w:pPr>
        <w:jc w:val="both"/>
      </w:pPr>
    </w:p>
    <w:p w:rsidRDefault="005611B1" w:rsidP="005611B1" w:rsidR="005611B1">
      <w:pPr>
        <w:jc w:val="center"/>
      </w:pPr>
      <w:r>
        <w:t>r i j e š i o  j e</w:t>
      </w:r>
    </w:p>
    <w:p w:rsidRDefault="005611B1" w:rsidP="00A86D98" w:rsidR="005611B1"/>
    <w:p w:rsidRDefault="005611B1" w:rsidP="005611B1" w:rsidR="005611B1">
      <w:pPr>
        <w:jc w:val="center"/>
      </w:pPr>
    </w:p>
    <w:p w:rsidRDefault="004272CE" w:rsidP="004272CE" w:rsidR="004272CE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Pr="004272CE">
        <w:t xml:space="preserve"> </w:t>
      </w:r>
      <w:r w:rsidR="00C4431D">
        <w:t xml:space="preserve">PLAN d.o.o., Batina, </w:t>
      </w:r>
      <w:proofErr w:type="spellStart"/>
      <w:r w:rsidR="00C4431D">
        <w:t>Kenđija</w:t>
      </w:r>
      <w:proofErr w:type="spellEnd"/>
      <w:r w:rsidR="00C4431D">
        <w:t xml:space="preserve"> 1, MBS: 030088964, OIB: 76469605784</w:t>
      </w:r>
      <w:r>
        <w:t>.</w:t>
      </w:r>
    </w:p>
    <w:p w:rsidRDefault="004272CE" w:rsidP="004272CE" w:rsidR="004272CE">
      <w:pPr>
        <w:ind w:left="1065"/>
        <w:jc w:val="both"/>
        <w:rPr>
          <w:bCs/>
        </w:rPr>
      </w:pPr>
    </w:p>
    <w:p w:rsidRDefault="004272CE" w:rsidP="004272CE" w:rsidR="004272CE">
      <w:pPr>
        <w:numPr>
          <w:ilvl w:val="0"/>
          <w:numId w:val="15"/>
        </w:numPr>
        <w:jc w:val="both"/>
      </w:pPr>
      <w:r>
        <w:t xml:space="preserve">Za stečajnog upravitelja imenuje se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OIB: 18540805456 </w:t>
      </w:r>
      <w:r w:rsidR="00071E60">
        <w:t xml:space="preserve">iz </w:t>
      </w:r>
      <w:proofErr w:type="spellStart"/>
      <w:r>
        <w:t>Gunj</w:t>
      </w:r>
      <w:r w:rsidR="00071E60">
        <w:t>e</w:t>
      </w:r>
      <w:proofErr w:type="spellEnd"/>
      <w:r>
        <w:t>, Kolodvorska 4, automatskom dodjelom</w:t>
      </w:r>
      <w:r w:rsidRPr="004272CE">
        <w:t xml:space="preserve"> </w:t>
      </w:r>
      <w:r>
        <w:t>– promjenom uloge.</w:t>
      </w:r>
    </w:p>
    <w:p w:rsidRDefault="004272CE" w:rsidP="004272CE" w:rsidR="004272CE">
      <w:pPr>
        <w:ind w:left="705"/>
        <w:jc w:val="both"/>
      </w:pPr>
    </w:p>
    <w:p w:rsidRDefault="004272CE" w:rsidP="004272CE" w:rsidR="004272CE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C4431D">
        <w:t xml:space="preserve">PLAN d.o.o., Batina, </w:t>
      </w:r>
      <w:proofErr w:type="spellStart"/>
      <w:r w:rsidR="00C4431D">
        <w:t>Kenđija</w:t>
      </w:r>
      <w:proofErr w:type="spellEnd"/>
      <w:r w:rsidR="00C4431D">
        <w:t xml:space="preserve"> 1, MBS: 030088964, OIB: 76469605784</w:t>
      </w:r>
      <w:r>
        <w:t>.</w:t>
      </w:r>
    </w:p>
    <w:p w:rsidRDefault="004272CE" w:rsidP="004272CE" w:rsidR="004272CE">
      <w:pPr>
        <w:pStyle w:val="Odlomakpopisa"/>
      </w:pPr>
    </w:p>
    <w:p w:rsidRDefault="004272CE" w:rsidP="004272CE" w:rsidR="004272CE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4272CE" w:rsidP="004272CE" w:rsidR="004272CE"/>
    <w:p w:rsidRDefault="00C4431D" w:rsidP="00C4431D" w:rsidR="00C4431D">
      <w:pPr>
        <w:jc w:val="center"/>
      </w:pPr>
      <w:r>
        <w:t>Obrazloženje</w:t>
      </w:r>
    </w:p>
    <w:p w:rsidRDefault="00C4431D" w:rsidP="00C4431D" w:rsidR="00C4431D"/>
    <w:p w:rsidRDefault="00C4431D" w:rsidP="00C4431D" w:rsidR="00C4431D"/>
    <w:p w:rsidRDefault="00C4431D" w:rsidP="00C4431D" w:rsidR="00C4431D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8. travnja 2016. godine Trgovačkom sudu u Zagrebu zahtjev za provedbu stečajnog postupka nad dužnikom PLAN d.o.o., Batina, </w:t>
      </w:r>
      <w:proofErr w:type="spellStart"/>
      <w:r>
        <w:t>Kenđija</w:t>
      </w:r>
      <w:proofErr w:type="spellEnd"/>
      <w:r>
        <w:t xml:space="preserve"> 1, MBS: 030088964, OIB: 76469605784 temeljem čl. 444. st. 2. Stečajnog zakona.  </w:t>
      </w:r>
    </w:p>
    <w:p w:rsidRDefault="00C4431D" w:rsidP="00C4431D" w:rsidR="00C4431D">
      <w:pPr>
        <w:ind w:firstLine="708"/>
        <w:jc w:val="both"/>
      </w:pPr>
    </w:p>
    <w:p w:rsidRDefault="00C4431D" w:rsidP="00C4431D" w:rsidR="00C4431D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 xml:space="preserve">. br. 72 St-3497/2016-2 od 25. listopada 2017. godine Trgovački sud u Zagrebu oglasio se mjesno nenadležnim za postupanje te je po pravomoćnosti rješenja spis </w:t>
      </w:r>
      <w:proofErr w:type="spellStart"/>
      <w:r>
        <w:t>posl</w:t>
      </w:r>
      <w:proofErr w:type="spellEnd"/>
      <w:r>
        <w:t xml:space="preserve">. br. St-3497/16 ustupio ovome sudu kao mjesno nadležnom sudu. </w:t>
      </w:r>
    </w:p>
    <w:p w:rsidRDefault="00C4431D" w:rsidP="00C4431D" w:rsidR="00C4431D">
      <w:pPr>
        <w:ind w:firstLine="708"/>
        <w:jc w:val="both"/>
      </w:pPr>
    </w:p>
    <w:p w:rsidRDefault="00C4431D" w:rsidP="00C4431D" w:rsidR="00C4431D">
      <w:pPr>
        <w:ind w:firstLine="708"/>
        <w:jc w:val="both"/>
      </w:pPr>
      <w:r>
        <w:t xml:space="preserve">FINA u svom zahtjevu navodi da na dan 1. rujna 2015. godine dužnik u Očevidniku redoslijeda osnova za plaćanje ima evidentirane neizvršene osnove za plaćanje u neprekinutom razdoblju od 1575 dana, u ukupnom iznosu od 84.771,36 kn, u koji iznos je </w:t>
      </w:r>
      <w:r>
        <w:lastRenderedPageBreak/>
        <w:t>uračunata kamata i naknada FINE za provedbu ovrhe na novčanim sredstvima dužnika. Navodi da dužnik ima 1 zaposlenog radnika.</w:t>
      </w:r>
    </w:p>
    <w:p w:rsidRDefault="00C4431D" w:rsidP="00C4431D" w:rsidR="00C4431D">
      <w:pPr>
        <w:ind w:firstLine="708"/>
        <w:jc w:val="both"/>
      </w:pPr>
    </w:p>
    <w:p w:rsidRDefault="00C4431D" w:rsidP="00C4431D" w:rsidR="00C4431D">
      <w:pPr>
        <w:ind w:firstLine="708"/>
        <w:jc w:val="both"/>
      </w:pPr>
      <w:r>
        <w:t>FINA je dostavila popis računa i oročenih novčanih sredstava dužnika na dan 7. travnja 2016. godine te u svom podnesku od 7. travnja 2016. godine navodi da dužnik na dan 7. travnja 2016. godine u Jedinstvenom registru računa ima otvorene sljedeće račune i oročena novčana sredstva: HR8824070001100165097 OTP banka Hrvatska d.d.</w:t>
      </w:r>
    </w:p>
    <w:p w:rsidRDefault="00C4431D" w:rsidP="00C4431D" w:rsidR="00C4431D">
      <w:pPr>
        <w:ind w:firstLine="708"/>
        <w:jc w:val="both"/>
      </w:pPr>
    </w:p>
    <w:p w:rsidRDefault="00C4431D" w:rsidP="00C4431D" w:rsidR="00C4431D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444. st. 2.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C4431D" w:rsidP="00C4431D" w:rsidR="00C4431D">
      <w:pPr>
        <w:ind w:firstLine="708"/>
        <w:jc w:val="both"/>
      </w:pPr>
    </w:p>
    <w:p w:rsidRDefault="00C4431D" w:rsidP="00C4431D" w:rsidR="00C4431D" w:rsidRPr="00071E60">
      <w:pPr>
        <w:pStyle w:val="Tijeloteksta"/>
        <w:ind w:firstLine="708"/>
        <w:rPr>
          <w:sz w:val="24"/>
        </w:rPr>
      </w:pPr>
      <w:r w:rsidRPr="00071E60">
        <w:rPr>
          <w:sz w:val="24"/>
        </w:rPr>
        <w:t xml:space="preserve">U smislu članka 5. Stečajnog zakona („Narodne novine“ broj 71/15 i 104/17; u daljnjem tekstu SZ) stečajni postupak se može otvoriti ako sud utvrdi postojanje stečajnog razloga. Stečajni razlozi su: nesposobnost za plaćanje i prezaduženost. </w:t>
      </w:r>
    </w:p>
    <w:p w:rsidRDefault="00C4431D" w:rsidP="00C4431D" w:rsidR="00C4431D">
      <w:pPr>
        <w:ind w:firstLine="708"/>
        <w:jc w:val="both"/>
        <w:rPr>
          <w:lang w:eastAsia="x-none" w:val="x-none"/>
        </w:rPr>
      </w:pPr>
    </w:p>
    <w:p w:rsidRDefault="00C4431D" w:rsidP="00C4431D" w:rsidR="00C4431D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OIB: 18540805456, iz </w:t>
      </w:r>
      <w:proofErr w:type="spellStart"/>
      <w:r>
        <w:t>Gunje</w:t>
      </w:r>
      <w:proofErr w:type="spellEnd"/>
      <w:r>
        <w:t xml:space="preserve">, Kolodvorska 4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C4431D" w:rsidP="00C4431D" w:rsidR="00C4431D">
      <w:pPr>
        <w:jc w:val="both"/>
        <w:rPr>
          <w:bCs/>
          <w:lang w:eastAsia="x-none" w:val="x-none"/>
        </w:rPr>
      </w:pPr>
    </w:p>
    <w:p w:rsidRDefault="00C4431D" w:rsidP="00C4431D" w:rsidR="00C4431D">
      <w:pPr>
        <w:ind w:firstLine="708"/>
        <w:jc w:val="both"/>
        <w:rPr>
          <w:bCs/>
        </w:rPr>
      </w:pPr>
      <w:r>
        <w:rPr>
          <w:bCs/>
        </w:rPr>
        <w:t>Ročište radi očitovanja o prijedlogu za otvaranje stečajnog postupka i rasprave o pretpostavkama za ispitivanje uvjeta za otvaranje stečajnog postupka nad dužnikom održano je 29. ožujka 2018. godine.</w:t>
      </w:r>
    </w:p>
    <w:p w:rsidRDefault="00C4431D" w:rsidP="00C4431D" w:rsidR="00C4431D">
      <w:pPr>
        <w:pStyle w:val="StandardWeb"/>
        <w:ind w:firstLine="708"/>
        <w:jc w:val="both"/>
        <w:rPr>
          <w:b/>
        </w:rPr>
      </w:pPr>
      <w:r>
        <w:t xml:space="preserve">Iz izvještaja privremenog stečajnog upravitelja i priloženoj potvrdi FINA-e o blokadi računa i novčanih sredstava </w:t>
      </w:r>
      <w:proofErr w:type="spellStart"/>
      <w:r>
        <w:t>ovršenika</w:t>
      </w:r>
      <w:proofErr w:type="spellEnd"/>
      <w:r>
        <w:t xml:space="preserve"> od 15. veljače 2018. godine računi i novčana sredstva dužnika u neprekidnoj su blokadi 2472 dana na dan izdavanja potvrde, a nepodmirene obveze na dan izdavanja potvrde iznose 95.951,73 kn.</w:t>
      </w:r>
      <w:r>
        <w:rPr>
          <w:b/>
        </w:rPr>
        <w:t xml:space="preserve"> </w:t>
      </w:r>
    </w:p>
    <w:p w:rsidRDefault="00C4431D" w:rsidP="00C4431D" w:rsidR="00C4431D">
      <w:pPr>
        <w:ind w:firstLine="708"/>
        <w:jc w:val="both"/>
      </w:pPr>
      <w:r w:rsidRPr="00383E32">
        <w:t>Sud je također izvršio i na dan 13. kolovoza 2018. uvid u Očevidnik neizvršenih</w:t>
      </w:r>
      <w:r>
        <w:t xml:space="preserve"> osnova za plaćanje  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</w:t>
      </w:r>
      <w:r w:rsidR="00383E32">
        <w:t>97.970,83</w:t>
      </w:r>
      <w:r>
        <w:t xml:space="preserve"> kn.  </w:t>
      </w:r>
    </w:p>
    <w:p w:rsidRDefault="00C4431D" w:rsidP="00C4431D" w:rsidR="00C4431D">
      <w:pPr>
        <w:ind w:firstLine="708"/>
        <w:jc w:val="both"/>
      </w:pPr>
    </w:p>
    <w:p w:rsidRDefault="00C4431D" w:rsidP="00C4431D" w:rsidR="00C4431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Osijeku, Zemljišnoknjižni odjel Osijek od 15. veljače 2018. godine dužnik nije upisan kao vlasnik nekretnina na području nadležnosti ovoga zemljišnoknjižnog odjela.</w:t>
      </w:r>
    </w:p>
    <w:p w:rsidRDefault="00C4431D" w:rsidP="00C4431D" w:rsidR="00C4431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84B4D" w:rsidP="00C4431D" w:rsidR="00C4431D">
      <w:pPr>
        <w:ind w:firstLine="708"/>
        <w:jc w:val="both"/>
      </w:pPr>
      <w:r>
        <w:t>Prema Uvjerenju</w:t>
      </w:r>
      <w:r w:rsidR="00C4431D">
        <w:t xml:space="preserve"> Ministarstva unutarnjih poslova RH od 23.</w:t>
      </w:r>
      <w:r>
        <w:t xml:space="preserve"> veljače 2018. godine</w:t>
      </w:r>
      <w:r w:rsidR="00C4431D">
        <w:t xml:space="preserve">, dužnik nije evidentiran kao vlasnik  vozila. </w:t>
      </w:r>
    </w:p>
    <w:p w:rsidRDefault="00484B4D" w:rsidP="00C4431D" w:rsidR="00484B4D">
      <w:pPr>
        <w:ind w:firstLine="708"/>
        <w:jc w:val="both"/>
      </w:pPr>
    </w:p>
    <w:p w:rsidRDefault="00C4431D" w:rsidP="00C4431D" w:rsidR="00C4431D">
      <w:pPr>
        <w:ind w:firstLine="708"/>
        <w:jc w:val="both"/>
      </w:pPr>
      <w:r>
        <w:t xml:space="preserve">Privremeni stečajni upravitelj u svom izvješću i na ročištu navodi da dužnik u </w:t>
      </w:r>
      <w:r w:rsidR="00484B4D">
        <w:t xml:space="preserve">poslovnim knjigama na dan 31. prosinac </w:t>
      </w:r>
      <w:r>
        <w:t>2014. godine od imovine ima iskazano samo potraživanje od kupaca u iznosu od 45.322,00 kn koja su prema iskazu zakonskog zastupnika dužnika u međuvr</w:t>
      </w:r>
      <w:r w:rsidR="00484B4D">
        <w:t>emenu u većem dijelu naplaćena.</w:t>
      </w:r>
      <w:r>
        <w:t xml:space="preserve"> Dužnik je registrirao sjedište društva u obiteljskoj kući u vlasništvu obitelji zakonskog zastupnika dužnika, u blizini mjesta Batina, na adresi </w:t>
      </w:r>
      <w:proofErr w:type="spellStart"/>
      <w:r>
        <w:t>Kenđija</w:t>
      </w:r>
      <w:proofErr w:type="spellEnd"/>
      <w:r>
        <w:t xml:space="preserve"> 1, a stvarno je obavljao djelatnost u Hrvatskom primorju i Dalmaciji kroz poslove obavljanja usluga u građevinarstvu i posredništvu u prometu nekr</w:t>
      </w:r>
      <w:r w:rsidR="00944624">
        <w:t xml:space="preserve">etninama za kupce </w:t>
      </w:r>
      <w:r w:rsidR="00944624">
        <w:lastRenderedPageBreak/>
        <w:t xml:space="preserve">iz Mađarske. </w:t>
      </w:r>
      <w:r>
        <w:t xml:space="preserve">Zakonski zastupnik dužnika je </w:t>
      </w:r>
      <w:proofErr w:type="spellStart"/>
      <w:r>
        <w:t>Janoš</w:t>
      </w:r>
      <w:proofErr w:type="spellEnd"/>
      <w:r>
        <w:t xml:space="preserve"> Kontra, kojega privremeni stečajni upravitelj nije našao u sjedištu društva, ali je dobio informaciju da se isti već d</w:t>
      </w:r>
      <w:r w:rsidR="00944624">
        <w:t>uže vrijeme nalazi u Mađarskoj.</w:t>
      </w:r>
      <w:r>
        <w:t xml:space="preserve"> Isti se privremenom stečajnom upravitelju naknadno  javio telefonom i dao svoj iskaz po pojedinim pitanjima. Knjigovodstvena evidencija dužnika se vodila do 2015. godine, od kada dužnik nije u mogućnosti pokriti troškove knjigovodstvenog servisa, a prema iskazu zakonskog zastupnika dužnika društvo ne obavlja svoju djelatnost još od 2012. godine. Budući da je ukupna dužnikova posljednje evidentirana imovina u visini knjigovodstvene vrijednosti od 45.322,00 kuna, a ukupne dužnikove posljednje evidentirane obveze su 591.000,00 kuna, prema privrem</w:t>
      </w:r>
      <w:r w:rsidR="00944624">
        <w:t>enom stečajnom upravitelju isto</w:t>
      </w:r>
      <w:r>
        <w:t xml:space="preserve"> ukazuju na prezaduženost dužnika, što je još jedan od razloga za </w:t>
      </w:r>
      <w:r w:rsidR="00944624">
        <w:t>otvaranje stečajnog postupka.</w:t>
      </w:r>
    </w:p>
    <w:p w:rsidRDefault="00C4431D" w:rsidP="00C4431D" w:rsidR="00C4431D">
      <w:pPr>
        <w:jc w:val="both"/>
      </w:pPr>
    </w:p>
    <w:p w:rsidRDefault="00C4431D" w:rsidP="00C4431D" w:rsidR="00C4431D">
      <w:pPr>
        <w:ind w:firstLine="708"/>
        <w:jc w:val="both"/>
      </w:pPr>
      <w:r>
        <w:t>Na temelju podataka navedenih u izvješću privremeni stečajni upravitelj je mišljenja da je stečajni dužnik nespo</w:t>
      </w:r>
      <w:r w:rsidR="00944624">
        <w:t xml:space="preserve">soban za plaćanje i prezadužen te budući </w:t>
      </w:r>
      <w:r>
        <w:t xml:space="preserve">da su kod dužnika ispunjeni stečajni razlozi iz članka 6. i članka 7. </w:t>
      </w:r>
      <w:r w:rsidR="00944624">
        <w:t>SZ-a</w:t>
      </w:r>
      <w:r>
        <w:t xml:space="preserve"> </w:t>
      </w:r>
      <w:proofErr w:type="spellStart"/>
      <w:r>
        <w:t>a</w:t>
      </w:r>
      <w:proofErr w:type="spellEnd"/>
      <w:r>
        <w:t xml:space="preserve">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C4431D" w:rsidP="00C4431D" w:rsidR="00C4431D">
      <w:pPr>
        <w:ind w:firstLine="708"/>
        <w:jc w:val="both"/>
      </w:pPr>
    </w:p>
    <w:p w:rsidRDefault="00944624" w:rsidP="006077FB" w:rsidR="006077FB">
      <w:pPr>
        <w:ind w:firstLine="708"/>
        <w:jc w:val="both"/>
        <w:rPr>
          <w:bCs/>
        </w:rPr>
      </w:pPr>
      <w:r w:rsidRPr="00D00251">
        <w:rPr>
          <w:bCs/>
        </w:rPr>
        <w:t xml:space="preserve">Sud je izvršio uvid u spis i dokumente u spisu i to: </w:t>
      </w:r>
      <w:r w:rsidR="00D00251">
        <w:rPr>
          <w:bCs/>
        </w:rPr>
        <w:t>Prijedlog FINE RC Zagreb za otvaranje</w:t>
      </w:r>
      <w:r w:rsidRPr="00D00251">
        <w:rPr>
          <w:bCs/>
        </w:rPr>
        <w:t xml:space="preserve"> </w:t>
      </w:r>
      <w:r w:rsidRPr="00D00251">
        <w:t xml:space="preserve">stečajnoga postupka od </w:t>
      </w:r>
      <w:r w:rsidR="00D00251">
        <w:t>07.04.2016</w:t>
      </w:r>
      <w:r w:rsidRPr="00D00251">
        <w:t xml:space="preserve">., </w:t>
      </w:r>
      <w:r w:rsidR="009A13A0">
        <w:t xml:space="preserve">Rješenje Trgovačkog suda u Zagrebu </w:t>
      </w:r>
      <w:proofErr w:type="spellStart"/>
      <w:r w:rsidR="009A13A0">
        <w:t>posl</w:t>
      </w:r>
      <w:proofErr w:type="spellEnd"/>
      <w:r w:rsidR="009A13A0">
        <w:t xml:space="preserve">. br. 72 St-3497/2016-2 od 25.10.2017., </w:t>
      </w:r>
      <w:r w:rsidRPr="00D00251">
        <w:rPr>
          <w:bCs/>
        </w:rPr>
        <w:t xml:space="preserve">Izvadak iz sudskog registra od </w:t>
      </w:r>
      <w:r w:rsidR="009A13A0">
        <w:rPr>
          <w:bCs/>
        </w:rPr>
        <w:t xml:space="preserve">25.10.2017., 30.11.2017., 12.02.2018., </w:t>
      </w:r>
      <w:proofErr w:type="spellStart"/>
      <w:r w:rsidR="009A13A0">
        <w:rPr>
          <w:bCs/>
        </w:rPr>
        <w:t>eBlokade</w:t>
      </w:r>
      <w:proofErr w:type="spellEnd"/>
      <w:r w:rsidR="009A13A0">
        <w:rPr>
          <w:bCs/>
        </w:rPr>
        <w:t xml:space="preserve"> od 12.01.2018., </w:t>
      </w:r>
      <w:r w:rsidRPr="00D00251">
        <w:rPr>
          <w:bCs/>
        </w:rPr>
        <w:t xml:space="preserve">Izvješće privremenog stečajnog upravitelja od </w:t>
      </w:r>
      <w:r w:rsidR="009A13A0">
        <w:rPr>
          <w:bCs/>
        </w:rPr>
        <w:t>07.03</w:t>
      </w:r>
      <w:r w:rsidRPr="00D00251">
        <w:rPr>
          <w:bCs/>
        </w:rPr>
        <w:t xml:space="preserve">.2018., Potvrdu FINE o blokadi računa i novčanih sredstava </w:t>
      </w:r>
      <w:proofErr w:type="spellStart"/>
      <w:r w:rsidRPr="00D00251">
        <w:rPr>
          <w:bCs/>
        </w:rPr>
        <w:t>ovršenika</w:t>
      </w:r>
      <w:proofErr w:type="spellEnd"/>
      <w:r w:rsidRPr="00D00251">
        <w:rPr>
          <w:bCs/>
        </w:rPr>
        <w:t xml:space="preserve"> od 15.02.2018., </w:t>
      </w:r>
      <w:r w:rsidR="009A13A0">
        <w:rPr>
          <w:bCs/>
        </w:rPr>
        <w:t>Dopis MUP RH</w:t>
      </w:r>
      <w:r w:rsidRPr="00D00251">
        <w:rPr>
          <w:bCs/>
        </w:rPr>
        <w:t xml:space="preserve"> od </w:t>
      </w:r>
      <w:r w:rsidR="009A13A0">
        <w:rPr>
          <w:bCs/>
        </w:rPr>
        <w:t>23</w:t>
      </w:r>
      <w:r w:rsidRPr="00D00251">
        <w:rPr>
          <w:bCs/>
        </w:rPr>
        <w:t xml:space="preserve">.02.2018., Potvrdu Općinskog suda u Osijeku </w:t>
      </w:r>
      <w:proofErr w:type="spellStart"/>
      <w:r w:rsidRPr="00D00251">
        <w:rPr>
          <w:bCs/>
        </w:rPr>
        <w:t>Zk</w:t>
      </w:r>
      <w:proofErr w:type="spellEnd"/>
      <w:r w:rsidRPr="00D00251">
        <w:rPr>
          <w:bCs/>
        </w:rPr>
        <w:t xml:space="preserve"> odjel Osijek od 15.02.2018., Potvrdu HZMO od 15.02.2018., </w:t>
      </w:r>
      <w:r w:rsidR="009A13A0">
        <w:rPr>
          <w:bCs/>
        </w:rPr>
        <w:t xml:space="preserve">Financijski izvještaj za 2014. godinu, </w:t>
      </w:r>
      <w:r w:rsidR="009A13A0" w:rsidRPr="00D00251">
        <w:rPr>
          <w:bCs/>
        </w:rPr>
        <w:t>Dopunu Izvješća stečajnog upravitelja od 28.03.2018.,</w:t>
      </w:r>
      <w:r w:rsidR="006077FB" w:rsidRPr="006077FB">
        <w:rPr>
          <w:bCs/>
        </w:rPr>
        <w:t xml:space="preserve"> </w:t>
      </w:r>
      <w:r w:rsidR="006077FB" w:rsidRPr="00D00251">
        <w:rPr>
          <w:bCs/>
        </w:rPr>
        <w:t xml:space="preserve">Izvadak iz sudskog registra od 09.08.2018., </w:t>
      </w:r>
      <w:proofErr w:type="spellStart"/>
      <w:r w:rsidR="006077FB" w:rsidRPr="00D00251">
        <w:rPr>
          <w:bCs/>
        </w:rPr>
        <w:t>eBlokade</w:t>
      </w:r>
      <w:proofErr w:type="spellEnd"/>
      <w:r w:rsidR="006077FB" w:rsidRPr="00D00251">
        <w:rPr>
          <w:bCs/>
        </w:rPr>
        <w:t xml:space="preserve"> na dan 13.08.2018.</w:t>
      </w:r>
    </w:p>
    <w:p w:rsidRDefault="00C4431D" w:rsidP="00C4431D" w:rsidR="00C4431D">
      <w:pPr>
        <w:jc w:val="both"/>
      </w:pPr>
    </w:p>
    <w:p w:rsidRDefault="00944624" w:rsidP="00944624" w:rsidR="00944624">
      <w:pPr>
        <w:spacing w:after="240"/>
        <w:ind w:firstLine="708"/>
        <w:jc w:val="both"/>
        <w:rPr>
          <w:bCs/>
        </w:rPr>
      </w:pPr>
      <w:r>
        <w:rPr>
          <w:bCs/>
        </w:rPr>
        <w:t xml:space="preserve"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St-1607/17-14 od 8. svibnja 2018. godine, koje rješenje je objavljeno na e-oglasnoj ploči suda 8. svibnja 2018. pozvao osobe koje imaju pravni interes da se provede stečajni postupak nad dužnikom da u roku od 15 dana uplate na sudski depozit kod ovoga suda ukupan iznos od 15.000,00 kn predujma za namirenje troškova prethodnoga i otvorenoga stečajnog postupka, a koje troškove čini: </w:t>
      </w:r>
    </w:p>
    <w:p w:rsidRDefault="00944624" w:rsidP="00944624" w:rsidR="00944624">
      <w:pPr>
        <w:spacing w:after="240"/>
        <w:jc w:val="both"/>
      </w:pPr>
      <w:r>
        <w:t>- trošak izrade pečata u iznosu od 120,00 kn u skladu s prosječnom važećom cijenom takvih usluga na tržištu</w:t>
      </w:r>
    </w:p>
    <w:p w:rsidRDefault="00944624" w:rsidP="00944624" w:rsidR="00944624">
      <w:pPr>
        <w:spacing w:after="240"/>
        <w:jc w:val="both"/>
      </w:pPr>
      <w:r>
        <w:t>- troškovi unovčenja (procjena vrijednosti 550,00 kn, troškovi oglašavanja (3x350,00 kn)  ukupno 1.050,00 kn, trošak javnog bilježnika (3x450,00 kn) ukupno 1.350,00 kn; sveukupno 2.950,00 kn</w:t>
      </w:r>
    </w:p>
    <w:p w:rsidRDefault="00944624" w:rsidP="00944624" w:rsidR="00944624">
      <w:pPr>
        <w:spacing w:after="240"/>
        <w:jc w:val="both"/>
      </w:pPr>
      <w:r>
        <w:t>- trošak knjigovodstvenih usluga – mjesečno 250 kn x 6 mjeseci u iznosu od 1.500,00 kn u skladu s prosječnom cijenom takvih usluga na tržištu</w:t>
      </w:r>
    </w:p>
    <w:p w:rsidRDefault="00944624" w:rsidP="00944624" w:rsidR="00944624">
      <w:pPr>
        <w:spacing w:after="240"/>
        <w:jc w:val="both"/>
      </w:pPr>
      <w:r>
        <w:t>- naknada banke za vođenje računa –u iznosu od 150,00 kn u skladu s prosječnom naknadom prema Cjeniku financijskih institucija za usluge platnog prometa na tržištu</w:t>
      </w:r>
    </w:p>
    <w:p w:rsidRDefault="00944624" w:rsidP="00944624" w:rsidR="00944624">
      <w:pPr>
        <w:jc w:val="both"/>
      </w:pPr>
      <w:r>
        <w:lastRenderedPageBreak/>
        <w:t>- troškovi uredskog materijala 50,00 kn</w:t>
      </w:r>
    </w:p>
    <w:p w:rsidRDefault="00944624" w:rsidP="00944624" w:rsidR="00944624">
      <w:pPr>
        <w:jc w:val="both"/>
      </w:pPr>
    </w:p>
    <w:p w:rsidRDefault="00944624" w:rsidP="00944624" w:rsidR="00944624">
      <w:pPr>
        <w:spacing w:after="240"/>
        <w:jc w:val="both"/>
      </w:pPr>
      <w:r>
        <w:t>- naknada FINA-i za objavu GFI – 1 objava 230,00 kn u skladu s Cjenikom FINE propisanim Pravilnikom o vrstama i visini naknada za uslugu javne objave dokumentacije iz Registra godišnjih financijskih izvještaja (Narodne novine br. 1/16)</w:t>
      </w:r>
    </w:p>
    <w:p w:rsidRDefault="00944624" w:rsidP="00944624" w:rsidR="00944624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 bruto</w:t>
      </w:r>
    </w:p>
    <w:p w:rsidRDefault="00944624" w:rsidP="00944624" w:rsidR="00944624">
      <w:pPr>
        <w:spacing w:after="240"/>
        <w:jc w:val="both"/>
      </w:pPr>
      <w:r>
        <w:t xml:space="preserve">- nagrada stečajnom upravitelju – 16% od očekivanog unovčenja stečajne mase do 100.000,00 kn, čl. 7. Uredbe u iznosu od 5.000,00 kn u bruto iznosu </w:t>
      </w:r>
    </w:p>
    <w:p w:rsidRDefault="00944624" w:rsidP="00944624" w:rsidR="00C4431D">
      <w:pPr>
        <w:spacing w:after="240"/>
        <w:jc w:val="both"/>
      </w:pPr>
      <w:r>
        <w:t xml:space="preserve">- naknada stvarnih troškova stečajnog upravitelja u iznosu od 1.500,00 kn (putni troškovi stečajnog upravitelja, predvidivo  u bruto iznosu i to na relaciji: Gunja-Osijek-Gunja 2 x 220 km x 2,00 kn/km neto, uvećano za poreze i doprinose). </w:t>
      </w:r>
      <w:r w:rsidR="00C4431D">
        <w:t xml:space="preserve"> </w:t>
      </w:r>
    </w:p>
    <w:p w:rsidRDefault="00C4431D" w:rsidP="00C4431D" w:rsidR="00C4431D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C4431D" w:rsidP="00C4431D" w:rsidR="00C4431D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944624" w:rsidP="00944624" w:rsidR="00944624">
      <w:pPr>
        <w:ind w:firstLine="708"/>
        <w:jc w:val="both"/>
      </w:pPr>
      <w:r>
        <w:t xml:space="preserve">Za stečajnog upravitelja, automatskim odabirom promjenom uloge, imenovan je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OIB: 18540805456  iz </w:t>
      </w:r>
      <w:proofErr w:type="spellStart"/>
      <w:r>
        <w:t>Gunje</w:t>
      </w:r>
      <w:proofErr w:type="spellEnd"/>
      <w:r>
        <w:t xml:space="preserve">, Kolodvorska 4 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1D73F8" w:rsidP="00DB33EE" w:rsidR="001D73F8" w:rsidRPr="00A75E8F">
      <w:pPr>
        <w:jc w:val="both"/>
      </w:pPr>
    </w:p>
    <w:p w:rsidRDefault="009E1015" w:rsidP="009E1015" w:rsidR="009E1015">
      <w:pPr>
        <w:pStyle w:val="Tijeloteksta"/>
        <w:jc w:val="center"/>
        <w:rPr>
          <w:sz w:val="24"/>
        </w:rPr>
      </w:pPr>
      <w:r w:rsidRPr="00A75E8F">
        <w:rPr>
          <w:sz w:val="24"/>
        </w:rPr>
        <w:t xml:space="preserve">U Osijeku </w:t>
      </w:r>
      <w:r w:rsidR="00616216">
        <w:rPr>
          <w:sz w:val="24"/>
        </w:rPr>
        <w:t>13. kolovoza</w:t>
      </w:r>
      <w:r w:rsidR="00D4437F" w:rsidRPr="00A75E8F">
        <w:rPr>
          <w:sz w:val="24"/>
        </w:rPr>
        <w:t xml:space="preserve"> 2018.</w:t>
      </w:r>
      <w:r w:rsidRPr="00A75E8F">
        <w:rPr>
          <w:sz w:val="24"/>
        </w:rPr>
        <w:t xml:space="preserve"> </w:t>
      </w:r>
    </w:p>
    <w:p w:rsidRDefault="0048463B" w:rsidP="009E1015" w:rsidR="0048463B">
      <w:pPr>
        <w:jc w:val="center"/>
      </w:pPr>
    </w:p>
    <w:p w:rsidRDefault="009E1015" w:rsidP="009E1015" w:rsidR="009E1015" w:rsidRPr="00A75E8F">
      <w:pPr>
        <w:jc w:val="center"/>
      </w:pPr>
      <w:r w:rsidRPr="00A75E8F">
        <w:t xml:space="preserve">                                                                                    </w:t>
      </w:r>
      <w:r w:rsidR="00FF797E" w:rsidRPr="00A75E8F">
        <w:t xml:space="preserve">  </w:t>
      </w:r>
      <w:r w:rsidRPr="00A75E8F">
        <w:t>STEČAJNI SUDAC</w:t>
      </w:r>
    </w:p>
    <w:p w:rsidRDefault="009E1015" w:rsidP="009E1015" w:rsidR="009E1015">
      <w:pPr>
        <w:ind w:left="4956"/>
        <w:jc w:val="center"/>
      </w:pPr>
      <w:r w:rsidRPr="00A75E8F">
        <w:t xml:space="preserve">       mr. sc. Boris Vuković</w:t>
      </w:r>
      <w:r w:rsidR="00D172A3">
        <w:t>, v.r.</w:t>
      </w:r>
    </w:p>
    <w:p w:rsidRDefault="00FF47A1" w:rsidP="009E1015" w:rsidR="00FF47A1" w:rsidRPr="00A75E8F">
      <w:pPr>
        <w:jc w:val="both"/>
        <w:rPr>
          <w:color w:val="000000"/>
        </w:rPr>
      </w:pPr>
    </w:p>
    <w:p w:rsidRDefault="009E1015" w:rsidP="009E1015" w:rsidR="009E1015" w:rsidRPr="00A75E8F">
      <w:pPr>
        <w:rPr>
          <w:lang w:eastAsia="x-none" w:val="x-none"/>
        </w:rPr>
      </w:pPr>
      <w:r w:rsidRPr="00A75E8F">
        <w:rPr>
          <w:lang w:eastAsia="x-none" w:val="x-none"/>
        </w:rPr>
        <w:t>UPUTA O PRAVNOM LIJEKU:</w:t>
      </w:r>
    </w:p>
    <w:p w:rsidRDefault="009E1015" w:rsidP="009E1015" w:rsidR="009E1015" w:rsidRPr="00A75E8F">
      <w:pPr>
        <w:jc w:val="both"/>
        <w:rPr>
          <w:lang w:eastAsia="x-none" w:val="x-none"/>
        </w:rPr>
      </w:pPr>
      <w:r w:rsidRPr="00A75E8F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5611B1" w:rsidP="009E1015" w:rsidR="005611B1">
      <w:pPr>
        <w:rPr>
          <w:lang w:eastAsia="x-none"/>
        </w:rPr>
      </w:pPr>
    </w:p>
    <w:p w:rsidRDefault="00D172A3" w:rsidP="009E1015" w:rsidR="00D172A3">
      <w:pPr>
        <w:rPr>
          <w:lang w:eastAsia="x-none"/>
        </w:rPr>
      </w:pPr>
    </w:p>
    <w:p w:rsidRDefault="00D172A3" w:rsidP="007B1936" w:rsidR="00D172A3">
      <w:pPr>
        <w:ind w:left="4956"/>
        <w:jc w:val="center"/>
      </w:pPr>
      <w:r w:rsidRPr="00CD37EC">
        <w:t xml:space="preserve">Za točnost </w:t>
      </w:r>
      <w:proofErr w:type="spellStart"/>
      <w:r w:rsidRPr="00CD37EC">
        <w:t>otpravka</w:t>
      </w:r>
      <w:proofErr w:type="spellEnd"/>
      <w:r>
        <w:t xml:space="preserve"> - </w:t>
      </w:r>
      <w:r w:rsidRPr="00CD37EC">
        <w:t>ovlašteni</w:t>
      </w:r>
      <w:r>
        <w:t xml:space="preserve"> </w:t>
      </w:r>
      <w:r w:rsidRPr="00CD37EC">
        <w:t xml:space="preserve">službenik </w:t>
      </w:r>
      <w:r>
        <w:t xml:space="preserve">     </w:t>
      </w:r>
      <w:r w:rsidRPr="00CD37EC">
        <w:t>Danijela Špeletić</w:t>
      </w:r>
      <w:r>
        <w:t xml:space="preserve"> </w:t>
      </w:r>
    </w:p>
    <w:p w:rsidRDefault="00D172A3" w:rsidP="009E1015" w:rsidR="00D172A3" w:rsidRPr="00A75E8F">
      <w:pPr>
        <w:rPr>
          <w:lang w:eastAsia="x-none"/>
        </w:rPr>
      </w:pPr>
    </w:p>
    <w:p w:rsidRDefault="00C4431D" w:rsidP="00C4431D" w:rsidR="00C4431D">
      <w:pPr>
        <w:jc w:val="both"/>
      </w:pPr>
      <w:r>
        <w:lastRenderedPageBreak/>
        <w:t>DNA:</w:t>
      </w:r>
    </w:p>
    <w:p w:rsidRDefault="00C4431D" w:rsidP="00C4431D" w:rsidR="00C4431D">
      <w:pPr>
        <w:jc w:val="both"/>
      </w:pPr>
      <w:r>
        <w:t xml:space="preserve">-          Predlagatelj </w:t>
      </w:r>
      <w:r w:rsidR="007B74A9">
        <w:t xml:space="preserve">FINA </w:t>
      </w:r>
    </w:p>
    <w:p w:rsidRDefault="00C4431D" w:rsidP="00944624" w:rsidR="00944624">
      <w:pPr>
        <w:jc w:val="both"/>
      </w:pPr>
      <w:r>
        <w:t xml:space="preserve">-          </w:t>
      </w:r>
      <w:r w:rsidR="00944624">
        <w:t xml:space="preserve">Stečajni upravitelj </w:t>
      </w:r>
      <w:proofErr w:type="spellStart"/>
      <w:r w:rsidR="00944624">
        <w:t>Mirsad</w:t>
      </w:r>
      <w:proofErr w:type="spellEnd"/>
      <w:r w:rsidR="00944624">
        <w:t xml:space="preserve"> </w:t>
      </w:r>
      <w:proofErr w:type="spellStart"/>
      <w:r w:rsidR="00944624">
        <w:t>Demirović</w:t>
      </w:r>
      <w:proofErr w:type="spellEnd"/>
      <w:r w:rsidR="00944624">
        <w:t>, Gunja, Kolodvorska 4</w:t>
      </w:r>
    </w:p>
    <w:p w:rsidRDefault="00C4431D" w:rsidP="00C4431D" w:rsidR="00C4431D">
      <w:pPr>
        <w:jc w:val="both"/>
      </w:pPr>
      <w:r>
        <w:t>-</w:t>
      </w:r>
      <w:r>
        <w:tab/>
        <w:t>Dužnik</w:t>
      </w:r>
      <w:r w:rsidR="00944624">
        <w:t xml:space="preserve"> PLAN d.o.o., Batina, </w:t>
      </w:r>
      <w:proofErr w:type="spellStart"/>
      <w:r w:rsidR="00944624">
        <w:t>Kenđija</w:t>
      </w:r>
      <w:proofErr w:type="spellEnd"/>
      <w:r w:rsidR="00944624">
        <w:t xml:space="preserve"> 1</w:t>
      </w:r>
    </w:p>
    <w:p w:rsidRDefault="00C4431D" w:rsidP="00C4431D" w:rsidR="00C4431D">
      <w:pPr>
        <w:jc w:val="both"/>
      </w:pPr>
      <w:r>
        <w:t>-</w:t>
      </w:r>
      <w:r>
        <w:tab/>
        <w:t xml:space="preserve">Zakonski zastupnik dužnika </w:t>
      </w:r>
      <w:proofErr w:type="spellStart"/>
      <w:r>
        <w:t>Janoš</w:t>
      </w:r>
      <w:proofErr w:type="spellEnd"/>
      <w:r>
        <w:t xml:space="preserve"> Kontra, Batina, </w:t>
      </w:r>
      <w:proofErr w:type="spellStart"/>
      <w:r>
        <w:t>Kenđija</w:t>
      </w:r>
      <w:proofErr w:type="spellEnd"/>
      <w:r>
        <w:t xml:space="preserve"> 1</w:t>
      </w:r>
      <w:r w:rsidR="00944624">
        <w:t xml:space="preserve"> </w:t>
      </w:r>
    </w:p>
    <w:p w:rsidRDefault="00C4431D" w:rsidP="00C4431D" w:rsidR="00C4431D">
      <w:pPr>
        <w:jc w:val="both"/>
      </w:pPr>
      <w:r>
        <w:t>-</w:t>
      </w:r>
      <w:r>
        <w:tab/>
        <w:t>e-oglasna ploča</w:t>
      </w:r>
    </w:p>
    <w:p w:rsidRDefault="00C4431D" w:rsidP="00C4431D" w:rsidR="00C4431D">
      <w:pPr>
        <w:jc w:val="both"/>
      </w:pPr>
      <w:r>
        <w:t>-</w:t>
      </w:r>
      <w:r>
        <w:tab/>
        <w:t xml:space="preserve">Registru – elektroničkim putem </w:t>
      </w:r>
      <w:r>
        <w:rPr>
          <w:b/>
        </w:rPr>
        <w:t>odmah i nakon pravomoćnosti</w:t>
      </w:r>
    </w:p>
    <w:p w:rsidRDefault="00C4431D" w:rsidP="00C4431D" w:rsidR="00C4431D">
      <w:pPr>
        <w:jc w:val="both"/>
      </w:pPr>
      <w:r>
        <w:t>-</w:t>
      </w:r>
      <w:r>
        <w:tab/>
        <w:t>ŽDO GUO Osijek</w:t>
      </w:r>
    </w:p>
    <w:p w:rsidRDefault="00C4431D" w:rsidP="00C4431D" w:rsidR="00C4431D">
      <w:pPr>
        <w:jc w:val="both"/>
      </w:pPr>
      <w:r>
        <w:t>-</w:t>
      </w:r>
      <w:r>
        <w:tab/>
        <w:t>Porezna</w:t>
      </w:r>
      <w:bookmarkStart w:name="_GoBack" w:id="0"/>
      <w:bookmarkEnd w:id="0"/>
      <w:r>
        <w:t xml:space="preserve"> uprava Beli Manastir</w:t>
      </w:r>
    </w:p>
    <w:p w:rsidRDefault="00C4431D" w:rsidP="00C4431D" w:rsidR="00C4431D">
      <w:pPr>
        <w:jc w:val="both"/>
      </w:pPr>
      <w:r>
        <w:t>-</w:t>
      </w:r>
      <w:r>
        <w:tab/>
        <w:t xml:space="preserve">RH Ministarstvo pravosuđa </w:t>
      </w:r>
      <w:proofErr w:type="spellStart"/>
      <w:r w:rsidRPr="00944624">
        <w:rPr>
          <w:b/>
        </w:rPr>
        <w:t>elek</w:t>
      </w:r>
      <w:proofErr w:type="spellEnd"/>
      <w:r w:rsidRPr="00944624">
        <w:rPr>
          <w:b/>
        </w:rPr>
        <w:t>. poštom</w:t>
      </w:r>
    </w:p>
    <w:p w:rsidRDefault="00C4431D" w:rsidP="00C4431D" w:rsidR="00C4431D">
      <w:pPr>
        <w:jc w:val="both"/>
      </w:pPr>
      <w:r>
        <w:t>-</w:t>
      </w:r>
      <w:r>
        <w:tab/>
        <w:t>Riješeno otvaranjem i zaključenjem</w:t>
      </w:r>
    </w:p>
    <w:p w:rsidRDefault="00C4431D" w:rsidP="00C4431D" w:rsidR="00C4431D">
      <w:pPr>
        <w:jc w:val="both"/>
      </w:pPr>
      <w:r>
        <w:t>-</w:t>
      </w:r>
      <w:r>
        <w:tab/>
        <w:t>kal. 1.10.</w:t>
      </w:r>
      <w:r w:rsidR="00944624">
        <w:t>20</w:t>
      </w:r>
      <w:r>
        <w:t>18.</w:t>
      </w:r>
    </w:p>
    <w:p w:rsidRDefault="00671A4A" w:rsidP="00C4431D" w:rsidR="00671A4A" w:rsidRPr="00A75E8F">
      <w:pPr>
        <w:jc w:val="both"/>
      </w:pPr>
    </w:p>
    <w:sectPr w:rsidSect="00606835" w:rsidR="00671A4A" w:rsidRPr="00A75E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556" w:rsidR="00195556">
      <w:r>
        <w:separator/>
      </w:r>
    </w:p>
  </w:endnote>
  <w:endnote w:id="0" w:type="continuationSeparator">
    <w:p w:rsidRDefault="00195556" w:rsidR="0019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556" w:rsidR="00195556">
      <w:r>
        <w:separator/>
      </w:r>
    </w:p>
  </w:footnote>
  <w:footnote w:id="0" w:type="continuationSeparator">
    <w:p w:rsidRDefault="00195556" w:rsidR="00195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2A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DF0DF3" w:rsidR="00DF0DF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F0DF3">
      <w:t>7 St-1607/17-</w:t>
    </w:r>
    <w:proofErr w:type="spellStart"/>
    <w:r w:rsidR="00DF0DF3">
      <w:t>17</w:t>
    </w:r>
    <w:proofErr w:type="spellEnd"/>
  </w:p>
  <w:p w:rsidRDefault="00A75E8F" w:rsidP="00AD19CF" w:rsidR="00A75E8F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DF0DF3">
      <w:t>1607</w:t>
    </w:r>
    <w:r w:rsidR="00634DB9">
      <w:t>/1</w:t>
    </w:r>
    <w:r w:rsidR="006D0CA8">
      <w:t>7</w:t>
    </w:r>
    <w:r w:rsidR="00634DB9">
      <w:t>-</w:t>
    </w:r>
    <w:proofErr w:type="spellStart"/>
    <w:r w:rsidR="00DF0DF3">
      <w:t>17</w:t>
    </w:r>
    <w:proofErr w:type="spellEnd"/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C26044"/>
    <w:multiLevelType w:val="hybridMultilevel"/>
    <w:tmpl w:val="765E6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5E897A18"/>
    <w:multiLevelType w:val="hybridMultilevel"/>
    <w:tmpl w:val="24BEDE16"/>
    <w:lvl w:tplc="377AD4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9"/>
  </w:num>
  <w:num w:numId="11">
    <w:abstractNumId w:val="6"/>
  </w:num>
  <w:num w:numId="12">
    <w:abstractNumId w:val="17"/>
  </w:num>
  <w:num w:numId="13">
    <w:abstractNumId w:val="10"/>
  </w:num>
  <w:num w:numId="14">
    <w:abstractNumId w:val="1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21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1"/>
  </w:num>
  <w:num w:numId="26">
    <w:abstractNumId w:val="16"/>
  </w:num>
  <w:num w:numId="27">
    <w:abstractNumId w:val="12"/>
  </w:num>
  <w:num w:numId="28">
    <w:abstractNumId w:val="16"/>
  </w:num>
  <w:num w:numId="29">
    <w:abstractNumId w:val="16"/>
  </w:num>
  <w:num w:numId="30">
    <w:abstractNumId w:val="12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5"/>
  </w:num>
  <w:num w:numId="41">
    <w:abstractNumId w:val="5"/>
  </w:num>
  <w:num w:numId="42">
    <w:abstractNumId w:val="16"/>
  </w:num>
  <w:num w:numId="43">
    <w:abstractNumId w:val="16"/>
  </w:num>
  <w:num w:numId="44">
    <w:abstractNumId w:val="16"/>
  </w:num>
  <w:num w:numId="4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732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4B6B"/>
    <w:rsid w:val="000350A4"/>
    <w:rsid w:val="00035129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1E60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62"/>
    <w:rsid w:val="000917D2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A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4BD1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B35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6C9D"/>
    <w:rsid w:val="0017746A"/>
    <w:rsid w:val="00180456"/>
    <w:rsid w:val="0018135D"/>
    <w:rsid w:val="00181463"/>
    <w:rsid w:val="001816D6"/>
    <w:rsid w:val="0018193E"/>
    <w:rsid w:val="00181C61"/>
    <w:rsid w:val="00183590"/>
    <w:rsid w:val="00184AB1"/>
    <w:rsid w:val="00184D56"/>
    <w:rsid w:val="00184F3E"/>
    <w:rsid w:val="00186D18"/>
    <w:rsid w:val="001879BB"/>
    <w:rsid w:val="00187ABA"/>
    <w:rsid w:val="00190025"/>
    <w:rsid w:val="00190AE0"/>
    <w:rsid w:val="001910C6"/>
    <w:rsid w:val="001921AA"/>
    <w:rsid w:val="001946E4"/>
    <w:rsid w:val="00194EE6"/>
    <w:rsid w:val="001954F6"/>
    <w:rsid w:val="0019555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B1AAC"/>
    <w:rsid w:val="001B1BBC"/>
    <w:rsid w:val="001B22AA"/>
    <w:rsid w:val="001B2C62"/>
    <w:rsid w:val="001B33F4"/>
    <w:rsid w:val="001B45FD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59CE"/>
    <w:rsid w:val="001D65A9"/>
    <w:rsid w:val="001D73F8"/>
    <w:rsid w:val="001D7981"/>
    <w:rsid w:val="001E12BE"/>
    <w:rsid w:val="001E2409"/>
    <w:rsid w:val="001E51F4"/>
    <w:rsid w:val="001E53C8"/>
    <w:rsid w:val="001E6626"/>
    <w:rsid w:val="001E6E23"/>
    <w:rsid w:val="001E75BA"/>
    <w:rsid w:val="001E7D89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1AE2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F3F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4C36"/>
    <w:rsid w:val="00235283"/>
    <w:rsid w:val="002367AD"/>
    <w:rsid w:val="002370B4"/>
    <w:rsid w:val="002374B2"/>
    <w:rsid w:val="00237AB3"/>
    <w:rsid w:val="002400AA"/>
    <w:rsid w:val="00241AA9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C683E"/>
    <w:rsid w:val="002D1633"/>
    <w:rsid w:val="002D270B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C53"/>
    <w:rsid w:val="002F2EA0"/>
    <w:rsid w:val="002F2F7F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3FC5"/>
    <w:rsid w:val="00334DA1"/>
    <w:rsid w:val="00336845"/>
    <w:rsid w:val="00337B8C"/>
    <w:rsid w:val="00341C9E"/>
    <w:rsid w:val="00342017"/>
    <w:rsid w:val="00342279"/>
    <w:rsid w:val="00342932"/>
    <w:rsid w:val="003445E1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3E32"/>
    <w:rsid w:val="00384393"/>
    <w:rsid w:val="00386A08"/>
    <w:rsid w:val="00390A0E"/>
    <w:rsid w:val="00390A3D"/>
    <w:rsid w:val="00391418"/>
    <w:rsid w:val="00392066"/>
    <w:rsid w:val="00394C6C"/>
    <w:rsid w:val="00397F89"/>
    <w:rsid w:val="003A0584"/>
    <w:rsid w:val="003A19EE"/>
    <w:rsid w:val="003A1B4C"/>
    <w:rsid w:val="003A248A"/>
    <w:rsid w:val="003A2A8A"/>
    <w:rsid w:val="003A5820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2DF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366D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4836"/>
    <w:rsid w:val="00414BF8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272CE"/>
    <w:rsid w:val="00433C94"/>
    <w:rsid w:val="00434B3E"/>
    <w:rsid w:val="00434BDC"/>
    <w:rsid w:val="00435DE7"/>
    <w:rsid w:val="004378B5"/>
    <w:rsid w:val="00442D99"/>
    <w:rsid w:val="004458F1"/>
    <w:rsid w:val="0044655B"/>
    <w:rsid w:val="00446619"/>
    <w:rsid w:val="00446B97"/>
    <w:rsid w:val="00446CAF"/>
    <w:rsid w:val="00446E1B"/>
    <w:rsid w:val="00450039"/>
    <w:rsid w:val="004505D5"/>
    <w:rsid w:val="0045066D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1A1F"/>
    <w:rsid w:val="00463831"/>
    <w:rsid w:val="004650A2"/>
    <w:rsid w:val="00465C43"/>
    <w:rsid w:val="0046678C"/>
    <w:rsid w:val="004669F1"/>
    <w:rsid w:val="004673E8"/>
    <w:rsid w:val="004675A8"/>
    <w:rsid w:val="0047050E"/>
    <w:rsid w:val="00470949"/>
    <w:rsid w:val="004717FF"/>
    <w:rsid w:val="00471861"/>
    <w:rsid w:val="0047259C"/>
    <w:rsid w:val="004728FD"/>
    <w:rsid w:val="0047338B"/>
    <w:rsid w:val="00475155"/>
    <w:rsid w:val="0047589D"/>
    <w:rsid w:val="004759E6"/>
    <w:rsid w:val="004766DB"/>
    <w:rsid w:val="0047698A"/>
    <w:rsid w:val="0047790E"/>
    <w:rsid w:val="004779CF"/>
    <w:rsid w:val="00477EE9"/>
    <w:rsid w:val="00481614"/>
    <w:rsid w:val="004819D3"/>
    <w:rsid w:val="00483F8D"/>
    <w:rsid w:val="00484032"/>
    <w:rsid w:val="0048463B"/>
    <w:rsid w:val="00484B4D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4F02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B03"/>
    <w:rsid w:val="004F2AA7"/>
    <w:rsid w:val="004F3C29"/>
    <w:rsid w:val="004F422A"/>
    <w:rsid w:val="004F4826"/>
    <w:rsid w:val="004F5315"/>
    <w:rsid w:val="004F5AF1"/>
    <w:rsid w:val="004F7D7E"/>
    <w:rsid w:val="005013B9"/>
    <w:rsid w:val="00501F54"/>
    <w:rsid w:val="00503088"/>
    <w:rsid w:val="005037E9"/>
    <w:rsid w:val="00504C4B"/>
    <w:rsid w:val="0050594E"/>
    <w:rsid w:val="00506801"/>
    <w:rsid w:val="00507902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1B1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576"/>
    <w:rsid w:val="00575E93"/>
    <w:rsid w:val="00576A3C"/>
    <w:rsid w:val="0058014D"/>
    <w:rsid w:val="00580354"/>
    <w:rsid w:val="00584046"/>
    <w:rsid w:val="0058469D"/>
    <w:rsid w:val="005848FB"/>
    <w:rsid w:val="0058525E"/>
    <w:rsid w:val="0059116A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C18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B7FED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406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077FB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621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27A15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BB"/>
    <w:rsid w:val="006457EA"/>
    <w:rsid w:val="0064699F"/>
    <w:rsid w:val="00647EBA"/>
    <w:rsid w:val="006507F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5C23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68A9"/>
    <w:rsid w:val="007B74A9"/>
    <w:rsid w:val="007B784C"/>
    <w:rsid w:val="007C05EF"/>
    <w:rsid w:val="007C0B2F"/>
    <w:rsid w:val="007C1DC5"/>
    <w:rsid w:val="007C2138"/>
    <w:rsid w:val="007C2C1E"/>
    <w:rsid w:val="007C486F"/>
    <w:rsid w:val="007C70C0"/>
    <w:rsid w:val="007C71A8"/>
    <w:rsid w:val="007D0AF9"/>
    <w:rsid w:val="007D1059"/>
    <w:rsid w:val="007D107A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7DB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43AF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2CDD"/>
    <w:rsid w:val="0086350F"/>
    <w:rsid w:val="0086546C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7126"/>
    <w:rsid w:val="008A067A"/>
    <w:rsid w:val="008A07A5"/>
    <w:rsid w:val="008A0AA8"/>
    <w:rsid w:val="008A309F"/>
    <w:rsid w:val="008A342E"/>
    <w:rsid w:val="008A3AB9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D1E"/>
    <w:rsid w:val="008E086F"/>
    <w:rsid w:val="008E1290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0FB0"/>
    <w:rsid w:val="00921ABC"/>
    <w:rsid w:val="00921BE1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428"/>
    <w:rsid w:val="00941FFA"/>
    <w:rsid w:val="00943607"/>
    <w:rsid w:val="00944624"/>
    <w:rsid w:val="0094493C"/>
    <w:rsid w:val="00944CA0"/>
    <w:rsid w:val="009451CC"/>
    <w:rsid w:val="009474D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59E3"/>
    <w:rsid w:val="00986DE6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3A0"/>
    <w:rsid w:val="009A1504"/>
    <w:rsid w:val="009A1BF1"/>
    <w:rsid w:val="009A29F7"/>
    <w:rsid w:val="009A4104"/>
    <w:rsid w:val="009A42DB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447"/>
    <w:rsid w:val="009F081C"/>
    <w:rsid w:val="009F0BE9"/>
    <w:rsid w:val="009F266E"/>
    <w:rsid w:val="009F2CF9"/>
    <w:rsid w:val="009F2DE0"/>
    <w:rsid w:val="009F30B3"/>
    <w:rsid w:val="009F4210"/>
    <w:rsid w:val="009F4E9E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288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0BA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2E5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1D2E"/>
    <w:rsid w:val="00A72521"/>
    <w:rsid w:val="00A73C9F"/>
    <w:rsid w:val="00A74939"/>
    <w:rsid w:val="00A74984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3A2"/>
    <w:rsid w:val="00A8567B"/>
    <w:rsid w:val="00A86B8B"/>
    <w:rsid w:val="00A86D98"/>
    <w:rsid w:val="00A872F1"/>
    <w:rsid w:val="00A87F95"/>
    <w:rsid w:val="00A901DC"/>
    <w:rsid w:val="00A914EE"/>
    <w:rsid w:val="00A9309E"/>
    <w:rsid w:val="00A93CB5"/>
    <w:rsid w:val="00A93E91"/>
    <w:rsid w:val="00A93F0F"/>
    <w:rsid w:val="00A94749"/>
    <w:rsid w:val="00A94AB5"/>
    <w:rsid w:val="00A95008"/>
    <w:rsid w:val="00A965E6"/>
    <w:rsid w:val="00AA1BC8"/>
    <w:rsid w:val="00AA1EA2"/>
    <w:rsid w:val="00AA2175"/>
    <w:rsid w:val="00AA2C22"/>
    <w:rsid w:val="00AA3A3B"/>
    <w:rsid w:val="00AA40A5"/>
    <w:rsid w:val="00AA4D94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5511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6D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410"/>
    <w:rsid w:val="00B36972"/>
    <w:rsid w:val="00B36B82"/>
    <w:rsid w:val="00B3765C"/>
    <w:rsid w:val="00B40EB0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6DFA"/>
    <w:rsid w:val="00B4744B"/>
    <w:rsid w:val="00B50E0B"/>
    <w:rsid w:val="00B514DF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4AD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4AA4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5ED"/>
    <w:rsid w:val="00BD1A0A"/>
    <w:rsid w:val="00BD1AA6"/>
    <w:rsid w:val="00BD323F"/>
    <w:rsid w:val="00BD567F"/>
    <w:rsid w:val="00BD5693"/>
    <w:rsid w:val="00BD6E08"/>
    <w:rsid w:val="00BD7F81"/>
    <w:rsid w:val="00BE018E"/>
    <w:rsid w:val="00BE0835"/>
    <w:rsid w:val="00BE0FA0"/>
    <w:rsid w:val="00BE1684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8AE"/>
    <w:rsid w:val="00BF7BE5"/>
    <w:rsid w:val="00BF7E1D"/>
    <w:rsid w:val="00C00292"/>
    <w:rsid w:val="00C04604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431D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0F0F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13F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291E"/>
    <w:rsid w:val="00CA39D0"/>
    <w:rsid w:val="00CA3C15"/>
    <w:rsid w:val="00CA43FD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D00251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172A3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1F5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1C54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33EE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3699"/>
    <w:rsid w:val="00DE587F"/>
    <w:rsid w:val="00DE5F8A"/>
    <w:rsid w:val="00DE7057"/>
    <w:rsid w:val="00DE7DA2"/>
    <w:rsid w:val="00DE7DF5"/>
    <w:rsid w:val="00DF0A92"/>
    <w:rsid w:val="00DF0DF3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4EBC"/>
    <w:rsid w:val="00E053C9"/>
    <w:rsid w:val="00E069FB"/>
    <w:rsid w:val="00E0734E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02B6"/>
    <w:rsid w:val="00E222E3"/>
    <w:rsid w:val="00E24FDE"/>
    <w:rsid w:val="00E25567"/>
    <w:rsid w:val="00E263A1"/>
    <w:rsid w:val="00E26E32"/>
    <w:rsid w:val="00E275EE"/>
    <w:rsid w:val="00E277EC"/>
    <w:rsid w:val="00E277EE"/>
    <w:rsid w:val="00E301C3"/>
    <w:rsid w:val="00E31315"/>
    <w:rsid w:val="00E313D4"/>
    <w:rsid w:val="00E32BC5"/>
    <w:rsid w:val="00E330EE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3AD9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930"/>
    <w:rsid w:val="00E66DED"/>
    <w:rsid w:val="00E67058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318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B0F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E47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06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2678"/>
    <w:rsid w:val="00EF5551"/>
    <w:rsid w:val="00EF6340"/>
    <w:rsid w:val="00EF6A98"/>
    <w:rsid w:val="00EF7A6A"/>
    <w:rsid w:val="00F02969"/>
    <w:rsid w:val="00F02D9D"/>
    <w:rsid w:val="00F03036"/>
    <w:rsid w:val="00F0421A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28E3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3B19"/>
    <w:rsid w:val="00F34071"/>
    <w:rsid w:val="00F34984"/>
    <w:rsid w:val="00F35AB1"/>
    <w:rsid w:val="00F369C0"/>
    <w:rsid w:val="00F373FB"/>
    <w:rsid w:val="00F40741"/>
    <w:rsid w:val="00F408E8"/>
    <w:rsid w:val="00F41A7D"/>
    <w:rsid w:val="00F41EE6"/>
    <w:rsid w:val="00F424A2"/>
    <w:rsid w:val="00F43B74"/>
    <w:rsid w:val="00F43EE5"/>
    <w:rsid w:val="00F44E0B"/>
    <w:rsid w:val="00F4676B"/>
    <w:rsid w:val="00F47C5B"/>
    <w:rsid w:val="00F52396"/>
    <w:rsid w:val="00F56316"/>
    <w:rsid w:val="00F572A6"/>
    <w:rsid w:val="00F57626"/>
    <w:rsid w:val="00F57E80"/>
    <w:rsid w:val="00F57F23"/>
    <w:rsid w:val="00F60CD5"/>
    <w:rsid w:val="00F60E9F"/>
    <w:rsid w:val="00F60F01"/>
    <w:rsid w:val="00F610A5"/>
    <w:rsid w:val="00F6150F"/>
    <w:rsid w:val="00F61924"/>
    <w:rsid w:val="00F62236"/>
    <w:rsid w:val="00F6258A"/>
    <w:rsid w:val="00F62C84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6E2E"/>
    <w:rsid w:val="00F77693"/>
    <w:rsid w:val="00F80146"/>
    <w:rsid w:val="00F80ED7"/>
    <w:rsid w:val="00F816F4"/>
    <w:rsid w:val="00F81E21"/>
    <w:rsid w:val="00F82E5F"/>
    <w:rsid w:val="00F83813"/>
    <w:rsid w:val="00F83D49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47A1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0DF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D841F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0DF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D841F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4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1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5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60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7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9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9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22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4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8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45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8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59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3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8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3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624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9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45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01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9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4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90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5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86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7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4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03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09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St-1607/2017-17</izvorni_sadrzaj>
    <derivirana_varijabla naziv="DomainObject.Oznaka_1">St-1607/2017-17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kolovoza 2018.</izvorni_sadrzaj>
    <derivirana_varijabla naziv="DomainObject.Predmet.DatumRjesavanja_1">13.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St-1607/2017</izvorni_sadrzaj>
    <derivirana_varijabla naziv="DomainObject.Predmet.OznakaBroj_1">St-1607/2017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 d.o.o.</izvorni_sadrzaj>
    <derivirana_varijabla naziv="DomainObject.Predmet.ProtustrankaFormated_1">  PLAN d.o.o.</derivirana_varijabla>
  </DomainObject.Predmet.ProtustrankaFormated>
  <DomainObject.Predmet.ProtustrankaFormatedOIB>
    <izvorni_sadrzaj>  PLAN d.o.o., OIB 76469605784</izvorni_sadrzaj>
    <derivirana_varijabla naziv="DomainObject.Predmet.ProtustrankaFormatedOIB_1">  PLAN d.o.o., OIB 76469605784</derivirana_varijabla>
  </DomainObject.Predmet.ProtustrankaFormatedOIB>
  <DomainObject.Predmet.ProtustrankaFormatedWithAdress>
    <izvorni_sadrzaj> PLAN d.o.o., Kenđija 1, 44320 Batina</izvorni_sadrzaj>
    <derivirana_varijabla naziv="DomainObject.Predmet.ProtustrankaFormatedWithAdress_1"> PLAN d.o.o., Kenđija 1, 44320 Batina</derivirana_varijabla>
  </DomainObject.Predmet.ProtustrankaFormatedWithAdress>
  <DomainObject.Predmet.ProtustrankaFormatedWithAdressOIB>
    <izvorni_sadrzaj> PLAN d.o.o., OIB 76469605784, Kenđija 1, 44320 Batina</izvorni_sadrzaj>
    <derivirana_varijabla naziv="DomainObject.Predmet.ProtustrankaFormatedWithAdressOIB_1"> PLAN d.o.o., OIB 76469605784, Kenđija 1, 44320 Batina</derivirana_varijabla>
  </DomainObject.Predmet.ProtustrankaFormatedWithAdressOIB>
  <DomainObject.Predmet.ProtustrankaWithAdress>
    <izvorni_sadrzaj>PLAN d.o.o. Kenđija 1, 44320 Batina</izvorni_sadrzaj>
    <derivirana_varijabla naziv="DomainObject.Predmet.ProtustrankaWithAdress_1">PLAN d.o.o. Kenđija 1, 44320 Batina</derivirana_varijabla>
  </DomainObject.Predmet.ProtustrankaWithAdress>
  <DomainObject.Predmet.ProtustrankaWithAdressOIB>
    <izvorni_sadrzaj>PLAN d.o.o., OIB 76469605784, Kenđija 1, 44320 Batina</izvorni_sadrzaj>
    <derivirana_varijabla naziv="DomainObject.Predmet.ProtustrankaWithAdressOIB_1">PLAN d.o.o., OIB 76469605784, Kenđija 1, 44320 Batina</derivirana_varijabla>
  </DomainObject.Predmet.ProtustrankaWithAdressOIB>
  <DomainObject.Predmet.ProtustrankaNazivFormated>
    <izvorni_sadrzaj>PLAN d.o.o.</izvorni_sadrzaj>
    <derivirana_varijabla naziv="DomainObject.Predmet.ProtustrankaNazivFormated_1">PLAN d.o.o.</derivirana_varijabla>
  </DomainObject.Predmet.ProtustrankaNazivFormated>
  <DomainObject.Predmet.ProtustrankaNazivFormatedOIB>
    <izvorni_sadrzaj>PLAN d.o.o., OIB 76469605784</izvorni_sadrzaj>
    <derivirana_varijabla naziv="DomainObject.Predmet.ProtustrankaNazivFormatedOIB_1">PLAN d.o.o., OIB 76469605784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d.o.o.</item>
    </izvorni_sadrzaj>
    <derivirana_varijabla naziv="DomainObject.Predmet.ProtuStrankaListFormated_1">
      <item>PLAN d.o.o.</item>
    </derivirana_varijabla>
  </DomainObject.Predmet.ProtuStrankaListFormated>
  <DomainObject.Predmet.ProtuStrankaListFormatedOIB>
    <izvorni_sadrzaj>
      <item>PLAN d.o.o., OIB 76469605784</item>
    </izvorni_sadrzaj>
    <derivirana_varijabla naziv="DomainObject.Predmet.ProtuStrankaListFormatedOIB_1">
      <item>PLAN d.o.o., OIB 76469605784</item>
    </derivirana_varijabla>
  </DomainObject.Predmet.ProtuStrankaListFormatedOIB>
  <DomainObject.Predmet.ProtuStrankaListFormatedWithAdress>
    <izvorni_sadrzaj>
      <item>PLAN d.o.o., Kenđija 1, 44320 Batina</item>
    </izvorni_sadrzaj>
    <derivirana_varijabla naziv="DomainObject.Predmet.ProtuStrankaListFormatedWithAdress_1">
      <item>PLAN d.o.o., Kenđija 1, 44320 Batina</item>
    </derivirana_varijabla>
  </DomainObject.Predmet.ProtuStrankaListFormatedWithAdress>
  <DomainObject.Predmet.ProtuStrankaListFormatedWithAdressOIB>
    <izvorni_sadrzaj>
      <item>PLAN d.o.o., OIB 76469605784, Kenđija 1, 44320 Batina</item>
    </izvorni_sadrzaj>
    <derivirana_varijabla naziv="DomainObject.Predmet.ProtuStrankaListFormatedWithAdressOIB_1">
      <item>PLAN d.o.o., OIB 76469605784, Kenđija 1, 44320 Batina</item>
    </derivirana_varijabla>
  </DomainObject.Predmet.ProtuStrankaListFormatedWithAdressOIB>
  <DomainObject.Predmet.ProtuStrankaListNazivFormated>
    <izvorni_sadrzaj>
      <item>PLAN d.o.o.</item>
    </izvorni_sadrzaj>
    <derivirana_varijabla naziv="DomainObject.Predmet.ProtuStrankaListNazivFormated_1">
      <item>PLAN d.o.o.</item>
    </derivirana_varijabla>
  </DomainObject.Predmet.ProtuStrankaListNazivFormated>
  <DomainObject.Predmet.ProtuStrankaListNazivFormatedOIB>
    <izvorni_sadrzaj>
      <item>PLAN d.o.o., OIB 76469605784</item>
    </izvorni_sadrzaj>
    <derivirana_varijabla naziv="DomainObject.Predmet.ProtuStrankaListNazivFormatedOIB_1">
      <item>PLAN d.o.o., OIB 76469605784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>St-1607/2017-17</izvorni_sadrzaj>
    <derivirana_varijabla naziv="DomainObject.PoslovniBrojDokumenta_1">St-1607/2017-17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d.o.o.</izvorni_sadrzaj>
    <derivirana_varijabla naziv="DomainObject.Predmet.ProtustrankaIDrugi_1">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 d.o.o., OIB 76469605784, Kenđija 1, 44320 Batina</izvorni_sadrzaj>
    <derivirana_varijabla naziv="DomainObject.Predmet.ProtustrankaIDrugiAdressOIB_1">PLAN d.o.o., OIB 76469605784, Kenđija 1, 44320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kolovoza 2018.</izvorni_sadrzaj>
    <derivirana_varijabla naziv="DomainObject.Predmet.OdlukaRjesenje.DatumDonosenjaOdluke_1">13.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St-1607/2017-17</izvorni_sadrzaj>
    <derivirana_varijabla naziv="DomainObject.Predmet.OdlukaRjesenje.Oznaka_1">St-1607/2017-17</derivirana_varijabla>
  </DomainObject.Predmet.OdlukaRjesenje.Oznaka>
  <DomainObject.Predmet.SudioniciListNaziv>
    <izvorni_sadrzaj>
      <item>FINA Regionalni centar Zagreb</item>
      <item>PLAN d.o.o.</item>
    </izvorni_sadrzaj>
    <derivirana_varijabla naziv="DomainObject.Predmet.SudioniciListNaziv_1">
      <item>FINA Regionalni centar Zagreb</item>
      <item>PLAN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 d.o.o., OIB 76469605784, Kenđija 1,44320 Batina</item>
    </izvorni_sadrzaj>
    <derivirana_varijabla naziv="DomainObject.Predmet.SudioniciListAdressOIB_1">
      <item>FINA Regionalni centar Zagreb, OIB 85821130368, Trg svibanjskih žrtava 1995. br. 1,10000 Zagreb</item>
      <item>PLAN d.o.o., OIB 76469605784, Kenđija 1,44320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76469605784</item>
    </izvorni_sadrzaj>
    <derivirana_varijabla naziv="DomainObject.Predmet.SudioniciListNazivOIB_1">
      <item>, OIB 85821130368</item>
      <item>, OIB 76469605784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989D4-3578-4D5A-97F7-14B33A626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1716</properties:Words>
  <properties:Characters>9644</properties:Characters>
  <properties:Lines>197</properties:Lines>
  <properties:Paragraphs>57</properties:Paragraphs>
  <properties:TotalTime>1226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2018-08-13T10:41:00Z</cp:lastPrinted>
  <dcterms:modified xmlns:xsi="http://www.w3.org/2001/XMLSchema-instance" xsi:type="dcterms:W3CDTF">2018-08-13T10:45:00Z</dcterms:modified>
  <cp:revision>693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St-1607/2017-17 / Odluka - Rješenje - otvaranje i zaključenje stečajnog postupka (čl. 132) (1607-17_(-17)_RJ_PLAN_d.o.o..docx)</vt:lpwstr>
  </prop:property>
</prop:Properties>
</file>