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bc6a" w14:paraId="8b0bc6a" w:rsidRDefault="00B46CF5" w:rsidP="00DC0CB2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AD6650">
        <w:rPr>
          <w:rFonts w:hAnsi="Times New Roman" w:ascii="Times New Roman"/>
        </w:rPr>
        <w:t>6</w:t>
      </w:r>
      <w:r w:rsidR="005F6F49">
        <w:rPr>
          <w:rFonts w:hAnsi="Times New Roman" w:ascii="Times New Roman"/>
        </w:rPr>
        <w:t>677</w:t>
      </w:r>
      <w:r w:rsidR="00AD6650">
        <w:rPr>
          <w:rFonts w:hAnsi="Times New Roman" w:ascii="Times New Roman"/>
        </w:rPr>
        <w:t>/16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5F6F49" w:rsidRPr="005F6F49">
        <w:rPr>
          <w:rFonts w:hAnsi="Times New Roman" w:ascii="Times New Roman"/>
        </w:rPr>
        <w:t>SVETI KRIŽ ZAČRETJE poljoprivredna zadruga</w:t>
      </w:r>
      <w:r w:rsidR="005F6F49">
        <w:rPr>
          <w:rFonts w:hAnsi="Times New Roman" w:ascii="Times New Roman"/>
        </w:rPr>
        <w:t>, Sveti Križ Začretje</w:t>
      </w:r>
      <w:r w:rsidR="00F776E4">
        <w:rPr>
          <w:rFonts w:hAnsi="Times New Roman" w:ascii="Times New Roman"/>
        </w:rPr>
        <w:t xml:space="preserve">, </w:t>
      </w:r>
      <w:r w:rsidR="000B7551">
        <w:rPr>
          <w:rFonts w:hAnsi="Times New Roman" w:ascii="Times New Roman"/>
        </w:rPr>
        <w:t xml:space="preserve">Ivana Kukuljevića Sakcinskog  29, </w:t>
      </w:r>
      <w:r w:rsidRPr="001C1019">
        <w:rPr>
          <w:rFonts w:hAnsi="Times New Roman" w:ascii="Times New Roman"/>
        </w:rPr>
        <w:t>OIB:</w:t>
      </w:r>
      <w:r w:rsidR="005F6F49" w:rsidRPr="005F6F49">
        <w:t xml:space="preserve"> </w:t>
      </w:r>
      <w:r w:rsidR="005F6F49" w:rsidRPr="005F6F49">
        <w:rPr>
          <w:rFonts w:hAnsi="Times New Roman" w:ascii="Times New Roman"/>
        </w:rPr>
        <w:t>80898052004</w:t>
      </w:r>
      <w:r w:rsidR="00943B15">
        <w:rPr>
          <w:rFonts w:hAnsi="Times New Roman" w:ascii="Times New Roman"/>
        </w:rPr>
        <w:t xml:space="preserve">, </w:t>
      </w:r>
      <w:r w:rsidR="001E137A">
        <w:rPr>
          <w:rFonts w:hAnsi="Times New Roman" w:ascii="Times New Roman"/>
        </w:rPr>
        <w:t>16</w:t>
      </w:r>
      <w:r w:rsidR="008C0FD2">
        <w:rPr>
          <w:rFonts w:hAnsi="Times New Roman" w:ascii="Times New Roman"/>
        </w:rPr>
        <w:t xml:space="preserve">. </w:t>
      </w:r>
      <w:r w:rsidR="001E137A">
        <w:rPr>
          <w:rFonts w:hAnsi="Times New Roman" w:ascii="Times New Roman"/>
        </w:rPr>
        <w:t>siječnja</w:t>
      </w:r>
      <w:r w:rsidRPr="001C1019">
        <w:rPr>
          <w:rFonts w:hAnsi="Times New Roman" w:ascii="Times New Roman"/>
        </w:rPr>
        <w:t xml:space="preserve"> 201</w:t>
      </w:r>
      <w:r w:rsidR="001E137A">
        <w:rPr>
          <w:rFonts w:hAnsi="Times New Roman" w:ascii="Times New Roman"/>
        </w:rPr>
        <w:t>7.</w:t>
      </w:r>
      <w:r w:rsidRPr="001C1019">
        <w:rPr>
          <w:rFonts w:hAnsi="Times New Roman" w:ascii="Times New Roman"/>
        </w:rPr>
        <w:t xml:space="preserve">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723F91" w:rsidP="00723F91" w:rsidR="00723F9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723F91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 xml:space="preserve"> i zaključak</w:t>
      </w:r>
      <w:r w:rsidRPr="00723F91">
        <w:rPr>
          <w:rFonts w:hAnsi="Times New Roman" w:ascii="Times New Roman"/>
        </w:rPr>
        <w:t xml:space="preserve"> ovog suda poslovni broj </w:t>
      </w:r>
      <w:r>
        <w:rPr>
          <w:rFonts w:hAnsi="Times New Roman" w:ascii="Times New Roman"/>
        </w:rPr>
        <w:t xml:space="preserve">St-6677/16 od 29. prosinca 2016., ukidaju se. </w:t>
      </w:r>
    </w:p>
    <w:p w:rsidRDefault="00723F91" w:rsidP="00723F91" w:rsidR="00723F91">
      <w:pPr>
        <w:pStyle w:val="Odlomakpopisa"/>
        <w:ind w:left="1068"/>
        <w:jc w:val="both"/>
        <w:rPr>
          <w:rFonts w:hAnsi="Times New Roman" w:ascii="Times New Roman"/>
        </w:rPr>
      </w:pPr>
    </w:p>
    <w:p w:rsidRDefault="00723F91" w:rsidP="00723F91" w:rsidR="00723F9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Ročište zakazano za 13. veljače 2017., neće se održati.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723F91" w:rsidP="00BC580B" w:rsidR="00723F9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12. siječnja 2017. dužnik </w:t>
      </w:r>
      <w:r w:rsidRPr="00723F91">
        <w:rPr>
          <w:rFonts w:hAnsi="Times New Roman" w:ascii="Times New Roman"/>
        </w:rPr>
        <w:t>SVETI KRIŽ ZAČRETJE poljoprivredna zadruga, Sveti Križ Začretje, Ivana Kukuljevića Sakcinskog  29, OIB: 80898052004</w:t>
      </w:r>
      <w:r>
        <w:rPr>
          <w:rFonts w:hAnsi="Times New Roman" w:ascii="Times New Roman"/>
        </w:rPr>
        <w:t>, izvijestio je sud da je podnio prijedlog za pokretanje st</w:t>
      </w:r>
      <w:r w:rsidR="002716A7">
        <w:rPr>
          <w:rFonts w:hAnsi="Times New Roman" w:ascii="Times New Roman"/>
        </w:rPr>
        <w:t>e</w:t>
      </w:r>
      <w:r>
        <w:rPr>
          <w:rFonts w:hAnsi="Times New Roman" w:ascii="Times New Roman"/>
        </w:rPr>
        <w:t>čajn</w:t>
      </w:r>
      <w:r w:rsidR="002716A7">
        <w:rPr>
          <w:rFonts w:hAnsi="Times New Roman" w:ascii="Times New Roman"/>
        </w:rPr>
        <w:t xml:space="preserve">og postupka 21. listopada 2016., </w:t>
      </w:r>
      <w:r>
        <w:rPr>
          <w:rFonts w:hAnsi="Times New Roman" w:ascii="Times New Roman"/>
        </w:rPr>
        <w:t xml:space="preserve">te se predmet vodi kod Trgovačkog suda u Zagrebu pod brojem St-6388/16, te predlaže da se ovaj postupak ne provodi do okončanja ranije pokrenutog postupka. </w:t>
      </w:r>
    </w:p>
    <w:p w:rsidRDefault="00723F91" w:rsidP="00BC580B" w:rsidR="00723F91">
      <w:pPr>
        <w:ind w:firstLine="708"/>
        <w:jc w:val="both"/>
        <w:rPr>
          <w:rFonts w:hAnsi="Times New Roman" w:ascii="Times New Roman"/>
        </w:rPr>
      </w:pPr>
    </w:p>
    <w:p w:rsidRDefault="002716A7" w:rsidP="00A557E3" w:rsidR="00B46CF5" w:rsidRPr="001C10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</w:t>
      </w:r>
      <w:r w:rsidR="00A557E3">
        <w:rPr>
          <w:rFonts w:hAnsi="Times New Roman" w:ascii="Times New Roman"/>
        </w:rPr>
        <w:t xml:space="preserve">kroz e-spis utvrđeno je da je dužnik podnio prijedlog za otvaranje stečajnog postupka, te je predmet zaprimljen pod brojem St-6388/16, 21. listopada 2016., dakle prije zaprimanja prijedloga FINA-e za otvaranje stečajnog postupka nad dužnikom, pa je sukladno čl. 16. st. 6. Stečajnog </w:t>
      </w:r>
      <w:r w:rsidR="00AD6650">
        <w:rPr>
          <w:rFonts w:hAnsi="Times New Roman" w:ascii="Times New Roman"/>
        </w:rPr>
        <w:t>zakona ("Narodne novine"</w:t>
      </w:r>
      <w:r w:rsidR="00B46CF5" w:rsidRPr="001C1019">
        <w:rPr>
          <w:rFonts w:hAnsi="Times New Roman" w:ascii="Times New Roman"/>
        </w:rPr>
        <w:t xml:space="preserve"> broj 71/15) </w:t>
      </w:r>
      <w:r w:rsidR="00A557E3">
        <w:rPr>
          <w:rFonts w:hAnsi="Times New Roman" w:ascii="Times New Roman"/>
        </w:rPr>
        <w:t xml:space="preserve">, odlučeno kao u izreci.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7C5925">
        <w:rPr>
          <w:rFonts w:hAnsi="Times New Roman" w:ascii="Times New Roman"/>
        </w:rPr>
        <w:t>16</w:t>
      </w:r>
      <w:r w:rsidR="00CA4F2A">
        <w:rPr>
          <w:rFonts w:hAnsi="Times New Roman" w:ascii="Times New Roman"/>
        </w:rPr>
        <w:t>.</w:t>
      </w:r>
      <w:r w:rsidR="007C5925">
        <w:rPr>
          <w:rFonts w:hAnsi="Times New Roman" w:ascii="Times New Roman"/>
        </w:rPr>
        <w:t xml:space="preserve"> siječnja</w:t>
      </w:r>
      <w:r w:rsidRPr="001C1019">
        <w:rPr>
          <w:rFonts w:hAnsi="Times New Roman" w:ascii="Times New Roman"/>
        </w:rPr>
        <w:t xml:space="preserve"> 201</w:t>
      </w:r>
      <w:r w:rsidR="007C5925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4233DD">
        <w:rPr>
          <w:rFonts w:hAnsi="Times New Roman" w:ascii="Times New Roman"/>
        </w:rPr>
        <w:t>, v.r.</w:t>
      </w:r>
    </w:p>
    <w:p w:rsidRDefault="004233DD" w:rsidP="000F3CF9" w:rsidR="004233DD">
      <w:pPr>
        <w:jc w:val="right"/>
        <w:rPr>
          <w:rFonts w:hAnsi="Times New Roman" w:ascii="Times New Roman"/>
        </w:rPr>
      </w:pPr>
    </w:p>
    <w:p w:rsidRDefault="004233DD" w:rsidP="000F3CF9" w:rsidR="004233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233DD" w:rsidP="000F3CF9" w:rsidR="004233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233DD" w:rsidP="000F3CF9" w:rsidR="004233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0468A" w:rsidP="000F3CF9" w:rsidR="0030468A">
      <w:pPr>
        <w:jc w:val="right"/>
        <w:rPr>
          <w:rFonts w:hAnsi="Times New Roman" w:ascii="Times New Roman"/>
        </w:rPr>
      </w:pPr>
    </w:p>
    <w:p w:rsidRDefault="0030468A" w:rsidP="000F3CF9" w:rsidR="0030468A">
      <w:pPr>
        <w:jc w:val="right"/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</w:p>
    <w:p w:rsidRDefault="0030468A" w:rsidP="0030468A" w:rsidR="0030468A" w:rsidRPr="0030468A">
      <w:pPr>
        <w:rPr>
          <w:rFonts w:hAnsi="Times New Roman" w:ascii="Times New Roman"/>
        </w:rPr>
      </w:pPr>
      <w:r w:rsidRPr="0030468A">
        <w:rPr>
          <w:rFonts w:hAnsi="Times New Roman" w:ascii="Times New Roman"/>
        </w:rPr>
        <w:t>UPUTA O PRAVNOM LIJEKU:</w:t>
      </w:r>
    </w:p>
    <w:p w:rsidRDefault="0030468A" w:rsidP="0030468A" w:rsidR="0030468A">
      <w:pPr>
        <w:ind w:firstLine="708"/>
        <w:rPr>
          <w:rFonts w:hAnsi="Times New Roman" w:ascii="Times New Roman"/>
        </w:rPr>
      </w:pPr>
      <w:r w:rsidRPr="0030468A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30468A" w:rsidP="00B46CF5" w:rsidR="0030468A" w:rsidRPr="001C1019">
      <w:pPr>
        <w:rPr>
          <w:rFonts w:hAnsi="Times New Roman" w:ascii="Times New Roman"/>
        </w:rPr>
      </w:pPr>
    </w:p>
    <w:p w:rsidRDefault="00F0527C" w:rsidP="0030468A" w:rsidR="00F0527C" w:rsidRPr="001C1019">
      <w:pPr>
        <w:ind w:firstLine="708"/>
        <w:rPr>
          <w:rFonts w:hAnsi="Times New Roman" w:ascii="Times New Roman"/>
        </w:rPr>
      </w:pPr>
    </w:p>
    <w:sectPr w:rsidSect="000F3CF9" w:rsidR="00F0527C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44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AD6650">
      <w:rPr>
        <w:rFonts w:hAnsi="Times New Roman" w:ascii="Times New Roman"/>
      </w:rPr>
      <w:t>6</w:t>
    </w:r>
    <w:r w:rsidR="00253A26">
      <w:rPr>
        <w:rFonts w:hAnsi="Times New Roman" w:ascii="Times New Roman"/>
      </w:rPr>
      <w:t>677</w:t>
    </w:r>
    <w:r w:rsidR="00AD6650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A41541"/>
    <w:multiLevelType w:val="hybridMultilevel"/>
    <w:tmpl w:val="256AD8E2"/>
    <w:lvl w:tplc="45261F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D340C57"/>
    <w:multiLevelType w:val="hybridMultilevel"/>
    <w:tmpl w:val="78E426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B7551"/>
    <w:rsid w:val="000F3CF9"/>
    <w:rsid w:val="00155F75"/>
    <w:rsid w:val="001C1019"/>
    <w:rsid w:val="001D67C7"/>
    <w:rsid w:val="001E137A"/>
    <w:rsid w:val="001F371D"/>
    <w:rsid w:val="002539F0"/>
    <w:rsid w:val="00253A26"/>
    <w:rsid w:val="002716A7"/>
    <w:rsid w:val="002C352F"/>
    <w:rsid w:val="002D6446"/>
    <w:rsid w:val="002F05EB"/>
    <w:rsid w:val="0030468A"/>
    <w:rsid w:val="00354C62"/>
    <w:rsid w:val="003B534B"/>
    <w:rsid w:val="004233DD"/>
    <w:rsid w:val="00434567"/>
    <w:rsid w:val="00446A94"/>
    <w:rsid w:val="004475AF"/>
    <w:rsid w:val="00462914"/>
    <w:rsid w:val="004B0075"/>
    <w:rsid w:val="004D1BAA"/>
    <w:rsid w:val="005151B2"/>
    <w:rsid w:val="005246A4"/>
    <w:rsid w:val="00577B1C"/>
    <w:rsid w:val="005B1C87"/>
    <w:rsid w:val="005E0FEC"/>
    <w:rsid w:val="005F6F49"/>
    <w:rsid w:val="00665D5F"/>
    <w:rsid w:val="00674E31"/>
    <w:rsid w:val="006902B0"/>
    <w:rsid w:val="00693802"/>
    <w:rsid w:val="00723F91"/>
    <w:rsid w:val="00746D07"/>
    <w:rsid w:val="00786CC2"/>
    <w:rsid w:val="007C5925"/>
    <w:rsid w:val="0086503B"/>
    <w:rsid w:val="0086627A"/>
    <w:rsid w:val="008C0FD2"/>
    <w:rsid w:val="008D18B2"/>
    <w:rsid w:val="00943B15"/>
    <w:rsid w:val="00974660"/>
    <w:rsid w:val="009A3118"/>
    <w:rsid w:val="009B58C3"/>
    <w:rsid w:val="009B7407"/>
    <w:rsid w:val="009C3172"/>
    <w:rsid w:val="009E2A4D"/>
    <w:rsid w:val="009E3A39"/>
    <w:rsid w:val="00A14720"/>
    <w:rsid w:val="00A557E3"/>
    <w:rsid w:val="00A81532"/>
    <w:rsid w:val="00A83AC6"/>
    <w:rsid w:val="00A87889"/>
    <w:rsid w:val="00AB11C7"/>
    <w:rsid w:val="00AD6650"/>
    <w:rsid w:val="00AE4D40"/>
    <w:rsid w:val="00B0422D"/>
    <w:rsid w:val="00B21CEF"/>
    <w:rsid w:val="00B46CF5"/>
    <w:rsid w:val="00B6796F"/>
    <w:rsid w:val="00BC41A7"/>
    <w:rsid w:val="00BC580B"/>
    <w:rsid w:val="00C07683"/>
    <w:rsid w:val="00C3624C"/>
    <w:rsid w:val="00C473BF"/>
    <w:rsid w:val="00C52A39"/>
    <w:rsid w:val="00C65F8E"/>
    <w:rsid w:val="00C835C8"/>
    <w:rsid w:val="00CA4F2A"/>
    <w:rsid w:val="00D46BFE"/>
    <w:rsid w:val="00D61446"/>
    <w:rsid w:val="00DC0CB2"/>
    <w:rsid w:val="00DE3900"/>
    <w:rsid w:val="00DE5A25"/>
    <w:rsid w:val="00E00E55"/>
    <w:rsid w:val="00E374B1"/>
    <w:rsid w:val="00F0527C"/>
    <w:rsid w:val="00F22A72"/>
    <w:rsid w:val="00F33BE0"/>
    <w:rsid w:val="00F52244"/>
    <w:rsid w:val="00F776E4"/>
    <w:rsid w:val="00F9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3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3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3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3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6677</izvorni_sadrzaj>
    <derivirana_varijabla naziv="DomainObject.Predmet.Broj_1">6677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St-6677/2016</izvorni_sadrzaj>
    <derivirana_varijabla naziv="DomainObject.Predmet.OznakaBroj_1">St-6677/2016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KRIŽ ZAČRETJE poljoprivredna zadruga zastupanog po punomoćniku Mišo Ninić</izvorni_sadrzaj>
    <derivirana_varijabla naziv="DomainObject.Predmet.ProtustrankaFormated_1">  SVETI KRIŽ ZAČRETJE poljoprivredna zadruga zastupanog po punomoćniku Mišo Ninić</derivirana_varijabla>
  </DomainObject.Predmet.ProtustrankaFormated>
  <DomainObject.Predmet.ProtustrankaFormatedOIB>
    <izvorni_sadrzaj>  SVETI KRIŽ ZAČRETJE poljoprivredna zadruga, OIB 80898052004 zastupanog po punomoćniku Mišo Ninić</izvorni_sadrzaj>
    <derivirana_varijabla naziv="DomainObject.Predmet.ProtustrankaFormatedOIB_1">  SVETI KRIŽ ZAČRETJE poljoprivredna zadruga, OIB 80898052004 zastupanog po punomoćniku Mišo Ninić</derivirana_varijabla>
  </DomainObject.Predmet.ProtustrankaFormatedOIB>
  <DomainObject.Predmet.ProtustrankaFormatedWithAdress>
    <izvorni_sadrzaj> SVETI KRIŽ ZAČRETJE poljoprivredna zadruga, Ivana Kukuljevića Sakcinskog 29, 49223 Sveti Križ Začretje zastupanog po punomoćniku Mišo Ninić</izvorni_sadrzaj>
    <derivirana_varijabla naziv="DomainObject.Predmet.ProtustrankaFormatedWithAdress_1"> SVETI KRIŽ ZAČRETJE poljoprivredna zadruga, Ivana Kukuljevića Sakcinskog 29, 49223 Sveti Križ Začretje zastupanog po punomoćniku Mišo Ninić</derivirana_varijabla>
  </DomainObject.Predmet.ProtustrankaFormatedWithAdress>
  <DomainObject.Predmet.ProtustrankaFormatedWithAdressOIB>
    <izvorni_sadrzaj> SVETI KRIŽ ZAČRETJE poljoprivredna zadruga, OIB 80898052004, Ivana Kukuljevića Sakcinskog 29, 49223 Sveti Križ Začretje zastupanog po punomoćniku Mišo Ninić</izvorni_sadrzaj>
    <derivirana_varijabla naziv="DomainObject.Predmet.ProtustrankaFormatedWithAdressOIB_1"> SVETI KRIŽ ZAČRETJE poljoprivredna zadruga, OIB 80898052004, Ivana Kukuljevića Sakcinskog 29, 49223 Sveti Križ Začretje zastupanog po punomoćniku Mišo Ninić</derivirana_varijabla>
  </DomainObject.Predmet.ProtustrankaFormatedWithAdressOIB>
  <DomainObject.Predmet.ProtustrankaWithAdress>
    <izvorni_sadrzaj>SVETI KRIŽ ZAČRETJE poljoprivredna zadruga Ivana Kukuljevića Sakcinskog 29, 49223 Sveti Križ Začretje</izvorni_sadrzaj>
    <derivirana_varijabla naziv="DomainObject.Predmet.ProtustrankaWithAdress_1">SVETI KRIŽ ZAČRETJE poljoprivredna zadruga Ivana Kukuljevića Sakcinskog 29, 49223 Sveti Križ Začretje</derivirana_varijabla>
  </DomainObject.Predmet.ProtustrankaWithAdress>
  <DomainObject.Predmet.ProtustrankaWithAdressOIB>
    <izvorni_sadrzaj>SVETI KRIŽ ZAČRETJE poljoprivredna zadruga, OIB 80898052004, Ivana Kukuljevića Sakcinskog 29, 49223 Sveti Križ Začretje</izvorni_sadrzaj>
    <derivirana_varijabla naziv="DomainObject.Predmet.ProtustrankaWithAdressOIB_1">SVETI KRIŽ ZAČRETJE poljoprivredna zadruga, OIB 80898052004, Ivana Kukuljevića Sakcinskog 29, 49223 Sveti Križ Začretje</derivirana_varijabla>
  </DomainObject.Predmet.ProtustrankaWithAdressOIB>
  <DomainObject.Predmet.ProtustrankaNazivFormated>
    <izvorni_sadrzaj>SVETI KRIŽ ZAČRETJE poljoprivredna zadruga</izvorni_sadrzaj>
    <derivirana_varijabla naziv="DomainObject.Predmet.ProtustrankaNazivFormated_1">SVETI KRIŽ ZAČRETJE poljoprivredna zadruga</derivirana_varijabla>
  </DomainObject.Predmet.ProtustrankaNazivFormated>
  <DomainObject.Predmet.ProtustrankaNazivFormatedOIB>
    <izvorni_sadrzaj>SVETI KRIŽ ZAČRETJE poljoprivredna zadruga, OIB 80898052004</izvorni_sadrzaj>
    <derivirana_varijabla naziv="DomainObject.Predmet.ProtustrankaNazivFormatedOIB_1">SVETI KRIŽ ZAČRETJE poljoprivredna zadruga, OIB 80898052004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SVETI KRIŽ ZAČRETJE poljoprivredna zadruga zastupanog po punomoćniku Mišo Ninić</item>
    </izvorni_sadrzaj>
    <derivirana_varijabla naziv="DomainObject.Predmet.ProtuStrankaListFormated_1">
      <item>SVETI KRIŽ ZAČRETJE poljoprivredna zadruga zastupanog po punomoćniku Mišo Ninić</item>
    </derivirana_varijabla>
  </DomainObject.Predmet.ProtuStrankaListFormated>
  <DomainObject.Predmet.ProtuStrankaListFormatedOIB>
    <izvorni_sadrzaj>
      <item>SVETI KRIŽ ZAČRETJE poljoprivredna zadruga, OIB 80898052004 zastupanog po punomoćniku Mišo Ninić</item>
    </izvorni_sadrzaj>
    <derivirana_varijabla naziv="DomainObject.Predmet.ProtuStrankaListFormatedOIB_1">
      <item>SVETI KRIŽ ZAČRETJE poljoprivredna zadruga, OIB 80898052004 zastupanog po punomoćniku Mišo Ninić</item>
    </derivirana_varijabla>
  </DomainObject.Predmet.ProtuStrankaListFormatedOIB>
  <DomainObject.Predmet.ProtuStrankaListFormatedWithAdress>
    <izvorni_sadrzaj>
      <item>SVETI KRIŽ ZAČRETJE poljoprivredna zadruga, Ivana Kukuljevića Sakcinskog 29, 49223 Sveti Križ Začretje zastupanog po punomoćniku Mišo Ninić</item>
    </izvorni_sadrzaj>
    <derivirana_varijabla naziv="DomainObject.Predmet.ProtuStrankaListFormatedWithAdress_1">
      <item>SVETI KRIŽ ZAČRETJE poljoprivredna zadruga, Ivana Kukuljevića Sakcinskog 29, 49223 Sveti Križ Začretje zastupanog po punomoćniku Mišo Ninić</item>
    </derivirana_varijabla>
  </DomainObject.Predmet.ProtuStrankaListFormatedWithAdress>
  <DomainObject.Predmet.ProtuStrankaListFormatedWithAdressOIB>
    <izvorni_sadrzaj>
      <item>SVETI KRIŽ ZAČRETJE poljoprivredna zadruga, OIB 80898052004, Ivana Kukuljevića Sakcinskog 29, 49223 Sveti Križ Začretje zastupanog po punomoćniku Mišo Ninić</item>
    </izvorni_sadrzaj>
    <derivirana_varijabla naziv="DomainObject.Predmet.ProtuStrankaListFormatedWithAdressOIB_1">
      <item>SVETI KRIŽ ZAČRETJE poljoprivredna zadruga, OIB 80898052004, Ivana Kukuljevića Sakcinskog 29, 49223 Sveti Križ Začretje zastupanog po punomoćniku Mišo Ninić</item>
    </derivirana_varijabla>
  </DomainObject.Predmet.ProtuStrankaListFormatedWithAdressOIB>
  <DomainObject.Predmet.ProtuStrankaListNazivFormated>
    <izvorni_sadrzaj>
      <item>SVETI KRIŽ ZAČRETJE poljoprivredna zadruga</item>
    </izvorni_sadrzaj>
    <derivirana_varijabla naziv="DomainObject.Predmet.ProtuStrankaListNazivFormated_1">
      <item>SVETI KRIŽ ZAČRETJE poljoprivredna zadruga</item>
    </derivirana_varijabla>
  </DomainObject.Predmet.ProtuStrankaListNazivFormated>
  <DomainObject.Predmet.ProtuStrankaListNazivFormatedOIB>
    <izvorni_sadrzaj>
      <item>SVETI KRIŽ ZAČRETJE poljoprivredna zadruga, OIB 80898052004</item>
    </izvorni_sadrzaj>
    <derivirana_varijabla naziv="DomainObject.Predmet.ProtuStrankaListNazivFormatedOIB_1">
      <item>SVETI KRIŽ ZAČRETJE poljoprivredna zadruga, OIB 80898052004</item>
    </derivirana_varijabla>
  </DomainObject.Predmet.ProtuStrankaListNazivFormatedOIB>
  <DomainObject.Predmet.OstaliListFormated>
    <izvorni_sadrzaj>
      <item>Mišo Ninić punomoćnik sudionika u postupku SVETI KRIŽ ZAČRETJE poljoprivredna zadruga</item>
    </izvorni_sadrzaj>
    <derivirana_varijabla naziv="DomainObject.Predmet.OstaliListFormated_1">
      <item>Mišo Ninić punomoćnik sudionika u postupku SVETI KRIŽ ZAČRETJE poljoprivredna zadruga</item>
    </derivirana_varijabla>
  </DomainObject.Predmet.OstaliListFormated>
  <DomainObject.Predmet.OstaliListFormatedOIB>
    <izvorni_sadrzaj>
      <item>Mišo Ninić, OIB 04924148842 punomoćnik sudionika u postupku SVETI KRIŽ ZAČRETJE poljoprivredna zadruga</item>
    </izvorni_sadrzaj>
    <derivirana_varijabla naziv="DomainObject.Predmet.OstaliListFormatedOIB_1">
      <item>Mišo Ninić, OIB 04924148842 punomoćnik sudionika u postupku SVETI KRIŽ ZAČRETJE poljoprivredna zadruga</item>
    </derivirana_varijabla>
  </DomainObject.Predmet.OstaliListFormatedOIB>
  <DomainObject.Predmet.OstaliListFormatedWithAdress>
    <izvorni_sadrzaj>
      <item>Mišo Ninić, Mlake 16a, 10000 Zagreb punomoćnik sudionika u postupku SVETI KRIŽ ZAČRETJE poljoprivredna zadruga</item>
    </izvorni_sadrzaj>
    <derivirana_varijabla naziv="DomainObject.Predmet.OstaliListFormatedWithAdress_1">
      <item>Mišo Ninić, Mlake 16a, 10000 Zagreb punomoćnik sudionika u postupku SVETI KRIŽ ZAČRETJE poljoprivredna zadruga</item>
    </derivirana_varijabla>
  </DomainObject.Predmet.OstaliListFormatedWithAdress>
  <DomainObject.Predmet.OstaliListFormatedWithAdressOIB>
    <izvorni_sadrzaj>
      <item>Mišo Ninić, OIB 04924148842, Mlake 16a, 10000 Zagreb punomoćnik sudionika u postupku SVETI KRIŽ ZAČRETJE poljoprivredna zadruga</item>
    </izvorni_sadrzaj>
    <derivirana_varijabla naziv="DomainObject.Predmet.OstaliListFormatedWithAdressOIB_1">
      <item>Mišo Ninić, OIB 04924148842, Mlake 16a, 10000 Zagreb punomoćnik sudionika u postupku SVETI KRIŽ ZAČRETJE poljoprivredna zadruga</item>
    </derivirana_varijabla>
  </DomainObject.Predmet.OstaliListFormatedWithAdressOIB>
  <DomainObject.Predmet.OstaliListNazivFormated>
    <izvorni_sadrzaj>
      <item>Mišo Ninić</item>
    </izvorni_sadrzaj>
    <derivirana_varijabla naziv="DomainObject.Predmet.OstaliListNazivFormated_1">
      <item>Mišo Ninić</item>
    </derivirana_varijabla>
  </DomainObject.Predmet.OstaliListNazivFormated>
  <DomainObject.Predmet.OstaliListNazivFormatedOIB>
    <izvorni_sadrzaj>
      <item>Mišo Ninić, OIB 04924148842</item>
    </izvorni_sadrzaj>
    <derivirana_varijabla naziv="DomainObject.Predmet.OstaliListNazivFormatedOIB_1">
      <item>Mišo Ninić, OIB 04924148842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SVETI KRIŽ ZAČRETJE poljoprivredna zadruga</izvorni_sadrzaj>
    <derivirana_varijabla naziv="DomainObject.Predmet.ProtustrankaIDrugi_1">SVETI KRIŽ ZAČRETJE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SVETI KRIŽ ZAČRETJE poljoprivredna zadruga, OIB 80898052004, Ivana Kukuljevića Sakcinskog 29, 49223 Sveti Križ Začretje</izvorni_sadrzaj>
    <derivirana_varijabla naziv="DomainObject.Predmet.ProtustrankaIDrugiAdressOIB_1">SVETI KRIŽ ZAČRETJE poljoprivredna zadruga, OIB 80898052004, Ivana Kukuljevića Sakcinskog 29,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SVETI KRIŽ ZAČRETJE poljoprivredna zadruga</item>
      <item>Mišo Ninić</item>
    </izvorni_sadrzaj>
    <derivirana_varijabla naziv="DomainObject.Predmet.SudioniciListNaziv_1">
      <item>FINA Regionalni centar Zagreb</item>
      <item>SVETI KRIŽ ZAČRETJE poljoprivredna zadruga</item>
      <item>Mišo Ninić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SVETI KRIŽ ZAČRETJE poljoprivredna zadruga, OIB 80898052004, Ivana Kukuljevića Sakcinskog 29,49223 Sveti Križ Začretje</item>
      <item>Mišo Ninić, OIB 04924148842, Mlake 16a,10000 Zagreb</item>
    </izvorni_sadrzaj>
    <derivirana_varijabla naziv="DomainObject.Predmet.SudioniciListAdressOIB_1">
      <item>FINA Regionalni centar Zagreb, OIB 85821130368, Trg svibanjskih žrtava 1995. 1,10000 Zagreb</item>
      <item>SVETI KRIŽ ZAČRETJE poljoprivredna zadruga, OIB 80898052004, Ivana Kukuljevića Sakcinskog 29,49223 Sveti Križ Začretje</item>
      <item>Mišo Ninić, OIB 04924148842, Mlake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80898052004</item>
      <item>, OIB 04924148842</item>
    </izvorni_sadrzaj>
    <derivirana_varijabla naziv="DomainObject.Predmet.SudioniciListNazivOIB_1">
      <item>, OIB 85821130368</item>
      <item>, OIB 80898052004</item>
      <item>, OIB 04924148842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D633B-F425-4965-87C5-1DD9B7109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1424</properties:Characters>
  <properties:Lines>52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2017-01-16T12:34:00Z</dcterms:created>
  <dc:creator>Vesna Fundurulić Perišin</dc:creator>
  <cp:lastModifiedBy>Žana Livaja</cp:lastModifiedBy>
  <cp:lastPrinted>2017-01-16T13:05:00Z</cp:lastPrinted>
  <dcterms:modified xmlns:xsi="http://www.w3.org/2001/XMLSchema-instance" xsi:type="dcterms:W3CDTF">2017-01-16T13:05:00Z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